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AD7" w:rsidRDefault="00063AD7">
      <w:pPr>
        <w:spacing w:line="276" w:lineRule="auto"/>
        <w:rPr>
          <w:rFonts w:ascii="仿宋" w:eastAsia="仿宋" w:hAnsi="仿宋"/>
          <w:snapToGrid w:val="0"/>
          <w:sz w:val="24"/>
          <w:szCs w:val="24"/>
          <w:lang w:eastAsia="zh-CN"/>
        </w:rPr>
      </w:pPr>
    </w:p>
    <w:p w:rsidR="00063AD7" w:rsidRDefault="00063AD7">
      <w:pPr>
        <w:spacing w:line="276" w:lineRule="auto"/>
        <w:rPr>
          <w:rFonts w:ascii="仿宋" w:eastAsia="仿宋" w:hAnsi="仿宋"/>
          <w:snapToGrid w:val="0"/>
          <w:sz w:val="24"/>
          <w:szCs w:val="24"/>
        </w:rPr>
      </w:pPr>
    </w:p>
    <w:p w:rsidR="00063AD7" w:rsidRDefault="00063AD7">
      <w:pPr>
        <w:spacing w:line="276" w:lineRule="auto"/>
        <w:rPr>
          <w:rFonts w:ascii="仿宋" w:eastAsia="仿宋" w:hAnsi="仿宋"/>
          <w:snapToGrid w:val="0"/>
          <w:sz w:val="24"/>
          <w:szCs w:val="24"/>
        </w:rPr>
      </w:pPr>
    </w:p>
    <w:p w:rsidR="00063AD7" w:rsidRDefault="00063AD7">
      <w:pPr>
        <w:spacing w:line="276" w:lineRule="auto"/>
        <w:rPr>
          <w:rFonts w:ascii="仿宋" w:eastAsia="仿宋" w:hAnsi="仿宋"/>
          <w:snapToGrid w:val="0"/>
          <w:sz w:val="24"/>
          <w:szCs w:val="24"/>
        </w:rPr>
      </w:pPr>
    </w:p>
    <w:p w:rsidR="00063AD7" w:rsidRDefault="00063AD7">
      <w:pPr>
        <w:spacing w:line="276" w:lineRule="auto"/>
        <w:rPr>
          <w:rFonts w:ascii="仿宋" w:eastAsia="仿宋" w:hAnsi="仿宋"/>
          <w:snapToGrid w:val="0"/>
          <w:sz w:val="24"/>
          <w:szCs w:val="24"/>
        </w:rPr>
      </w:pPr>
    </w:p>
    <w:p w:rsidR="00063AD7" w:rsidRDefault="00391B7A">
      <w:pPr>
        <w:spacing w:line="276" w:lineRule="auto"/>
        <w:jc w:val="center"/>
        <w:rPr>
          <w:rFonts w:ascii="仿宋" w:eastAsia="仿宋" w:hAnsi="仿宋"/>
          <w:b/>
          <w:bCs/>
          <w:snapToGrid w:val="0"/>
          <w:sz w:val="36"/>
          <w:szCs w:val="36"/>
          <w:u w:val="single"/>
          <w:shd w:val="pct10" w:color="auto" w:fill="FFFFFF"/>
          <w:lang w:eastAsia="zh-CN"/>
        </w:rPr>
      </w:pPr>
      <w:bookmarkStart w:id="0" w:name="扫描"/>
      <w:bookmarkEnd w:id="0"/>
      <w:r>
        <w:rPr>
          <w:rFonts w:ascii="仿宋" w:eastAsia="仿宋" w:hAnsi="仿宋" w:hint="eastAsia"/>
          <w:b/>
          <w:bCs/>
          <w:snapToGrid w:val="0"/>
          <w:sz w:val="36"/>
          <w:szCs w:val="36"/>
          <w:u w:val="single"/>
          <w:shd w:val="pct10" w:color="auto" w:fill="FFFFFF"/>
          <w:lang w:eastAsia="zh-CN"/>
        </w:rPr>
        <w:t>中粮糖业北海糖业</w:t>
      </w:r>
      <w:r>
        <w:rPr>
          <w:rFonts w:ascii="仿宋" w:eastAsia="仿宋" w:hAnsi="仿宋"/>
          <w:b/>
          <w:bCs/>
          <w:snapToGrid w:val="0"/>
          <w:sz w:val="36"/>
          <w:szCs w:val="36"/>
          <w:u w:val="single"/>
          <w:shd w:val="pct10" w:color="auto" w:fill="FFFFFF"/>
          <w:lang w:eastAsia="zh-CN"/>
        </w:rPr>
        <w:t>2023-2024产季成品</w:t>
      </w:r>
      <w:proofErr w:type="gramStart"/>
      <w:r>
        <w:rPr>
          <w:rFonts w:ascii="仿宋" w:eastAsia="仿宋" w:hAnsi="仿宋"/>
          <w:b/>
          <w:bCs/>
          <w:snapToGrid w:val="0"/>
          <w:sz w:val="36"/>
          <w:szCs w:val="36"/>
          <w:u w:val="single"/>
          <w:shd w:val="pct10" w:color="auto" w:fill="FFFFFF"/>
          <w:lang w:eastAsia="zh-CN"/>
        </w:rPr>
        <w:t>糖运输</w:t>
      </w:r>
      <w:proofErr w:type="gramEnd"/>
      <w:r>
        <w:rPr>
          <w:rFonts w:ascii="仿宋" w:eastAsia="仿宋" w:hAnsi="仿宋"/>
          <w:b/>
          <w:bCs/>
          <w:snapToGrid w:val="0"/>
          <w:sz w:val="36"/>
          <w:szCs w:val="36"/>
          <w:u w:val="single"/>
          <w:shd w:val="pct10" w:color="auto" w:fill="FFFFFF"/>
          <w:lang w:eastAsia="zh-CN"/>
        </w:rPr>
        <w:t>物流服务项目</w:t>
      </w:r>
    </w:p>
    <w:p w:rsidR="00063AD7" w:rsidRDefault="00063AD7">
      <w:pPr>
        <w:spacing w:line="276" w:lineRule="auto"/>
        <w:jc w:val="center"/>
        <w:rPr>
          <w:rFonts w:ascii="仿宋" w:eastAsia="仿宋" w:hAnsi="仿宋"/>
          <w:snapToGrid w:val="0"/>
          <w:sz w:val="36"/>
          <w:szCs w:val="36"/>
          <w:lang w:eastAsia="zh-CN"/>
        </w:rPr>
      </w:pPr>
    </w:p>
    <w:p w:rsidR="00063AD7" w:rsidRDefault="00391B7A">
      <w:pPr>
        <w:spacing w:line="276" w:lineRule="auto"/>
        <w:jc w:val="center"/>
        <w:rPr>
          <w:rFonts w:ascii="仿宋" w:eastAsia="仿宋" w:hAnsi="仿宋"/>
          <w:snapToGrid w:val="0"/>
          <w:sz w:val="32"/>
          <w:szCs w:val="32"/>
          <w:lang w:eastAsia="zh-CN"/>
        </w:rPr>
      </w:pPr>
      <w:r>
        <w:rPr>
          <w:rFonts w:ascii="仿宋" w:eastAsia="仿宋" w:hAnsi="仿宋"/>
          <w:snapToGrid w:val="0"/>
          <w:sz w:val="32"/>
          <w:szCs w:val="32"/>
          <w:lang w:eastAsia="zh-CN"/>
        </w:rPr>
        <w:t>（采购编号：</w:t>
      </w:r>
      <w:r>
        <w:rPr>
          <w:rFonts w:ascii="仿宋" w:eastAsia="仿宋" w:hAnsi="仿宋"/>
          <w:snapToGrid w:val="0"/>
          <w:sz w:val="32"/>
          <w:szCs w:val="32"/>
          <w:shd w:val="pct10" w:color="auto" w:fill="FFFFFF"/>
          <w:lang w:eastAsia="zh-CN"/>
        </w:rPr>
        <w:t>）</w:t>
      </w:r>
    </w:p>
    <w:p w:rsidR="00063AD7" w:rsidRDefault="00063AD7">
      <w:pPr>
        <w:spacing w:line="276" w:lineRule="auto"/>
        <w:rPr>
          <w:rFonts w:ascii="仿宋" w:eastAsia="仿宋" w:hAnsi="仿宋"/>
          <w:snapToGrid w:val="0"/>
          <w:sz w:val="24"/>
          <w:szCs w:val="24"/>
          <w:lang w:eastAsia="zh-CN"/>
        </w:rPr>
      </w:pPr>
      <w:bookmarkStart w:id="1" w:name="_GoBack"/>
      <w:bookmarkEnd w:id="1"/>
    </w:p>
    <w:p w:rsidR="00063AD7" w:rsidRDefault="00063AD7">
      <w:pPr>
        <w:spacing w:line="276" w:lineRule="auto"/>
        <w:rPr>
          <w:rFonts w:ascii="仿宋" w:eastAsia="仿宋" w:hAnsi="仿宋"/>
          <w:snapToGrid w:val="0"/>
          <w:sz w:val="24"/>
          <w:szCs w:val="24"/>
          <w:lang w:eastAsia="zh-CN"/>
        </w:rPr>
      </w:pPr>
    </w:p>
    <w:p w:rsidR="00063AD7" w:rsidRDefault="00063AD7">
      <w:pPr>
        <w:spacing w:line="276" w:lineRule="auto"/>
        <w:rPr>
          <w:rFonts w:ascii="仿宋" w:eastAsia="仿宋" w:hAnsi="仿宋"/>
          <w:snapToGrid w:val="0"/>
          <w:sz w:val="24"/>
          <w:szCs w:val="24"/>
          <w:lang w:eastAsia="zh-CN"/>
        </w:rPr>
      </w:pPr>
    </w:p>
    <w:p w:rsidR="00063AD7" w:rsidRDefault="00063AD7">
      <w:pPr>
        <w:spacing w:line="276" w:lineRule="auto"/>
        <w:rPr>
          <w:rFonts w:ascii="仿宋" w:eastAsia="仿宋" w:hAnsi="仿宋"/>
          <w:snapToGrid w:val="0"/>
          <w:sz w:val="24"/>
          <w:szCs w:val="24"/>
          <w:lang w:eastAsia="zh-CN"/>
        </w:rPr>
      </w:pPr>
    </w:p>
    <w:p w:rsidR="00063AD7" w:rsidRDefault="00391B7A">
      <w:pPr>
        <w:spacing w:line="276" w:lineRule="auto"/>
        <w:jc w:val="center"/>
        <w:rPr>
          <w:rFonts w:ascii="仿宋" w:eastAsia="仿宋" w:hAnsi="仿宋"/>
          <w:b/>
          <w:bCs/>
          <w:snapToGrid w:val="0"/>
          <w:sz w:val="52"/>
          <w:szCs w:val="52"/>
          <w:lang w:eastAsia="zh-CN"/>
        </w:rPr>
      </w:pPr>
      <w:r>
        <w:rPr>
          <w:rFonts w:ascii="仿宋" w:eastAsia="仿宋" w:hAnsi="仿宋" w:hint="eastAsia"/>
          <w:b/>
          <w:bCs/>
          <w:snapToGrid w:val="0"/>
          <w:sz w:val="52"/>
          <w:szCs w:val="52"/>
          <w:lang w:eastAsia="zh-CN"/>
        </w:rPr>
        <w:t>谈判</w:t>
      </w:r>
      <w:r>
        <w:rPr>
          <w:rFonts w:ascii="仿宋" w:eastAsia="仿宋" w:hAnsi="仿宋"/>
          <w:b/>
          <w:bCs/>
          <w:snapToGrid w:val="0"/>
          <w:sz w:val="52"/>
          <w:szCs w:val="52"/>
          <w:lang w:eastAsia="zh-CN"/>
        </w:rPr>
        <w:t>采购文件</w:t>
      </w:r>
    </w:p>
    <w:p w:rsidR="00063AD7" w:rsidRDefault="00063AD7">
      <w:pPr>
        <w:spacing w:line="276" w:lineRule="auto"/>
        <w:rPr>
          <w:rFonts w:ascii="仿宋" w:eastAsia="仿宋" w:hAnsi="仿宋"/>
          <w:snapToGrid w:val="0"/>
          <w:sz w:val="24"/>
          <w:szCs w:val="24"/>
          <w:lang w:eastAsia="zh-CN"/>
        </w:rPr>
      </w:pPr>
    </w:p>
    <w:p w:rsidR="00063AD7" w:rsidRDefault="00063AD7">
      <w:pPr>
        <w:spacing w:line="276" w:lineRule="auto"/>
        <w:rPr>
          <w:rFonts w:ascii="仿宋" w:eastAsia="仿宋" w:hAnsi="仿宋"/>
          <w:snapToGrid w:val="0"/>
          <w:sz w:val="24"/>
          <w:szCs w:val="24"/>
          <w:lang w:eastAsia="zh-CN"/>
        </w:rPr>
      </w:pPr>
    </w:p>
    <w:p w:rsidR="00063AD7" w:rsidRDefault="00063AD7">
      <w:pPr>
        <w:spacing w:line="276" w:lineRule="auto"/>
        <w:rPr>
          <w:rFonts w:ascii="仿宋" w:eastAsia="仿宋" w:hAnsi="仿宋"/>
          <w:snapToGrid w:val="0"/>
          <w:sz w:val="24"/>
          <w:szCs w:val="24"/>
          <w:lang w:eastAsia="zh-CN"/>
        </w:rPr>
      </w:pPr>
    </w:p>
    <w:p w:rsidR="00063AD7" w:rsidRDefault="00063AD7">
      <w:pPr>
        <w:spacing w:line="276" w:lineRule="auto"/>
        <w:rPr>
          <w:rFonts w:ascii="仿宋" w:eastAsia="仿宋" w:hAnsi="仿宋"/>
          <w:snapToGrid w:val="0"/>
          <w:sz w:val="24"/>
          <w:szCs w:val="24"/>
          <w:lang w:eastAsia="zh-CN"/>
        </w:rPr>
      </w:pPr>
    </w:p>
    <w:p w:rsidR="00063AD7" w:rsidRDefault="00063AD7">
      <w:pPr>
        <w:spacing w:line="276" w:lineRule="auto"/>
        <w:rPr>
          <w:rFonts w:ascii="仿宋" w:eastAsia="仿宋" w:hAnsi="仿宋"/>
          <w:snapToGrid w:val="0"/>
          <w:sz w:val="24"/>
          <w:szCs w:val="24"/>
          <w:lang w:eastAsia="zh-CN"/>
        </w:rPr>
      </w:pPr>
    </w:p>
    <w:p w:rsidR="00063AD7" w:rsidRDefault="00063AD7">
      <w:pPr>
        <w:spacing w:line="276" w:lineRule="auto"/>
        <w:rPr>
          <w:rFonts w:ascii="仿宋" w:eastAsia="仿宋" w:hAnsi="仿宋"/>
          <w:snapToGrid w:val="0"/>
          <w:sz w:val="24"/>
          <w:szCs w:val="24"/>
          <w:lang w:eastAsia="zh-CN"/>
        </w:rPr>
      </w:pPr>
    </w:p>
    <w:p w:rsidR="00063AD7" w:rsidRDefault="00063AD7">
      <w:pPr>
        <w:spacing w:line="276" w:lineRule="auto"/>
        <w:rPr>
          <w:rFonts w:ascii="仿宋" w:eastAsia="仿宋" w:hAnsi="仿宋"/>
          <w:snapToGrid w:val="0"/>
          <w:sz w:val="24"/>
          <w:szCs w:val="24"/>
          <w:lang w:eastAsia="zh-CN"/>
        </w:rPr>
      </w:pPr>
    </w:p>
    <w:p w:rsidR="00063AD7" w:rsidRDefault="00063AD7">
      <w:pPr>
        <w:spacing w:line="276" w:lineRule="auto"/>
        <w:rPr>
          <w:rFonts w:ascii="仿宋" w:eastAsia="仿宋" w:hAnsi="仿宋"/>
          <w:snapToGrid w:val="0"/>
          <w:sz w:val="24"/>
          <w:szCs w:val="24"/>
          <w:lang w:eastAsia="zh-CN"/>
        </w:rPr>
      </w:pPr>
    </w:p>
    <w:p w:rsidR="00063AD7" w:rsidRDefault="00063AD7">
      <w:pPr>
        <w:spacing w:line="276" w:lineRule="auto"/>
        <w:rPr>
          <w:rFonts w:ascii="仿宋" w:eastAsia="仿宋" w:hAnsi="仿宋"/>
          <w:snapToGrid w:val="0"/>
          <w:sz w:val="24"/>
          <w:szCs w:val="24"/>
          <w:lang w:eastAsia="zh-CN"/>
        </w:rPr>
      </w:pPr>
    </w:p>
    <w:p w:rsidR="00063AD7" w:rsidRDefault="00063AD7">
      <w:pPr>
        <w:spacing w:line="276" w:lineRule="auto"/>
        <w:rPr>
          <w:rFonts w:ascii="仿宋" w:eastAsia="仿宋" w:hAnsi="仿宋"/>
          <w:snapToGrid w:val="0"/>
          <w:sz w:val="24"/>
          <w:szCs w:val="24"/>
          <w:lang w:eastAsia="zh-CN"/>
        </w:rPr>
      </w:pPr>
    </w:p>
    <w:p w:rsidR="00063AD7" w:rsidRDefault="00063AD7">
      <w:pPr>
        <w:spacing w:line="276" w:lineRule="auto"/>
        <w:rPr>
          <w:rFonts w:ascii="仿宋" w:eastAsia="仿宋" w:hAnsi="仿宋"/>
          <w:snapToGrid w:val="0"/>
          <w:sz w:val="28"/>
          <w:szCs w:val="28"/>
          <w:lang w:eastAsia="zh-CN"/>
        </w:rPr>
      </w:pPr>
    </w:p>
    <w:p w:rsidR="00063AD7" w:rsidRDefault="00391B7A">
      <w:pPr>
        <w:spacing w:line="276" w:lineRule="auto"/>
        <w:jc w:val="center"/>
        <w:rPr>
          <w:rFonts w:ascii="仿宋" w:eastAsia="仿宋" w:hAnsi="仿宋"/>
          <w:snapToGrid w:val="0"/>
          <w:sz w:val="28"/>
          <w:szCs w:val="28"/>
          <w:lang w:eastAsia="zh-CN"/>
        </w:rPr>
      </w:pPr>
      <w:r>
        <w:rPr>
          <w:rFonts w:ascii="仿宋" w:eastAsia="仿宋" w:hAnsi="仿宋" w:hint="eastAsia"/>
          <w:snapToGrid w:val="0"/>
          <w:sz w:val="28"/>
          <w:szCs w:val="28"/>
          <w:lang w:eastAsia="zh-CN"/>
        </w:rPr>
        <w:t>采购人</w:t>
      </w:r>
      <w:r>
        <w:rPr>
          <w:rFonts w:ascii="仿宋" w:eastAsia="仿宋" w:hAnsi="仿宋"/>
          <w:snapToGrid w:val="0"/>
          <w:sz w:val="28"/>
          <w:szCs w:val="28"/>
          <w:lang w:eastAsia="zh-CN"/>
        </w:rPr>
        <w:t>：</w:t>
      </w:r>
      <w:r>
        <w:rPr>
          <w:rFonts w:ascii="仿宋" w:eastAsia="仿宋" w:hAnsi="仿宋" w:hint="eastAsia"/>
          <w:snapToGrid w:val="0"/>
          <w:sz w:val="28"/>
          <w:szCs w:val="28"/>
          <w:lang w:eastAsia="zh-CN"/>
        </w:rPr>
        <w:t>中粮北海糖业有限公司</w:t>
      </w:r>
    </w:p>
    <w:p w:rsidR="00063AD7" w:rsidRDefault="00063AD7">
      <w:pPr>
        <w:spacing w:line="276" w:lineRule="auto"/>
        <w:jc w:val="center"/>
        <w:rPr>
          <w:rFonts w:ascii="仿宋" w:eastAsia="仿宋" w:hAnsi="仿宋"/>
          <w:snapToGrid w:val="0"/>
          <w:sz w:val="28"/>
          <w:szCs w:val="28"/>
          <w:lang w:eastAsia="zh-CN"/>
        </w:rPr>
      </w:pPr>
    </w:p>
    <w:p w:rsidR="00063AD7" w:rsidRDefault="00391B7A">
      <w:pPr>
        <w:spacing w:line="276" w:lineRule="auto"/>
        <w:jc w:val="center"/>
        <w:rPr>
          <w:rFonts w:ascii="仿宋" w:eastAsia="仿宋" w:hAnsi="仿宋"/>
          <w:snapToGrid w:val="0"/>
          <w:sz w:val="28"/>
          <w:szCs w:val="28"/>
          <w:shd w:val="pct10" w:color="auto" w:fill="FFFFFF"/>
          <w:lang w:eastAsia="zh-CN"/>
        </w:rPr>
      </w:pPr>
      <w:r>
        <w:rPr>
          <w:rFonts w:ascii="仿宋" w:eastAsia="仿宋" w:hAnsi="仿宋"/>
          <w:snapToGrid w:val="0"/>
          <w:sz w:val="28"/>
          <w:szCs w:val="28"/>
          <w:u w:val="single"/>
          <w:shd w:val="pct10" w:color="auto" w:fill="FFFFFF"/>
          <w:lang w:eastAsia="zh-CN"/>
        </w:rPr>
        <w:t>2023</w:t>
      </w:r>
      <w:r>
        <w:rPr>
          <w:rFonts w:ascii="仿宋" w:eastAsia="仿宋" w:hAnsi="仿宋" w:hint="eastAsia"/>
          <w:snapToGrid w:val="0"/>
          <w:sz w:val="28"/>
          <w:szCs w:val="28"/>
          <w:u w:val="single"/>
          <w:shd w:val="pct10" w:color="auto" w:fill="FFFFFF"/>
          <w:lang w:eastAsia="zh-CN"/>
        </w:rPr>
        <w:t>年</w:t>
      </w:r>
      <w:r>
        <w:rPr>
          <w:rFonts w:ascii="仿宋" w:eastAsia="仿宋" w:hAnsi="仿宋"/>
          <w:snapToGrid w:val="0"/>
          <w:sz w:val="28"/>
          <w:szCs w:val="28"/>
          <w:u w:val="single"/>
          <w:shd w:val="pct10" w:color="auto" w:fill="FFFFFF"/>
          <w:lang w:eastAsia="zh-CN"/>
        </w:rPr>
        <w:t>9</w:t>
      </w:r>
      <w:r>
        <w:rPr>
          <w:rFonts w:ascii="仿宋" w:eastAsia="仿宋" w:hAnsi="仿宋"/>
          <w:snapToGrid w:val="0"/>
          <w:sz w:val="28"/>
          <w:szCs w:val="28"/>
          <w:shd w:val="pct10" w:color="auto" w:fill="FFFFFF"/>
          <w:lang w:eastAsia="zh-CN"/>
        </w:rPr>
        <w:t>月</w:t>
      </w:r>
      <w:r>
        <w:rPr>
          <w:rFonts w:ascii="仿宋" w:eastAsia="仿宋" w:hAnsi="仿宋"/>
          <w:snapToGrid w:val="0"/>
          <w:sz w:val="28"/>
          <w:szCs w:val="28"/>
          <w:u w:val="single"/>
          <w:shd w:val="pct10" w:color="auto" w:fill="FFFFFF"/>
          <w:lang w:eastAsia="zh-CN"/>
        </w:rPr>
        <w:t>25</w:t>
      </w:r>
      <w:r>
        <w:rPr>
          <w:rFonts w:ascii="仿宋" w:eastAsia="仿宋" w:hAnsi="仿宋" w:hint="eastAsia"/>
          <w:snapToGrid w:val="0"/>
          <w:sz w:val="28"/>
          <w:szCs w:val="28"/>
          <w:shd w:val="pct10" w:color="auto" w:fill="FFFFFF"/>
          <w:lang w:eastAsia="zh-CN"/>
        </w:rPr>
        <w:t>日</w:t>
      </w:r>
    </w:p>
    <w:p w:rsidR="00063AD7" w:rsidRDefault="00063AD7">
      <w:pPr>
        <w:spacing w:line="276" w:lineRule="auto"/>
        <w:rPr>
          <w:rFonts w:ascii="仿宋" w:eastAsia="仿宋" w:hAnsi="仿宋"/>
          <w:snapToGrid w:val="0"/>
          <w:sz w:val="24"/>
          <w:szCs w:val="24"/>
          <w:lang w:eastAsia="zh-CN"/>
        </w:rPr>
      </w:pPr>
    </w:p>
    <w:p w:rsidR="00063AD7" w:rsidRDefault="00391B7A">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sdt>
      <w:sdtPr>
        <w:rPr>
          <w:rFonts w:ascii="宋体" w:eastAsia="宋体" w:hAnsi="宋体" w:cs="宋体"/>
          <w:color w:val="auto"/>
          <w:sz w:val="22"/>
          <w:szCs w:val="22"/>
          <w:lang w:val="zh-CN" w:eastAsia="en-US"/>
        </w:rPr>
        <w:id w:val="-1491635120"/>
        <w:docPartObj>
          <w:docPartGallery w:val="Table of Contents"/>
          <w:docPartUnique/>
        </w:docPartObj>
      </w:sdtPr>
      <w:sdtEndPr>
        <w:rPr>
          <w:b/>
          <w:bCs/>
        </w:rPr>
      </w:sdtEndPr>
      <w:sdtContent>
        <w:p w:rsidR="00063AD7" w:rsidRDefault="00391B7A">
          <w:pPr>
            <w:pStyle w:val="TOC1"/>
          </w:pPr>
          <w:r>
            <w:rPr>
              <w:lang w:val="zh-CN"/>
            </w:rPr>
            <w:t>目录</w:t>
          </w:r>
        </w:p>
        <w:p w:rsidR="00063AD7" w:rsidRDefault="00391B7A">
          <w:pPr>
            <w:pStyle w:val="10"/>
            <w:rPr>
              <w:rFonts w:cstheme="minorBidi"/>
              <w:kern w:val="2"/>
              <w:sz w:val="21"/>
            </w:rPr>
          </w:pPr>
          <w:r>
            <w:rPr>
              <w:rFonts w:ascii="仿宋_GB2312" w:eastAsia="仿宋_GB2312" w:hint="eastAsia"/>
            </w:rPr>
            <w:fldChar w:fldCharType="begin"/>
          </w:r>
          <w:r>
            <w:rPr>
              <w:rFonts w:ascii="仿宋_GB2312" w:eastAsia="仿宋_GB2312" w:hint="eastAsia"/>
            </w:rPr>
            <w:instrText xml:space="preserve"> TOC \o "1-3" \h \z \u </w:instrText>
          </w:r>
          <w:r>
            <w:rPr>
              <w:rFonts w:ascii="仿宋_GB2312" w:eastAsia="仿宋_GB2312" w:hint="eastAsia"/>
            </w:rPr>
            <w:fldChar w:fldCharType="separate"/>
          </w:r>
          <w:hyperlink w:anchor="_Toc146619034" w:history="1">
            <w:r>
              <w:rPr>
                <w:rStyle w:val="af6"/>
                <w:rFonts w:ascii="仿宋" w:eastAsia="仿宋" w:hAnsi="仿宋" w:hint="eastAsia"/>
                <w:b/>
                <w:bCs/>
                <w:snapToGrid w:val="0"/>
              </w:rPr>
              <w:t>第一章</w:t>
            </w:r>
            <w:r>
              <w:rPr>
                <w:rStyle w:val="af6"/>
                <w:rFonts w:ascii="仿宋" w:eastAsia="仿宋" w:hAnsi="仿宋"/>
                <w:b/>
                <w:bCs/>
                <w:snapToGrid w:val="0"/>
              </w:rPr>
              <w:t xml:space="preserve">  </w:t>
            </w:r>
            <w:r>
              <w:rPr>
                <w:rStyle w:val="af6"/>
                <w:rFonts w:ascii="仿宋" w:eastAsia="仿宋" w:hAnsi="仿宋" w:hint="eastAsia"/>
                <w:b/>
                <w:bCs/>
                <w:snapToGrid w:val="0"/>
              </w:rPr>
              <w:t>谈判采购公告</w:t>
            </w:r>
            <w:r>
              <w:tab/>
            </w:r>
            <w:r>
              <w:fldChar w:fldCharType="begin"/>
            </w:r>
            <w:r>
              <w:instrText xml:space="preserve"> PAGEREF _Toc146619034 \h </w:instrText>
            </w:r>
            <w:r>
              <w:fldChar w:fldCharType="separate"/>
            </w:r>
            <w:r>
              <w:t>4</w:t>
            </w:r>
            <w:r>
              <w:fldChar w:fldCharType="end"/>
            </w:r>
          </w:hyperlink>
        </w:p>
        <w:p w:rsidR="00063AD7" w:rsidRDefault="00504707">
          <w:pPr>
            <w:pStyle w:val="31"/>
            <w:rPr>
              <w:rFonts w:cstheme="minorBidi"/>
              <w:kern w:val="2"/>
              <w:sz w:val="21"/>
            </w:rPr>
          </w:pPr>
          <w:hyperlink w:anchor="_Toc146619035" w:history="1">
            <w:r w:rsidR="00391B7A">
              <w:rPr>
                <w:rStyle w:val="af6"/>
                <w:rFonts w:ascii="仿宋" w:hAnsi="仿宋"/>
                <w:snapToGrid w:val="0"/>
              </w:rPr>
              <w:t>1.</w:t>
            </w:r>
            <w:r w:rsidR="00391B7A">
              <w:rPr>
                <w:rStyle w:val="af6"/>
                <w:rFonts w:ascii="仿宋" w:hAnsi="仿宋" w:hint="eastAsia"/>
                <w:snapToGrid w:val="0"/>
              </w:rPr>
              <w:t>采购项目简介</w:t>
            </w:r>
            <w:r w:rsidR="00391B7A">
              <w:tab/>
            </w:r>
            <w:r w:rsidR="00391B7A">
              <w:fldChar w:fldCharType="begin"/>
            </w:r>
            <w:r w:rsidR="00391B7A">
              <w:instrText xml:space="preserve"> PAGEREF _Toc146619035 \h </w:instrText>
            </w:r>
            <w:r w:rsidR="00391B7A">
              <w:fldChar w:fldCharType="separate"/>
            </w:r>
            <w:r w:rsidR="00391B7A">
              <w:t>5</w:t>
            </w:r>
            <w:r w:rsidR="00391B7A">
              <w:fldChar w:fldCharType="end"/>
            </w:r>
          </w:hyperlink>
        </w:p>
        <w:p w:rsidR="00063AD7" w:rsidRDefault="00504707">
          <w:pPr>
            <w:pStyle w:val="31"/>
            <w:rPr>
              <w:rFonts w:cstheme="minorBidi"/>
              <w:kern w:val="2"/>
              <w:sz w:val="21"/>
            </w:rPr>
          </w:pPr>
          <w:hyperlink w:anchor="_Toc146619036" w:history="1">
            <w:r w:rsidR="00391B7A">
              <w:rPr>
                <w:rStyle w:val="af6"/>
                <w:rFonts w:ascii="仿宋" w:hAnsi="仿宋"/>
                <w:snapToGrid w:val="0"/>
              </w:rPr>
              <w:t>2.</w:t>
            </w:r>
            <w:r w:rsidR="00391B7A">
              <w:rPr>
                <w:rStyle w:val="af6"/>
                <w:rFonts w:ascii="仿宋" w:hAnsi="仿宋" w:hint="eastAsia"/>
                <w:snapToGrid w:val="0"/>
              </w:rPr>
              <w:t>采购范围及相关要求</w:t>
            </w:r>
            <w:r w:rsidR="00391B7A">
              <w:tab/>
            </w:r>
            <w:r w:rsidR="00391B7A">
              <w:fldChar w:fldCharType="begin"/>
            </w:r>
            <w:r w:rsidR="00391B7A">
              <w:instrText xml:space="preserve"> PAGEREF _Toc146619036 \h </w:instrText>
            </w:r>
            <w:r w:rsidR="00391B7A">
              <w:fldChar w:fldCharType="separate"/>
            </w:r>
            <w:r w:rsidR="00391B7A">
              <w:t>5</w:t>
            </w:r>
            <w:r w:rsidR="00391B7A">
              <w:fldChar w:fldCharType="end"/>
            </w:r>
          </w:hyperlink>
        </w:p>
        <w:p w:rsidR="00063AD7" w:rsidRDefault="00504707">
          <w:pPr>
            <w:pStyle w:val="31"/>
            <w:rPr>
              <w:rFonts w:cstheme="minorBidi"/>
              <w:kern w:val="2"/>
              <w:sz w:val="21"/>
            </w:rPr>
          </w:pPr>
          <w:hyperlink w:anchor="_Toc146619037" w:history="1">
            <w:r w:rsidR="00391B7A">
              <w:rPr>
                <w:rStyle w:val="af6"/>
                <w:rFonts w:ascii="仿宋" w:hAnsi="仿宋"/>
                <w:snapToGrid w:val="0"/>
              </w:rPr>
              <w:t>3.</w:t>
            </w:r>
            <w:r w:rsidR="00391B7A">
              <w:rPr>
                <w:rStyle w:val="af6"/>
                <w:rFonts w:ascii="仿宋" w:hAnsi="仿宋" w:hint="eastAsia"/>
                <w:snapToGrid w:val="0"/>
              </w:rPr>
              <w:t>供应商资格要求</w:t>
            </w:r>
            <w:r w:rsidR="00391B7A">
              <w:tab/>
            </w:r>
            <w:r w:rsidR="00391B7A">
              <w:fldChar w:fldCharType="begin"/>
            </w:r>
            <w:r w:rsidR="00391B7A">
              <w:instrText xml:space="preserve"> PAGEREF _Toc146619037 \h </w:instrText>
            </w:r>
            <w:r w:rsidR="00391B7A">
              <w:fldChar w:fldCharType="separate"/>
            </w:r>
            <w:r w:rsidR="00391B7A">
              <w:t>6</w:t>
            </w:r>
            <w:r w:rsidR="00391B7A">
              <w:fldChar w:fldCharType="end"/>
            </w:r>
          </w:hyperlink>
        </w:p>
        <w:p w:rsidR="00063AD7" w:rsidRDefault="00504707">
          <w:pPr>
            <w:pStyle w:val="31"/>
            <w:rPr>
              <w:rFonts w:cstheme="minorBidi"/>
              <w:kern w:val="2"/>
              <w:sz w:val="21"/>
            </w:rPr>
          </w:pPr>
          <w:hyperlink w:anchor="_Toc146619038" w:history="1">
            <w:r w:rsidR="00391B7A">
              <w:rPr>
                <w:rStyle w:val="af6"/>
                <w:rFonts w:ascii="仿宋" w:hAnsi="仿宋"/>
                <w:bCs/>
                <w:snapToGrid w:val="0"/>
              </w:rPr>
              <w:t>4.</w:t>
            </w:r>
            <w:r w:rsidR="00391B7A">
              <w:rPr>
                <w:rStyle w:val="af6"/>
                <w:rFonts w:ascii="仿宋" w:hAnsi="仿宋" w:hint="eastAsia"/>
                <w:bCs/>
                <w:snapToGrid w:val="0"/>
              </w:rPr>
              <w:t>采购文件的获取</w:t>
            </w:r>
            <w:r w:rsidR="00391B7A">
              <w:tab/>
            </w:r>
            <w:r w:rsidR="00391B7A">
              <w:fldChar w:fldCharType="begin"/>
            </w:r>
            <w:r w:rsidR="00391B7A">
              <w:instrText xml:space="preserve"> PAGEREF _Toc146619038 \h </w:instrText>
            </w:r>
            <w:r w:rsidR="00391B7A">
              <w:fldChar w:fldCharType="separate"/>
            </w:r>
            <w:r w:rsidR="00391B7A">
              <w:t>7</w:t>
            </w:r>
            <w:r w:rsidR="00391B7A">
              <w:fldChar w:fldCharType="end"/>
            </w:r>
          </w:hyperlink>
        </w:p>
        <w:p w:rsidR="00063AD7" w:rsidRDefault="00504707">
          <w:pPr>
            <w:pStyle w:val="31"/>
            <w:rPr>
              <w:rFonts w:cstheme="minorBidi"/>
              <w:kern w:val="2"/>
              <w:sz w:val="21"/>
            </w:rPr>
          </w:pPr>
          <w:hyperlink w:anchor="_Toc146619039" w:history="1">
            <w:r w:rsidR="00391B7A">
              <w:rPr>
                <w:rStyle w:val="af6"/>
                <w:rFonts w:ascii="仿宋" w:hAnsi="仿宋"/>
                <w:bCs/>
                <w:snapToGrid w:val="0"/>
              </w:rPr>
              <w:t>5.</w:t>
            </w:r>
            <w:r w:rsidR="00391B7A">
              <w:rPr>
                <w:rStyle w:val="af6"/>
                <w:rFonts w:ascii="仿宋" w:hAnsi="仿宋" w:hint="eastAsia"/>
                <w:bCs/>
                <w:snapToGrid w:val="0"/>
              </w:rPr>
              <w:t>响应保证金</w:t>
            </w:r>
            <w:r w:rsidR="00391B7A">
              <w:tab/>
            </w:r>
            <w:r w:rsidR="00391B7A">
              <w:fldChar w:fldCharType="begin"/>
            </w:r>
            <w:r w:rsidR="00391B7A">
              <w:instrText xml:space="preserve"> PAGEREF _Toc146619039 \h </w:instrText>
            </w:r>
            <w:r w:rsidR="00391B7A">
              <w:fldChar w:fldCharType="separate"/>
            </w:r>
            <w:r w:rsidR="00391B7A">
              <w:t>8</w:t>
            </w:r>
            <w:r w:rsidR="00391B7A">
              <w:fldChar w:fldCharType="end"/>
            </w:r>
          </w:hyperlink>
        </w:p>
        <w:p w:rsidR="00063AD7" w:rsidRDefault="00504707">
          <w:pPr>
            <w:pStyle w:val="31"/>
            <w:rPr>
              <w:rFonts w:cstheme="minorBidi"/>
              <w:kern w:val="2"/>
              <w:sz w:val="21"/>
            </w:rPr>
          </w:pPr>
          <w:hyperlink w:anchor="_Toc146619040" w:history="1">
            <w:r w:rsidR="00391B7A">
              <w:rPr>
                <w:rStyle w:val="af6"/>
                <w:rFonts w:ascii="仿宋" w:hAnsi="仿宋"/>
                <w:bCs/>
                <w:snapToGrid w:val="0"/>
              </w:rPr>
              <w:t>6.</w:t>
            </w:r>
            <w:r w:rsidR="00391B7A">
              <w:rPr>
                <w:rStyle w:val="af6"/>
                <w:rFonts w:ascii="仿宋" w:hAnsi="仿宋" w:hint="eastAsia"/>
                <w:bCs/>
                <w:snapToGrid w:val="0"/>
              </w:rPr>
              <w:t>响应文件的上传</w:t>
            </w:r>
            <w:r w:rsidR="00391B7A">
              <w:tab/>
            </w:r>
            <w:r w:rsidR="00391B7A">
              <w:fldChar w:fldCharType="begin"/>
            </w:r>
            <w:r w:rsidR="00391B7A">
              <w:instrText xml:space="preserve"> PAGEREF _Toc146619040 \h </w:instrText>
            </w:r>
            <w:r w:rsidR="00391B7A">
              <w:fldChar w:fldCharType="separate"/>
            </w:r>
            <w:r w:rsidR="00391B7A">
              <w:t>8</w:t>
            </w:r>
            <w:r w:rsidR="00391B7A">
              <w:fldChar w:fldCharType="end"/>
            </w:r>
          </w:hyperlink>
        </w:p>
        <w:p w:rsidR="00063AD7" w:rsidRDefault="00504707">
          <w:pPr>
            <w:pStyle w:val="31"/>
            <w:rPr>
              <w:rFonts w:cstheme="minorBidi"/>
              <w:kern w:val="2"/>
              <w:sz w:val="21"/>
            </w:rPr>
          </w:pPr>
          <w:hyperlink w:anchor="_Toc146619041" w:history="1">
            <w:r w:rsidR="00391B7A">
              <w:rPr>
                <w:rStyle w:val="af6"/>
                <w:rFonts w:ascii="仿宋" w:hAnsi="仿宋"/>
                <w:bCs/>
                <w:snapToGrid w:val="0"/>
              </w:rPr>
              <w:t>7.</w:t>
            </w:r>
            <w:r w:rsidR="00391B7A">
              <w:rPr>
                <w:rStyle w:val="af6"/>
                <w:rFonts w:ascii="仿宋" w:hAnsi="仿宋" w:hint="eastAsia"/>
                <w:bCs/>
                <w:snapToGrid w:val="0"/>
              </w:rPr>
              <w:t>响应文件的开启</w:t>
            </w:r>
            <w:r w:rsidR="00391B7A">
              <w:tab/>
            </w:r>
            <w:r w:rsidR="00391B7A">
              <w:fldChar w:fldCharType="begin"/>
            </w:r>
            <w:r w:rsidR="00391B7A">
              <w:instrText xml:space="preserve"> PAGEREF _Toc146619041 \h </w:instrText>
            </w:r>
            <w:r w:rsidR="00391B7A">
              <w:fldChar w:fldCharType="separate"/>
            </w:r>
            <w:r w:rsidR="00391B7A">
              <w:t>8</w:t>
            </w:r>
            <w:r w:rsidR="00391B7A">
              <w:fldChar w:fldCharType="end"/>
            </w:r>
          </w:hyperlink>
        </w:p>
        <w:p w:rsidR="00063AD7" w:rsidRDefault="00504707">
          <w:pPr>
            <w:pStyle w:val="31"/>
            <w:rPr>
              <w:rFonts w:cstheme="minorBidi"/>
              <w:kern w:val="2"/>
              <w:sz w:val="21"/>
            </w:rPr>
          </w:pPr>
          <w:hyperlink w:anchor="_Toc146619042" w:history="1">
            <w:r w:rsidR="00391B7A">
              <w:rPr>
                <w:rStyle w:val="af6"/>
                <w:rFonts w:ascii="仿宋" w:hAnsi="仿宋"/>
                <w:bCs/>
                <w:snapToGrid w:val="0"/>
              </w:rPr>
              <w:t>8.</w:t>
            </w:r>
            <w:r w:rsidR="00391B7A">
              <w:rPr>
                <w:rStyle w:val="af6"/>
                <w:rFonts w:ascii="仿宋" w:hAnsi="仿宋" w:hint="eastAsia"/>
                <w:bCs/>
                <w:snapToGrid w:val="0"/>
              </w:rPr>
              <w:t>谈判时间和地点</w:t>
            </w:r>
            <w:r w:rsidR="00391B7A">
              <w:tab/>
            </w:r>
            <w:r w:rsidR="00391B7A">
              <w:fldChar w:fldCharType="begin"/>
            </w:r>
            <w:r w:rsidR="00391B7A">
              <w:instrText xml:space="preserve"> PAGEREF _Toc146619042 \h </w:instrText>
            </w:r>
            <w:r w:rsidR="00391B7A">
              <w:fldChar w:fldCharType="separate"/>
            </w:r>
            <w:r w:rsidR="00391B7A">
              <w:t>8</w:t>
            </w:r>
            <w:r w:rsidR="00391B7A">
              <w:fldChar w:fldCharType="end"/>
            </w:r>
          </w:hyperlink>
        </w:p>
        <w:p w:rsidR="00063AD7" w:rsidRDefault="00504707">
          <w:pPr>
            <w:pStyle w:val="31"/>
            <w:rPr>
              <w:rFonts w:cstheme="minorBidi"/>
              <w:kern w:val="2"/>
              <w:sz w:val="21"/>
            </w:rPr>
          </w:pPr>
          <w:hyperlink w:anchor="_Toc146619043" w:history="1">
            <w:r w:rsidR="00391B7A">
              <w:rPr>
                <w:rStyle w:val="af6"/>
                <w:rFonts w:ascii="仿宋" w:hAnsi="仿宋"/>
                <w:bCs/>
                <w:snapToGrid w:val="0"/>
              </w:rPr>
              <w:t>9.</w:t>
            </w:r>
            <w:r w:rsidR="00391B7A">
              <w:rPr>
                <w:rStyle w:val="af6"/>
                <w:rFonts w:ascii="仿宋" w:hAnsi="仿宋" w:hint="eastAsia"/>
                <w:bCs/>
                <w:snapToGrid w:val="0"/>
              </w:rPr>
              <w:t>纪检监督</w:t>
            </w:r>
            <w:r w:rsidR="00391B7A">
              <w:tab/>
            </w:r>
            <w:r w:rsidR="00391B7A">
              <w:fldChar w:fldCharType="begin"/>
            </w:r>
            <w:r w:rsidR="00391B7A">
              <w:instrText xml:space="preserve"> PAGEREF _Toc146619043 \h </w:instrText>
            </w:r>
            <w:r w:rsidR="00391B7A">
              <w:fldChar w:fldCharType="separate"/>
            </w:r>
            <w:r w:rsidR="00391B7A">
              <w:t>8</w:t>
            </w:r>
            <w:r w:rsidR="00391B7A">
              <w:fldChar w:fldCharType="end"/>
            </w:r>
          </w:hyperlink>
        </w:p>
        <w:p w:rsidR="00063AD7" w:rsidRDefault="00504707">
          <w:pPr>
            <w:pStyle w:val="31"/>
            <w:rPr>
              <w:rFonts w:cstheme="minorBidi"/>
              <w:kern w:val="2"/>
              <w:sz w:val="21"/>
            </w:rPr>
          </w:pPr>
          <w:hyperlink w:anchor="_Toc146619044" w:history="1">
            <w:r w:rsidR="00391B7A">
              <w:rPr>
                <w:rStyle w:val="af6"/>
                <w:rFonts w:ascii="仿宋" w:hAnsi="仿宋"/>
                <w:bCs/>
                <w:snapToGrid w:val="0"/>
              </w:rPr>
              <w:t>10.</w:t>
            </w:r>
            <w:r w:rsidR="00391B7A">
              <w:rPr>
                <w:rStyle w:val="af6"/>
                <w:rFonts w:ascii="仿宋" w:hAnsi="仿宋" w:hint="eastAsia"/>
                <w:bCs/>
                <w:snapToGrid w:val="0"/>
              </w:rPr>
              <w:t>其他</w:t>
            </w:r>
            <w:r w:rsidR="00391B7A">
              <w:rPr>
                <w:rStyle w:val="af6"/>
                <w:rFonts w:ascii="仿宋" w:hAnsi="仿宋"/>
                <w:bCs/>
                <w:snapToGrid w:val="0"/>
              </w:rPr>
              <w:tab/>
            </w:r>
            <w:r w:rsidR="00391B7A">
              <w:tab/>
            </w:r>
            <w:r w:rsidR="00391B7A">
              <w:fldChar w:fldCharType="begin"/>
            </w:r>
            <w:r w:rsidR="00391B7A">
              <w:instrText xml:space="preserve"> PAGEREF _Toc146619044 \h </w:instrText>
            </w:r>
            <w:r w:rsidR="00391B7A">
              <w:fldChar w:fldCharType="separate"/>
            </w:r>
            <w:r w:rsidR="00391B7A">
              <w:t>8</w:t>
            </w:r>
            <w:r w:rsidR="00391B7A">
              <w:fldChar w:fldCharType="end"/>
            </w:r>
          </w:hyperlink>
        </w:p>
        <w:p w:rsidR="00063AD7" w:rsidRDefault="00504707">
          <w:pPr>
            <w:pStyle w:val="31"/>
            <w:rPr>
              <w:rFonts w:cstheme="minorBidi"/>
              <w:kern w:val="2"/>
              <w:sz w:val="21"/>
            </w:rPr>
          </w:pPr>
          <w:hyperlink w:anchor="_Toc146619045" w:history="1">
            <w:r w:rsidR="00391B7A">
              <w:rPr>
                <w:rStyle w:val="af6"/>
                <w:rFonts w:ascii="仿宋" w:hAnsi="仿宋"/>
                <w:bCs/>
                <w:snapToGrid w:val="0"/>
              </w:rPr>
              <w:t>11.</w:t>
            </w:r>
            <w:r w:rsidR="00391B7A">
              <w:rPr>
                <w:rStyle w:val="af6"/>
                <w:rFonts w:ascii="仿宋" w:hAnsi="仿宋" w:hint="eastAsia"/>
                <w:bCs/>
                <w:snapToGrid w:val="0"/>
              </w:rPr>
              <w:t>联系方式</w:t>
            </w:r>
            <w:r w:rsidR="00391B7A">
              <w:tab/>
            </w:r>
            <w:r w:rsidR="00391B7A">
              <w:fldChar w:fldCharType="begin"/>
            </w:r>
            <w:r w:rsidR="00391B7A">
              <w:instrText xml:space="preserve"> PAGEREF _Toc146619045 \h </w:instrText>
            </w:r>
            <w:r w:rsidR="00391B7A">
              <w:fldChar w:fldCharType="separate"/>
            </w:r>
            <w:r w:rsidR="00391B7A">
              <w:t>9</w:t>
            </w:r>
            <w:r w:rsidR="00391B7A">
              <w:fldChar w:fldCharType="end"/>
            </w:r>
          </w:hyperlink>
        </w:p>
        <w:p w:rsidR="00063AD7" w:rsidRDefault="00504707">
          <w:pPr>
            <w:pStyle w:val="10"/>
            <w:rPr>
              <w:rFonts w:cstheme="minorBidi"/>
              <w:kern w:val="2"/>
              <w:sz w:val="21"/>
            </w:rPr>
          </w:pPr>
          <w:hyperlink w:anchor="_Toc146619046" w:history="1">
            <w:r w:rsidR="00391B7A">
              <w:rPr>
                <w:rStyle w:val="af6"/>
                <w:rFonts w:ascii="仿宋" w:eastAsia="仿宋" w:hAnsi="仿宋" w:hint="eastAsia"/>
                <w:b/>
                <w:bCs/>
                <w:snapToGrid w:val="0"/>
              </w:rPr>
              <w:t>第二章</w:t>
            </w:r>
            <w:r w:rsidR="00391B7A">
              <w:rPr>
                <w:rStyle w:val="af6"/>
                <w:rFonts w:ascii="仿宋" w:eastAsia="仿宋" w:hAnsi="仿宋"/>
                <w:b/>
                <w:bCs/>
                <w:snapToGrid w:val="0"/>
              </w:rPr>
              <w:t xml:space="preserve">  </w:t>
            </w:r>
            <w:r w:rsidR="00391B7A">
              <w:rPr>
                <w:rStyle w:val="af6"/>
                <w:rFonts w:ascii="仿宋" w:eastAsia="仿宋" w:hAnsi="仿宋" w:hint="eastAsia"/>
                <w:b/>
                <w:bCs/>
                <w:snapToGrid w:val="0"/>
              </w:rPr>
              <w:t>供应商须知</w:t>
            </w:r>
            <w:r w:rsidR="00391B7A">
              <w:tab/>
            </w:r>
            <w:r w:rsidR="00391B7A">
              <w:fldChar w:fldCharType="begin"/>
            </w:r>
            <w:r w:rsidR="00391B7A">
              <w:instrText xml:space="preserve"> PAGEREF _Toc146619046 \h </w:instrText>
            </w:r>
            <w:r w:rsidR="00391B7A">
              <w:fldChar w:fldCharType="separate"/>
            </w:r>
            <w:r w:rsidR="00391B7A">
              <w:t>10</w:t>
            </w:r>
            <w:r w:rsidR="00391B7A">
              <w:fldChar w:fldCharType="end"/>
            </w:r>
          </w:hyperlink>
        </w:p>
        <w:p w:rsidR="00063AD7" w:rsidRDefault="00504707">
          <w:pPr>
            <w:pStyle w:val="22"/>
            <w:tabs>
              <w:tab w:val="right" w:leader="dot" w:pos="9542"/>
            </w:tabs>
            <w:rPr>
              <w:rFonts w:cstheme="minorBidi"/>
              <w:kern w:val="2"/>
              <w:sz w:val="21"/>
            </w:rPr>
          </w:pPr>
          <w:hyperlink w:anchor="_Toc146619047" w:history="1">
            <w:r w:rsidR="00391B7A">
              <w:rPr>
                <w:rStyle w:val="af6"/>
                <w:rFonts w:ascii="仿宋" w:eastAsia="仿宋" w:hAnsi="仿宋" w:hint="eastAsia"/>
                <w:b/>
                <w:bCs/>
                <w:snapToGrid w:val="0"/>
              </w:rPr>
              <w:t>供应商须知前附表</w:t>
            </w:r>
            <w:r w:rsidR="00391B7A">
              <w:tab/>
            </w:r>
            <w:r w:rsidR="00391B7A">
              <w:fldChar w:fldCharType="begin"/>
            </w:r>
            <w:r w:rsidR="00391B7A">
              <w:instrText xml:space="preserve"> PAGEREF _Toc146619047 \h </w:instrText>
            </w:r>
            <w:r w:rsidR="00391B7A">
              <w:fldChar w:fldCharType="separate"/>
            </w:r>
            <w:r w:rsidR="00391B7A">
              <w:t>11</w:t>
            </w:r>
            <w:r w:rsidR="00391B7A">
              <w:fldChar w:fldCharType="end"/>
            </w:r>
          </w:hyperlink>
        </w:p>
        <w:p w:rsidR="00063AD7" w:rsidRDefault="00504707">
          <w:pPr>
            <w:pStyle w:val="31"/>
            <w:rPr>
              <w:rFonts w:cstheme="minorBidi"/>
              <w:kern w:val="2"/>
              <w:sz w:val="21"/>
            </w:rPr>
          </w:pPr>
          <w:hyperlink w:anchor="_Toc146619048" w:history="1">
            <w:r w:rsidR="00391B7A">
              <w:rPr>
                <w:rStyle w:val="af6"/>
                <w:snapToGrid w:val="0"/>
              </w:rPr>
              <w:t>1.</w:t>
            </w:r>
            <w:r w:rsidR="00391B7A">
              <w:rPr>
                <w:rStyle w:val="af6"/>
                <w:rFonts w:hint="eastAsia"/>
                <w:snapToGrid w:val="0"/>
              </w:rPr>
              <w:t>总则</w:t>
            </w:r>
            <w:r w:rsidR="00391B7A">
              <w:rPr>
                <w:rStyle w:val="af6"/>
                <w:snapToGrid w:val="0"/>
              </w:rPr>
              <w:tab/>
            </w:r>
            <w:r w:rsidR="00391B7A">
              <w:tab/>
            </w:r>
            <w:r w:rsidR="00391B7A">
              <w:fldChar w:fldCharType="begin"/>
            </w:r>
            <w:r w:rsidR="00391B7A">
              <w:instrText xml:space="preserve"> PAGEREF _Toc146619048 \h </w:instrText>
            </w:r>
            <w:r w:rsidR="00391B7A">
              <w:fldChar w:fldCharType="separate"/>
            </w:r>
            <w:r w:rsidR="00391B7A">
              <w:t>15</w:t>
            </w:r>
            <w:r w:rsidR="00391B7A">
              <w:fldChar w:fldCharType="end"/>
            </w:r>
          </w:hyperlink>
        </w:p>
        <w:p w:rsidR="00063AD7" w:rsidRDefault="00504707">
          <w:pPr>
            <w:pStyle w:val="31"/>
            <w:rPr>
              <w:rFonts w:cstheme="minorBidi"/>
              <w:kern w:val="2"/>
              <w:sz w:val="21"/>
            </w:rPr>
          </w:pPr>
          <w:hyperlink w:anchor="_Toc146619049" w:history="1">
            <w:r w:rsidR="00391B7A">
              <w:rPr>
                <w:rStyle w:val="af6"/>
                <w:rFonts w:ascii="仿宋" w:eastAsia="仿宋" w:hAnsi="仿宋"/>
                <w:b/>
                <w:bCs/>
                <w:snapToGrid w:val="0"/>
              </w:rPr>
              <w:t xml:space="preserve">1.1 </w:t>
            </w:r>
            <w:r w:rsidR="00391B7A">
              <w:rPr>
                <w:rStyle w:val="af6"/>
                <w:rFonts w:ascii="仿宋" w:eastAsia="仿宋" w:hAnsi="仿宋" w:hint="eastAsia"/>
                <w:b/>
                <w:bCs/>
                <w:snapToGrid w:val="0"/>
              </w:rPr>
              <w:t>采购方式</w:t>
            </w:r>
            <w:r w:rsidR="00391B7A">
              <w:tab/>
            </w:r>
            <w:r w:rsidR="00391B7A">
              <w:fldChar w:fldCharType="begin"/>
            </w:r>
            <w:r w:rsidR="00391B7A">
              <w:instrText xml:space="preserve"> PAGEREF _Toc146619049 \h </w:instrText>
            </w:r>
            <w:r w:rsidR="00391B7A">
              <w:fldChar w:fldCharType="separate"/>
            </w:r>
            <w:r w:rsidR="00391B7A">
              <w:t>15</w:t>
            </w:r>
            <w:r w:rsidR="00391B7A">
              <w:fldChar w:fldCharType="end"/>
            </w:r>
          </w:hyperlink>
        </w:p>
        <w:p w:rsidR="00063AD7" w:rsidRDefault="00504707">
          <w:pPr>
            <w:pStyle w:val="31"/>
            <w:rPr>
              <w:rFonts w:cstheme="minorBidi"/>
              <w:kern w:val="2"/>
              <w:sz w:val="21"/>
            </w:rPr>
          </w:pPr>
          <w:hyperlink w:anchor="_Toc146619050" w:history="1">
            <w:r w:rsidR="00391B7A">
              <w:rPr>
                <w:rStyle w:val="af6"/>
                <w:rFonts w:ascii="仿宋" w:eastAsia="仿宋" w:hAnsi="仿宋"/>
                <w:b/>
                <w:bCs/>
                <w:snapToGrid w:val="0"/>
              </w:rPr>
              <w:t xml:space="preserve">1.2 </w:t>
            </w:r>
            <w:r w:rsidR="00391B7A">
              <w:rPr>
                <w:rStyle w:val="af6"/>
                <w:rFonts w:ascii="仿宋" w:eastAsia="仿宋" w:hAnsi="仿宋" w:hint="eastAsia"/>
                <w:b/>
                <w:bCs/>
                <w:snapToGrid w:val="0"/>
              </w:rPr>
              <w:t>采购项目概况和供应商资格要求</w:t>
            </w:r>
            <w:r w:rsidR="00391B7A">
              <w:tab/>
            </w:r>
            <w:r w:rsidR="00391B7A">
              <w:fldChar w:fldCharType="begin"/>
            </w:r>
            <w:r w:rsidR="00391B7A">
              <w:instrText xml:space="preserve"> PAGEREF _Toc146619050 \h </w:instrText>
            </w:r>
            <w:r w:rsidR="00391B7A">
              <w:fldChar w:fldCharType="separate"/>
            </w:r>
            <w:r w:rsidR="00391B7A">
              <w:t>15</w:t>
            </w:r>
            <w:r w:rsidR="00391B7A">
              <w:fldChar w:fldCharType="end"/>
            </w:r>
          </w:hyperlink>
        </w:p>
        <w:p w:rsidR="00063AD7" w:rsidRDefault="00504707">
          <w:pPr>
            <w:pStyle w:val="31"/>
            <w:rPr>
              <w:rFonts w:cstheme="minorBidi"/>
              <w:kern w:val="2"/>
              <w:sz w:val="21"/>
            </w:rPr>
          </w:pPr>
          <w:hyperlink w:anchor="_Toc146619051" w:history="1">
            <w:r w:rsidR="00391B7A">
              <w:rPr>
                <w:rStyle w:val="af6"/>
                <w:rFonts w:ascii="仿宋" w:eastAsia="仿宋" w:hAnsi="仿宋"/>
                <w:b/>
                <w:bCs/>
                <w:snapToGrid w:val="0"/>
              </w:rPr>
              <w:t xml:space="preserve">1.3 </w:t>
            </w:r>
            <w:r w:rsidR="00391B7A">
              <w:rPr>
                <w:rStyle w:val="af6"/>
                <w:rFonts w:ascii="仿宋" w:eastAsia="仿宋" w:hAnsi="仿宋" w:hint="eastAsia"/>
                <w:b/>
                <w:bCs/>
                <w:snapToGrid w:val="0"/>
              </w:rPr>
              <w:t>费用承担</w:t>
            </w:r>
            <w:r w:rsidR="00391B7A">
              <w:tab/>
            </w:r>
            <w:r w:rsidR="00391B7A">
              <w:fldChar w:fldCharType="begin"/>
            </w:r>
            <w:r w:rsidR="00391B7A">
              <w:instrText xml:space="preserve"> PAGEREF _Toc146619051 \h </w:instrText>
            </w:r>
            <w:r w:rsidR="00391B7A">
              <w:fldChar w:fldCharType="separate"/>
            </w:r>
            <w:r w:rsidR="00391B7A">
              <w:t>15</w:t>
            </w:r>
            <w:r w:rsidR="00391B7A">
              <w:fldChar w:fldCharType="end"/>
            </w:r>
          </w:hyperlink>
        </w:p>
        <w:p w:rsidR="00063AD7" w:rsidRDefault="00504707">
          <w:pPr>
            <w:pStyle w:val="31"/>
            <w:rPr>
              <w:rFonts w:cstheme="minorBidi"/>
              <w:kern w:val="2"/>
              <w:sz w:val="21"/>
            </w:rPr>
          </w:pPr>
          <w:hyperlink w:anchor="_Toc146619052" w:history="1">
            <w:r w:rsidR="00391B7A">
              <w:rPr>
                <w:rStyle w:val="af6"/>
                <w:rFonts w:ascii="仿宋" w:eastAsia="仿宋" w:hAnsi="仿宋"/>
                <w:b/>
                <w:bCs/>
                <w:snapToGrid w:val="0"/>
              </w:rPr>
              <w:t xml:space="preserve">1.4 </w:t>
            </w:r>
            <w:r w:rsidR="00391B7A">
              <w:rPr>
                <w:rStyle w:val="af6"/>
                <w:rFonts w:ascii="仿宋" w:eastAsia="仿宋" w:hAnsi="仿宋" w:hint="eastAsia"/>
                <w:b/>
                <w:bCs/>
                <w:snapToGrid w:val="0"/>
              </w:rPr>
              <w:t>保密</w:t>
            </w:r>
            <w:r w:rsidR="00391B7A">
              <w:tab/>
            </w:r>
            <w:r w:rsidR="00391B7A">
              <w:fldChar w:fldCharType="begin"/>
            </w:r>
            <w:r w:rsidR="00391B7A">
              <w:instrText xml:space="preserve"> PAGEREF _Toc146619052 \h </w:instrText>
            </w:r>
            <w:r w:rsidR="00391B7A">
              <w:fldChar w:fldCharType="separate"/>
            </w:r>
            <w:r w:rsidR="00391B7A">
              <w:t>15</w:t>
            </w:r>
            <w:r w:rsidR="00391B7A">
              <w:fldChar w:fldCharType="end"/>
            </w:r>
          </w:hyperlink>
        </w:p>
        <w:p w:rsidR="00063AD7" w:rsidRDefault="00504707">
          <w:pPr>
            <w:pStyle w:val="31"/>
            <w:rPr>
              <w:rFonts w:cstheme="minorBidi"/>
              <w:kern w:val="2"/>
              <w:sz w:val="21"/>
            </w:rPr>
          </w:pPr>
          <w:hyperlink w:anchor="_Toc146619053" w:history="1">
            <w:r w:rsidR="00391B7A">
              <w:rPr>
                <w:rStyle w:val="af6"/>
                <w:rFonts w:ascii="仿宋" w:eastAsia="仿宋" w:hAnsi="仿宋"/>
                <w:b/>
                <w:bCs/>
                <w:snapToGrid w:val="0"/>
              </w:rPr>
              <w:t xml:space="preserve">1.5 </w:t>
            </w:r>
            <w:r w:rsidR="00391B7A">
              <w:rPr>
                <w:rStyle w:val="af6"/>
                <w:rFonts w:ascii="仿宋" w:eastAsia="仿宋" w:hAnsi="仿宋" w:hint="eastAsia"/>
                <w:b/>
                <w:bCs/>
                <w:snapToGrid w:val="0"/>
              </w:rPr>
              <w:t>语言文字</w:t>
            </w:r>
            <w:r w:rsidR="00391B7A">
              <w:tab/>
            </w:r>
            <w:r w:rsidR="00391B7A">
              <w:fldChar w:fldCharType="begin"/>
            </w:r>
            <w:r w:rsidR="00391B7A">
              <w:instrText xml:space="preserve"> PAGEREF _Toc146619053 \h </w:instrText>
            </w:r>
            <w:r w:rsidR="00391B7A">
              <w:fldChar w:fldCharType="separate"/>
            </w:r>
            <w:r w:rsidR="00391B7A">
              <w:t>15</w:t>
            </w:r>
            <w:r w:rsidR="00391B7A">
              <w:fldChar w:fldCharType="end"/>
            </w:r>
          </w:hyperlink>
        </w:p>
        <w:p w:rsidR="00063AD7" w:rsidRDefault="00504707">
          <w:pPr>
            <w:pStyle w:val="31"/>
            <w:rPr>
              <w:rFonts w:cstheme="minorBidi"/>
              <w:kern w:val="2"/>
              <w:sz w:val="21"/>
            </w:rPr>
          </w:pPr>
          <w:hyperlink w:anchor="_Toc146619054" w:history="1">
            <w:r w:rsidR="00391B7A">
              <w:rPr>
                <w:rStyle w:val="af6"/>
                <w:rFonts w:ascii="仿宋" w:eastAsia="仿宋" w:hAnsi="仿宋"/>
                <w:b/>
                <w:bCs/>
                <w:snapToGrid w:val="0"/>
              </w:rPr>
              <w:t xml:space="preserve">1.6 </w:t>
            </w:r>
            <w:r w:rsidR="00391B7A">
              <w:rPr>
                <w:rStyle w:val="af6"/>
                <w:rFonts w:ascii="仿宋" w:eastAsia="仿宋" w:hAnsi="仿宋" w:hint="eastAsia"/>
                <w:b/>
                <w:bCs/>
                <w:snapToGrid w:val="0"/>
              </w:rPr>
              <w:t>计量单位</w:t>
            </w:r>
            <w:r w:rsidR="00391B7A">
              <w:tab/>
            </w:r>
            <w:r w:rsidR="00391B7A">
              <w:fldChar w:fldCharType="begin"/>
            </w:r>
            <w:r w:rsidR="00391B7A">
              <w:instrText xml:space="preserve"> PAGEREF _Toc146619054 \h </w:instrText>
            </w:r>
            <w:r w:rsidR="00391B7A">
              <w:fldChar w:fldCharType="separate"/>
            </w:r>
            <w:r w:rsidR="00391B7A">
              <w:t>15</w:t>
            </w:r>
            <w:r w:rsidR="00391B7A">
              <w:fldChar w:fldCharType="end"/>
            </w:r>
          </w:hyperlink>
        </w:p>
        <w:p w:rsidR="00063AD7" w:rsidRDefault="00504707">
          <w:pPr>
            <w:pStyle w:val="31"/>
            <w:rPr>
              <w:rFonts w:cstheme="minorBidi"/>
              <w:kern w:val="2"/>
              <w:sz w:val="21"/>
            </w:rPr>
          </w:pPr>
          <w:hyperlink w:anchor="_Toc146619055" w:history="1">
            <w:r w:rsidR="00391B7A">
              <w:rPr>
                <w:rStyle w:val="af6"/>
                <w:rFonts w:ascii="仿宋" w:eastAsia="仿宋" w:hAnsi="仿宋"/>
                <w:b/>
                <w:bCs/>
                <w:snapToGrid w:val="0"/>
              </w:rPr>
              <w:t xml:space="preserve">1.7 </w:t>
            </w:r>
            <w:r w:rsidR="00391B7A">
              <w:rPr>
                <w:rStyle w:val="af6"/>
                <w:rFonts w:ascii="仿宋" w:eastAsia="仿宋" w:hAnsi="仿宋" w:hint="eastAsia"/>
                <w:b/>
                <w:bCs/>
                <w:snapToGrid w:val="0"/>
              </w:rPr>
              <w:t>踏勘现场</w:t>
            </w:r>
            <w:r w:rsidR="00391B7A">
              <w:tab/>
            </w:r>
            <w:r w:rsidR="00391B7A">
              <w:fldChar w:fldCharType="begin"/>
            </w:r>
            <w:r w:rsidR="00391B7A">
              <w:instrText xml:space="preserve"> PAGEREF _Toc146619055 \h </w:instrText>
            </w:r>
            <w:r w:rsidR="00391B7A">
              <w:fldChar w:fldCharType="separate"/>
            </w:r>
            <w:r w:rsidR="00391B7A">
              <w:t>15</w:t>
            </w:r>
            <w:r w:rsidR="00391B7A">
              <w:fldChar w:fldCharType="end"/>
            </w:r>
          </w:hyperlink>
        </w:p>
        <w:p w:rsidR="00063AD7" w:rsidRDefault="00504707">
          <w:pPr>
            <w:pStyle w:val="31"/>
            <w:rPr>
              <w:rFonts w:cstheme="minorBidi"/>
              <w:kern w:val="2"/>
              <w:sz w:val="21"/>
            </w:rPr>
          </w:pPr>
          <w:hyperlink w:anchor="_Toc146619056" w:history="1">
            <w:r w:rsidR="00391B7A">
              <w:rPr>
                <w:rStyle w:val="af6"/>
                <w:rFonts w:ascii="仿宋" w:eastAsia="仿宋" w:hAnsi="仿宋"/>
                <w:b/>
                <w:bCs/>
                <w:snapToGrid w:val="0"/>
              </w:rPr>
              <w:t xml:space="preserve">1.8 </w:t>
            </w:r>
            <w:r w:rsidR="00391B7A">
              <w:rPr>
                <w:rStyle w:val="af6"/>
                <w:rFonts w:ascii="仿宋" w:eastAsia="仿宋" w:hAnsi="仿宋" w:hint="eastAsia"/>
                <w:b/>
                <w:bCs/>
                <w:snapToGrid w:val="0"/>
              </w:rPr>
              <w:t>谈判采购预备会</w:t>
            </w:r>
            <w:r w:rsidR="00391B7A">
              <w:tab/>
            </w:r>
            <w:r w:rsidR="00391B7A">
              <w:fldChar w:fldCharType="begin"/>
            </w:r>
            <w:r w:rsidR="00391B7A">
              <w:instrText xml:space="preserve"> PAGEREF _Toc146619056 \h </w:instrText>
            </w:r>
            <w:r w:rsidR="00391B7A">
              <w:fldChar w:fldCharType="separate"/>
            </w:r>
            <w:r w:rsidR="00391B7A">
              <w:t>15</w:t>
            </w:r>
            <w:r w:rsidR="00391B7A">
              <w:fldChar w:fldCharType="end"/>
            </w:r>
          </w:hyperlink>
        </w:p>
        <w:p w:rsidR="00063AD7" w:rsidRDefault="00504707">
          <w:pPr>
            <w:pStyle w:val="31"/>
            <w:rPr>
              <w:rFonts w:cstheme="minorBidi"/>
              <w:kern w:val="2"/>
              <w:sz w:val="21"/>
            </w:rPr>
          </w:pPr>
          <w:hyperlink w:anchor="_Toc146619057" w:history="1">
            <w:r w:rsidR="00391B7A">
              <w:rPr>
                <w:rStyle w:val="af6"/>
                <w:rFonts w:ascii="仿宋" w:eastAsia="仿宋" w:hAnsi="仿宋"/>
                <w:b/>
                <w:bCs/>
                <w:snapToGrid w:val="0"/>
              </w:rPr>
              <w:t xml:space="preserve">1.9 </w:t>
            </w:r>
            <w:r w:rsidR="00391B7A">
              <w:rPr>
                <w:rStyle w:val="af6"/>
                <w:rFonts w:ascii="仿宋" w:eastAsia="仿宋" w:hAnsi="仿宋" w:hint="eastAsia"/>
                <w:b/>
                <w:bCs/>
                <w:snapToGrid w:val="0"/>
              </w:rPr>
              <w:t>分包（不适用）</w:t>
            </w:r>
            <w:r w:rsidR="00391B7A">
              <w:tab/>
            </w:r>
            <w:r w:rsidR="00391B7A">
              <w:fldChar w:fldCharType="begin"/>
            </w:r>
            <w:r w:rsidR="00391B7A">
              <w:instrText xml:space="preserve"> PAGEREF _Toc146619057 \h </w:instrText>
            </w:r>
            <w:r w:rsidR="00391B7A">
              <w:fldChar w:fldCharType="separate"/>
            </w:r>
            <w:r w:rsidR="00391B7A">
              <w:t>15</w:t>
            </w:r>
            <w:r w:rsidR="00391B7A">
              <w:fldChar w:fldCharType="end"/>
            </w:r>
          </w:hyperlink>
        </w:p>
        <w:p w:rsidR="00063AD7" w:rsidRDefault="00504707">
          <w:pPr>
            <w:pStyle w:val="31"/>
            <w:rPr>
              <w:rFonts w:cstheme="minorBidi"/>
              <w:kern w:val="2"/>
              <w:sz w:val="21"/>
            </w:rPr>
          </w:pPr>
          <w:hyperlink w:anchor="_Toc146619058" w:history="1">
            <w:r w:rsidR="00391B7A">
              <w:rPr>
                <w:rStyle w:val="af6"/>
                <w:rFonts w:ascii="仿宋" w:eastAsia="仿宋" w:hAnsi="仿宋"/>
                <w:b/>
                <w:bCs/>
                <w:snapToGrid w:val="0"/>
              </w:rPr>
              <w:t xml:space="preserve">1.10 </w:t>
            </w:r>
            <w:r w:rsidR="00391B7A">
              <w:rPr>
                <w:rStyle w:val="af6"/>
                <w:rFonts w:ascii="仿宋" w:eastAsia="仿宋" w:hAnsi="仿宋" w:hint="eastAsia"/>
                <w:b/>
                <w:bCs/>
                <w:snapToGrid w:val="0"/>
              </w:rPr>
              <w:t>响应和偏差</w:t>
            </w:r>
            <w:r w:rsidR="00391B7A">
              <w:tab/>
            </w:r>
            <w:r w:rsidR="00391B7A">
              <w:fldChar w:fldCharType="begin"/>
            </w:r>
            <w:r w:rsidR="00391B7A">
              <w:instrText xml:space="preserve"> PAGEREF _Toc146619058 \h </w:instrText>
            </w:r>
            <w:r w:rsidR="00391B7A">
              <w:fldChar w:fldCharType="separate"/>
            </w:r>
            <w:r w:rsidR="00391B7A">
              <w:t>16</w:t>
            </w:r>
            <w:r w:rsidR="00391B7A">
              <w:fldChar w:fldCharType="end"/>
            </w:r>
          </w:hyperlink>
        </w:p>
        <w:p w:rsidR="00063AD7" w:rsidRDefault="00504707">
          <w:pPr>
            <w:pStyle w:val="31"/>
            <w:rPr>
              <w:rFonts w:cstheme="minorBidi"/>
              <w:kern w:val="2"/>
              <w:sz w:val="21"/>
            </w:rPr>
          </w:pPr>
          <w:hyperlink w:anchor="_Toc146619059" w:history="1">
            <w:r w:rsidR="00391B7A">
              <w:rPr>
                <w:rStyle w:val="af6"/>
                <w:snapToGrid w:val="0"/>
              </w:rPr>
              <w:t>2.</w:t>
            </w:r>
            <w:r w:rsidR="00391B7A">
              <w:rPr>
                <w:rStyle w:val="af6"/>
                <w:rFonts w:hint="eastAsia"/>
                <w:snapToGrid w:val="0"/>
              </w:rPr>
              <w:t>采购文件</w:t>
            </w:r>
            <w:r w:rsidR="00391B7A">
              <w:tab/>
            </w:r>
            <w:r w:rsidR="00391B7A">
              <w:fldChar w:fldCharType="begin"/>
            </w:r>
            <w:r w:rsidR="00391B7A">
              <w:instrText xml:space="preserve"> PAGEREF _Toc146619059 \h </w:instrText>
            </w:r>
            <w:r w:rsidR="00391B7A">
              <w:fldChar w:fldCharType="separate"/>
            </w:r>
            <w:r w:rsidR="00391B7A">
              <w:t>16</w:t>
            </w:r>
            <w:r w:rsidR="00391B7A">
              <w:fldChar w:fldCharType="end"/>
            </w:r>
          </w:hyperlink>
        </w:p>
        <w:p w:rsidR="00063AD7" w:rsidRDefault="00504707">
          <w:pPr>
            <w:pStyle w:val="31"/>
            <w:rPr>
              <w:rFonts w:cstheme="minorBidi"/>
              <w:kern w:val="2"/>
              <w:sz w:val="21"/>
            </w:rPr>
          </w:pPr>
          <w:hyperlink w:anchor="_Toc146619060" w:history="1">
            <w:r w:rsidR="00391B7A">
              <w:rPr>
                <w:rStyle w:val="af6"/>
                <w:rFonts w:ascii="仿宋" w:eastAsia="仿宋" w:hAnsi="仿宋"/>
                <w:b/>
                <w:snapToGrid w:val="0"/>
              </w:rPr>
              <w:t xml:space="preserve">2.1 </w:t>
            </w:r>
            <w:r w:rsidR="00391B7A">
              <w:rPr>
                <w:rStyle w:val="af6"/>
                <w:rFonts w:ascii="仿宋" w:eastAsia="仿宋" w:hAnsi="仿宋" w:hint="eastAsia"/>
                <w:b/>
                <w:snapToGrid w:val="0"/>
              </w:rPr>
              <w:t>采购文件的组成</w:t>
            </w:r>
            <w:r w:rsidR="00391B7A">
              <w:tab/>
            </w:r>
            <w:r w:rsidR="00391B7A">
              <w:fldChar w:fldCharType="begin"/>
            </w:r>
            <w:r w:rsidR="00391B7A">
              <w:instrText xml:space="preserve"> PAGEREF _Toc146619060 \h </w:instrText>
            </w:r>
            <w:r w:rsidR="00391B7A">
              <w:fldChar w:fldCharType="separate"/>
            </w:r>
            <w:r w:rsidR="00391B7A">
              <w:t>16</w:t>
            </w:r>
            <w:r w:rsidR="00391B7A">
              <w:fldChar w:fldCharType="end"/>
            </w:r>
          </w:hyperlink>
        </w:p>
        <w:p w:rsidR="00063AD7" w:rsidRDefault="00504707">
          <w:pPr>
            <w:pStyle w:val="31"/>
            <w:rPr>
              <w:rFonts w:cstheme="minorBidi"/>
              <w:kern w:val="2"/>
              <w:sz w:val="21"/>
            </w:rPr>
          </w:pPr>
          <w:hyperlink w:anchor="_Toc146619061" w:history="1">
            <w:r w:rsidR="00391B7A">
              <w:rPr>
                <w:rStyle w:val="af6"/>
                <w:rFonts w:ascii="仿宋" w:eastAsia="仿宋" w:hAnsi="仿宋"/>
                <w:b/>
                <w:snapToGrid w:val="0"/>
              </w:rPr>
              <w:t xml:space="preserve">2.2 </w:t>
            </w:r>
            <w:r w:rsidR="00391B7A">
              <w:rPr>
                <w:rStyle w:val="af6"/>
                <w:rFonts w:ascii="仿宋" w:eastAsia="仿宋" w:hAnsi="仿宋" w:hint="eastAsia"/>
                <w:b/>
                <w:snapToGrid w:val="0"/>
              </w:rPr>
              <w:t>采购文件的澄清和修改</w:t>
            </w:r>
            <w:r w:rsidR="00391B7A">
              <w:tab/>
            </w:r>
            <w:r w:rsidR="00391B7A">
              <w:fldChar w:fldCharType="begin"/>
            </w:r>
            <w:r w:rsidR="00391B7A">
              <w:instrText xml:space="preserve"> PAGEREF _Toc146619061 \h </w:instrText>
            </w:r>
            <w:r w:rsidR="00391B7A">
              <w:fldChar w:fldCharType="separate"/>
            </w:r>
            <w:r w:rsidR="00391B7A">
              <w:t>16</w:t>
            </w:r>
            <w:r w:rsidR="00391B7A">
              <w:fldChar w:fldCharType="end"/>
            </w:r>
          </w:hyperlink>
        </w:p>
        <w:p w:rsidR="00063AD7" w:rsidRDefault="00504707">
          <w:pPr>
            <w:pStyle w:val="31"/>
            <w:rPr>
              <w:rFonts w:cstheme="minorBidi"/>
              <w:kern w:val="2"/>
              <w:sz w:val="21"/>
            </w:rPr>
          </w:pPr>
          <w:hyperlink w:anchor="_Toc146619062" w:history="1">
            <w:r w:rsidR="00391B7A">
              <w:rPr>
                <w:rStyle w:val="af6"/>
                <w:snapToGrid w:val="0"/>
              </w:rPr>
              <w:t>3.</w:t>
            </w:r>
            <w:r w:rsidR="00391B7A">
              <w:rPr>
                <w:rStyle w:val="af6"/>
                <w:rFonts w:hint="eastAsia"/>
                <w:snapToGrid w:val="0"/>
              </w:rPr>
              <w:t>响应文件</w:t>
            </w:r>
            <w:r w:rsidR="00391B7A">
              <w:tab/>
            </w:r>
            <w:r w:rsidR="00391B7A">
              <w:fldChar w:fldCharType="begin"/>
            </w:r>
            <w:r w:rsidR="00391B7A">
              <w:instrText xml:space="preserve"> PAGEREF _Toc146619062 \h </w:instrText>
            </w:r>
            <w:r w:rsidR="00391B7A">
              <w:fldChar w:fldCharType="separate"/>
            </w:r>
            <w:r w:rsidR="00391B7A">
              <w:t>17</w:t>
            </w:r>
            <w:r w:rsidR="00391B7A">
              <w:fldChar w:fldCharType="end"/>
            </w:r>
          </w:hyperlink>
        </w:p>
        <w:p w:rsidR="00063AD7" w:rsidRDefault="00504707">
          <w:pPr>
            <w:pStyle w:val="31"/>
            <w:rPr>
              <w:rFonts w:cstheme="minorBidi"/>
              <w:kern w:val="2"/>
              <w:sz w:val="21"/>
            </w:rPr>
          </w:pPr>
          <w:hyperlink w:anchor="_Toc146619063" w:history="1">
            <w:r w:rsidR="00391B7A">
              <w:rPr>
                <w:rStyle w:val="af6"/>
                <w:rFonts w:ascii="仿宋" w:eastAsia="仿宋" w:hAnsi="仿宋"/>
                <w:b/>
                <w:snapToGrid w:val="0"/>
              </w:rPr>
              <w:t>3.1</w:t>
            </w:r>
            <w:r w:rsidR="00391B7A">
              <w:rPr>
                <w:rStyle w:val="af6"/>
                <w:rFonts w:ascii="仿宋" w:eastAsia="仿宋" w:hAnsi="仿宋" w:hint="eastAsia"/>
                <w:b/>
                <w:snapToGrid w:val="0"/>
              </w:rPr>
              <w:t>响应文件的组成</w:t>
            </w:r>
            <w:r w:rsidR="00391B7A">
              <w:tab/>
            </w:r>
            <w:r w:rsidR="00391B7A">
              <w:fldChar w:fldCharType="begin"/>
            </w:r>
            <w:r w:rsidR="00391B7A">
              <w:instrText xml:space="preserve"> PAGEREF _Toc146619063 \h </w:instrText>
            </w:r>
            <w:r w:rsidR="00391B7A">
              <w:fldChar w:fldCharType="separate"/>
            </w:r>
            <w:r w:rsidR="00391B7A">
              <w:t>17</w:t>
            </w:r>
            <w:r w:rsidR="00391B7A">
              <w:fldChar w:fldCharType="end"/>
            </w:r>
          </w:hyperlink>
        </w:p>
        <w:p w:rsidR="00063AD7" w:rsidRDefault="00504707">
          <w:pPr>
            <w:pStyle w:val="31"/>
            <w:rPr>
              <w:rFonts w:cstheme="minorBidi"/>
              <w:kern w:val="2"/>
              <w:sz w:val="21"/>
            </w:rPr>
          </w:pPr>
          <w:hyperlink w:anchor="_Toc146619064" w:history="1">
            <w:r w:rsidR="00391B7A">
              <w:rPr>
                <w:rStyle w:val="af6"/>
                <w:rFonts w:ascii="仿宋" w:eastAsia="仿宋" w:hAnsi="仿宋"/>
                <w:b/>
                <w:snapToGrid w:val="0"/>
              </w:rPr>
              <w:t xml:space="preserve">3.2 </w:t>
            </w:r>
            <w:r w:rsidR="00391B7A">
              <w:rPr>
                <w:rStyle w:val="af6"/>
                <w:rFonts w:ascii="仿宋" w:eastAsia="仿宋" w:hAnsi="仿宋" w:hint="eastAsia"/>
                <w:b/>
                <w:snapToGrid w:val="0"/>
              </w:rPr>
              <w:t>报价</w:t>
            </w:r>
            <w:r w:rsidR="00391B7A">
              <w:tab/>
            </w:r>
            <w:r w:rsidR="00391B7A">
              <w:fldChar w:fldCharType="begin"/>
            </w:r>
            <w:r w:rsidR="00391B7A">
              <w:instrText xml:space="preserve"> PAGEREF _Toc146619064 \h </w:instrText>
            </w:r>
            <w:r w:rsidR="00391B7A">
              <w:fldChar w:fldCharType="separate"/>
            </w:r>
            <w:r w:rsidR="00391B7A">
              <w:t>17</w:t>
            </w:r>
            <w:r w:rsidR="00391B7A">
              <w:fldChar w:fldCharType="end"/>
            </w:r>
          </w:hyperlink>
        </w:p>
        <w:p w:rsidR="00063AD7" w:rsidRDefault="00504707">
          <w:pPr>
            <w:pStyle w:val="31"/>
            <w:rPr>
              <w:rFonts w:cstheme="minorBidi"/>
              <w:kern w:val="2"/>
              <w:sz w:val="21"/>
            </w:rPr>
          </w:pPr>
          <w:hyperlink w:anchor="_Toc146619065" w:history="1">
            <w:r w:rsidR="00391B7A">
              <w:rPr>
                <w:rStyle w:val="af6"/>
                <w:rFonts w:ascii="仿宋" w:eastAsia="仿宋" w:hAnsi="仿宋"/>
                <w:b/>
                <w:snapToGrid w:val="0"/>
              </w:rPr>
              <w:t xml:space="preserve">3.3 </w:t>
            </w:r>
            <w:r w:rsidR="00391B7A">
              <w:rPr>
                <w:rStyle w:val="af6"/>
                <w:rFonts w:ascii="仿宋" w:eastAsia="仿宋" w:hAnsi="仿宋" w:hint="eastAsia"/>
                <w:b/>
                <w:snapToGrid w:val="0"/>
              </w:rPr>
              <w:t>响应文件有效期</w:t>
            </w:r>
            <w:r w:rsidR="00391B7A">
              <w:tab/>
            </w:r>
            <w:r w:rsidR="00391B7A">
              <w:fldChar w:fldCharType="begin"/>
            </w:r>
            <w:r w:rsidR="00391B7A">
              <w:instrText xml:space="preserve"> PAGEREF _Toc146619065 \h </w:instrText>
            </w:r>
            <w:r w:rsidR="00391B7A">
              <w:fldChar w:fldCharType="separate"/>
            </w:r>
            <w:r w:rsidR="00391B7A">
              <w:t>18</w:t>
            </w:r>
            <w:r w:rsidR="00391B7A">
              <w:fldChar w:fldCharType="end"/>
            </w:r>
          </w:hyperlink>
        </w:p>
        <w:p w:rsidR="00063AD7" w:rsidRDefault="00504707">
          <w:pPr>
            <w:pStyle w:val="31"/>
            <w:rPr>
              <w:rFonts w:cstheme="minorBidi"/>
              <w:kern w:val="2"/>
              <w:sz w:val="21"/>
            </w:rPr>
          </w:pPr>
          <w:hyperlink w:anchor="_Toc146619066" w:history="1">
            <w:r w:rsidR="00391B7A">
              <w:rPr>
                <w:rStyle w:val="af6"/>
                <w:rFonts w:ascii="仿宋" w:eastAsia="仿宋" w:hAnsi="仿宋"/>
                <w:b/>
                <w:snapToGrid w:val="0"/>
              </w:rPr>
              <w:t xml:space="preserve">3.4 </w:t>
            </w:r>
            <w:r w:rsidR="00391B7A">
              <w:rPr>
                <w:rStyle w:val="af6"/>
                <w:rFonts w:ascii="仿宋" w:eastAsia="仿宋" w:hAnsi="仿宋" w:hint="eastAsia"/>
                <w:b/>
                <w:snapToGrid w:val="0"/>
              </w:rPr>
              <w:t>响应保证金</w:t>
            </w:r>
            <w:r w:rsidR="00391B7A">
              <w:tab/>
            </w:r>
            <w:r w:rsidR="00391B7A">
              <w:fldChar w:fldCharType="begin"/>
            </w:r>
            <w:r w:rsidR="00391B7A">
              <w:instrText xml:space="preserve"> PAGEREF _Toc146619066 \h </w:instrText>
            </w:r>
            <w:r w:rsidR="00391B7A">
              <w:fldChar w:fldCharType="separate"/>
            </w:r>
            <w:r w:rsidR="00391B7A">
              <w:t>18</w:t>
            </w:r>
            <w:r w:rsidR="00391B7A">
              <w:fldChar w:fldCharType="end"/>
            </w:r>
          </w:hyperlink>
        </w:p>
        <w:p w:rsidR="00063AD7" w:rsidRDefault="00504707">
          <w:pPr>
            <w:pStyle w:val="31"/>
            <w:rPr>
              <w:rFonts w:cstheme="minorBidi"/>
              <w:kern w:val="2"/>
              <w:sz w:val="21"/>
            </w:rPr>
          </w:pPr>
          <w:hyperlink w:anchor="_Toc146619067" w:history="1">
            <w:r w:rsidR="00391B7A">
              <w:rPr>
                <w:rStyle w:val="af6"/>
                <w:rFonts w:ascii="仿宋" w:eastAsia="仿宋" w:hAnsi="仿宋"/>
                <w:b/>
                <w:snapToGrid w:val="0"/>
              </w:rPr>
              <w:t xml:space="preserve">3.5 </w:t>
            </w:r>
            <w:r w:rsidR="00391B7A">
              <w:rPr>
                <w:rStyle w:val="af6"/>
                <w:rFonts w:ascii="仿宋" w:eastAsia="仿宋" w:hAnsi="仿宋" w:hint="eastAsia"/>
                <w:b/>
                <w:snapToGrid w:val="0"/>
              </w:rPr>
              <w:t>资格审查资料</w:t>
            </w:r>
            <w:r w:rsidR="00391B7A">
              <w:tab/>
            </w:r>
            <w:r w:rsidR="00391B7A">
              <w:fldChar w:fldCharType="begin"/>
            </w:r>
            <w:r w:rsidR="00391B7A">
              <w:instrText xml:space="preserve"> PAGEREF _Toc146619067 \h </w:instrText>
            </w:r>
            <w:r w:rsidR="00391B7A">
              <w:fldChar w:fldCharType="separate"/>
            </w:r>
            <w:r w:rsidR="00391B7A">
              <w:t>18</w:t>
            </w:r>
            <w:r w:rsidR="00391B7A">
              <w:fldChar w:fldCharType="end"/>
            </w:r>
          </w:hyperlink>
        </w:p>
        <w:p w:rsidR="00063AD7" w:rsidRDefault="00504707">
          <w:pPr>
            <w:pStyle w:val="31"/>
            <w:rPr>
              <w:rFonts w:cstheme="minorBidi"/>
              <w:kern w:val="2"/>
              <w:sz w:val="21"/>
            </w:rPr>
          </w:pPr>
          <w:hyperlink w:anchor="_Toc146619068" w:history="1">
            <w:r w:rsidR="00391B7A">
              <w:rPr>
                <w:rStyle w:val="af6"/>
                <w:rFonts w:ascii="仿宋" w:eastAsia="仿宋" w:hAnsi="仿宋"/>
                <w:b/>
                <w:snapToGrid w:val="0"/>
              </w:rPr>
              <w:t xml:space="preserve">3.6 </w:t>
            </w:r>
            <w:r w:rsidR="00391B7A">
              <w:rPr>
                <w:rStyle w:val="af6"/>
                <w:rFonts w:ascii="仿宋" w:eastAsia="仿宋" w:hAnsi="仿宋" w:hint="eastAsia"/>
                <w:b/>
                <w:snapToGrid w:val="0"/>
              </w:rPr>
              <w:t>响应方案</w:t>
            </w:r>
            <w:r w:rsidR="00391B7A">
              <w:tab/>
            </w:r>
            <w:r w:rsidR="00391B7A">
              <w:fldChar w:fldCharType="begin"/>
            </w:r>
            <w:r w:rsidR="00391B7A">
              <w:instrText xml:space="preserve"> PAGEREF _Toc146619068 \h </w:instrText>
            </w:r>
            <w:r w:rsidR="00391B7A">
              <w:fldChar w:fldCharType="separate"/>
            </w:r>
            <w:r w:rsidR="00391B7A">
              <w:t>19</w:t>
            </w:r>
            <w:r w:rsidR="00391B7A">
              <w:fldChar w:fldCharType="end"/>
            </w:r>
          </w:hyperlink>
        </w:p>
        <w:p w:rsidR="00063AD7" w:rsidRDefault="00504707">
          <w:pPr>
            <w:pStyle w:val="31"/>
            <w:rPr>
              <w:rFonts w:cstheme="minorBidi"/>
              <w:kern w:val="2"/>
              <w:sz w:val="21"/>
            </w:rPr>
          </w:pPr>
          <w:hyperlink w:anchor="_Toc146619069" w:history="1">
            <w:r w:rsidR="00391B7A">
              <w:rPr>
                <w:rStyle w:val="af6"/>
                <w:rFonts w:ascii="仿宋" w:eastAsia="仿宋" w:hAnsi="仿宋"/>
                <w:b/>
                <w:snapToGrid w:val="0"/>
              </w:rPr>
              <w:t xml:space="preserve">3.7 </w:t>
            </w:r>
            <w:r w:rsidR="00391B7A">
              <w:rPr>
                <w:rStyle w:val="af6"/>
                <w:rFonts w:ascii="仿宋" w:eastAsia="仿宋" w:hAnsi="仿宋" w:hint="eastAsia"/>
                <w:b/>
                <w:snapToGrid w:val="0"/>
              </w:rPr>
              <w:t>响应文件的编制</w:t>
            </w:r>
            <w:r w:rsidR="00391B7A">
              <w:tab/>
            </w:r>
            <w:r w:rsidR="00391B7A">
              <w:fldChar w:fldCharType="begin"/>
            </w:r>
            <w:r w:rsidR="00391B7A">
              <w:instrText xml:space="preserve"> PAGEREF _Toc146619069 \h </w:instrText>
            </w:r>
            <w:r w:rsidR="00391B7A">
              <w:fldChar w:fldCharType="separate"/>
            </w:r>
            <w:r w:rsidR="00391B7A">
              <w:t>19</w:t>
            </w:r>
            <w:r w:rsidR="00391B7A">
              <w:fldChar w:fldCharType="end"/>
            </w:r>
          </w:hyperlink>
        </w:p>
        <w:p w:rsidR="00063AD7" w:rsidRDefault="00504707">
          <w:pPr>
            <w:pStyle w:val="31"/>
            <w:rPr>
              <w:rFonts w:cstheme="minorBidi"/>
              <w:kern w:val="2"/>
              <w:sz w:val="21"/>
            </w:rPr>
          </w:pPr>
          <w:hyperlink w:anchor="_Toc146619070" w:history="1">
            <w:r w:rsidR="00391B7A">
              <w:rPr>
                <w:rStyle w:val="af6"/>
                <w:snapToGrid w:val="0"/>
              </w:rPr>
              <w:t>4.</w:t>
            </w:r>
            <w:r w:rsidR="00391B7A">
              <w:rPr>
                <w:rStyle w:val="af6"/>
                <w:rFonts w:hint="eastAsia"/>
                <w:snapToGrid w:val="0"/>
              </w:rPr>
              <w:t>采购和评审</w:t>
            </w:r>
            <w:r w:rsidR="00391B7A">
              <w:tab/>
            </w:r>
            <w:r w:rsidR="00391B7A">
              <w:fldChar w:fldCharType="begin"/>
            </w:r>
            <w:r w:rsidR="00391B7A">
              <w:instrText xml:space="preserve"> PAGEREF _Toc146619070 \h </w:instrText>
            </w:r>
            <w:r w:rsidR="00391B7A">
              <w:fldChar w:fldCharType="separate"/>
            </w:r>
            <w:r w:rsidR="00391B7A">
              <w:t>20</w:t>
            </w:r>
            <w:r w:rsidR="00391B7A">
              <w:fldChar w:fldCharType="end"/>
            </w:r>
          </w:hyperlink>
        </w:p>
        <w:p w:rsidR="00063AD7" w:rsidRDefault="00504707">
          <w:pPr>
            <w:pStyle w:val="31"/>
            <w:rPr>
              <w:rFonts w:cstheme="minorBidi"/>
              <w:kern w:val="2"/>
              <w:sz w:val="21"/>
            </w:rPr>
          </w:pPr>
          <w:hyperlink w:anchor="_Toc146619071" w:history="1">
            <w:r w:rsidR="00391B7A">
              <w:rPr>
                <w:rStyle w:val="af6"/>
                <w:rFonts w:ascii="仿宋" w:eastAsia="仿宋" w:hAnsi="仿宋"/>
                <w:b/>
                <w:snapToGrid w:val="0"/>
              </w:rPr>
              <w:t xml:space="preserve">4.1 </w:t>
            </w:r>
            <w:r w:rsidR="00391B7A">
              <w:rPr>
                <w:rStyle w:val="af6"/>
                <w:rFonts w:ascii="仿宋" w:eastAsia="仿宋" w:hAnsi="仿宋" w:hint="eastAsia"/>
                <w:b/>
                <w:snapToGrid w:val="0"/>
              </w:rPr>
              <w:t>采购小组</w:t>
            </w:r>
            <w:r w:rsidR="00391B7A">
              <w:tab/>
            </w:r>
            <w:r w:rsidR="00391B7A">
              <w:fldChar w:fldCharType="begin"/>
            </w:r>
            <w:r w:rsidR="00391B7A">
              <w:instrText xml:space="preserve"> PAGEREF _Toc146619071 \h </w:instrText>
            </w:r>
            <w:r w:rsidR="00391B7A">
              <w:fldChar w:fldCharType="separate"/>
            </w:r>
            <w:r w:rsidR="00391B7A">
              <w:t>20</w:t>
            </w:r>
            <w:r w:rsidR="00391B7A">
              <w:fldChar w:fldCharType="end"/>
            </w:r>
          </w:hyperlink>
        </w:p>
        <w:p w:rsidR="00063AD7" w:rsidRDefault="00504707">
          <w:pPr>
            <w:pStyle w:val="31"/>
            <w:rPr>
              <w:rFonts w:cstheme="minorBidi"/>
              <w:kern w:val="2"/>
              <w:sz w:val="21"/>
            </w:rPr>
          </w:pPr>
          <w:hyperlink w:anchor="_Toc146619072" w:history="1">
            <w:r w:rsidR="00391B7A">
              <w:rPr>
                <w:rStyle w:val="af6"/>
                <w:rFonts w:ascii="仿宋" w:eastAsia="仿宋" w:hAnsi="仿宋"/>
                <w:b/>
                <w:snapToGrid w:val="0"/>
              </w:rPr>
              <w:t xml:space="preserve">4.2 </w:t>
            </w:r>
            <w:r w:rsidR="00391B7A">
              <w:rPr>
                <w:rStyle w:val="af6"/>
                <w:rFonts w:ascii="仿宋" w:eastAsia="仿宋" w:hAnsi="仿宋" w:hint="eastAsia"/>
                <w:b/>
                <w:snapToGrid w:val="0"/>
              </w:rPr>
              <w:t>初步评审</w:t>
            </w:r>
            <w:r w:rsidR="00391B7A">
              <w:tab/>
            </w:r>
            <w:r w:rsidR="00391B7A">
              <w:fldChar w:fldCharType="begin"/>
            </w:r>
            <w:r w:rsidR="00391B7A">
              <w:instrText xml:space="preserve"> PAGEREF _Toc146619072 \h </w:instrText>
            </w:r>
            <w:r w:rsidR="00391B7A">
              <w:fldChar w:fldCharType="separate"/>
            </w:r>
            <w:r w:rsidR="00391B7A">
              <w:t>20</w:t>
            </w:r>
            <w:r w:rsidR="00391B7A">
              <w:fldChar w:fldCharType="end"/>
            </w:r>
          </w:hyperlink>
        </w:p>
        <w:p w:rsidR="00063AD7" w:rsidRDefault="00504707">
          <w:pPr>
            <w:pStyle w:val="31"/>
            <w:rPr>
              <w:rFonts w:cstheme="minorBidi"/>
              <w:kern w:val="2"/>
              <w:sz w:val="21"/>
            </w:rPr>
          </w:pPr>
          <w:hyperlink w:anchor="_Toc146619073" w:history="1">
            <w:r w:rsidR="00391B7A">
              <w:rPr>
                <w:rStyle w:val="af6"/>
                <w:rFonts w:ascii="仿宋" w:eastAsia="仿宋" w:hAnsi="仿宋"/>
                <w:b/>
                <w:snapToGrid w:val="0"/>
              </w:rPr>
              <w:t xml:space="preserve">4.3 </w:t>
            </w:r>
            <w:r w:rsidR="00391B7A">
              <w:rPr>
                <w:rStyle w:val="af6"/>
                <w:rFonts w:ascii="仿宋" w:eastAsia="仿宋" w:hAnsi="仿宋" w:hint="eastAsia"/>
                <w:b/>
                <w:snapToGrid w:val="0"/>
              </w:rPr>
              <w:t>谈判</w:t>
            </w:r>
            <w:r w:rsidR="00391B7A">
              <w:tab/>
            </w:r>
            <w:r w:rsidR="00391B7A">
              <w:fldChar w:fldCharType="begin"/>
            </w:r>
            <w:r w:rsidR="00391B7A">
              <w:instrText xml:space="preserve"> PAGEREF _Toc146619073 \h </w:instrText>
            </w:r>
            <w:r w:rsidR="00391B7A">
              <w:fldChar w:fldCharType="separate"/>
            </w:r>
            <w:r w:rsidR="00391B7A">
              <w:t>20</w:t>
            </w:r>
            <w:r w:rsidR="00391B7A">
              <w:fldChar w:fldCharType="end"/>
            </w:r>
          </w:hyperlink>
        </w:p>
        <w:p w:rsidR="00063AD7" w:rsidRDefault="00504707">
          <w:pPr>
            <w:pStyle w:val="31"/>
            <w:rPr>
              <w:rFonts w:cstheme="minorBidi"/>
              <w:kern w:val="2"/>
              <w:sz w:val="21"/>
            </w:rPr>
          </w:pPr>
          <w:hyperlink w:anchor="_Toc146619074" w:history="1">
            <w:r w:rsidR="00391B7A">
              <w:rPr>
                <w:rStyle w:val="af6"/>
                <w:rFonts w:ascii="仿宋" w:eastAsia="仿宋" w:hAnsi="仿宋"/>
                <w:b/>
                <w:snapToGrid w:val="0"/>
              </w:rPr>
              <w:t xml:space="preserve">4.4 </w:t>
            </w:r>
            <w:r w:rsidR="00391B7A">
              <w:rPr>
                <w:rStyle w:val="af6"/>
                <w:rFonts w:ascii="仿宋" w:eastAsia="仿宋" w:hAnsi="仿宋" w:hint="eastAsia"/>
                <w:b/>
                <w:snapToGrid w:val="0"/>
              </w:rPr>
              <w:t>递交补充响应文件</w:t>
            </w:r>
            <w:r w:rsidR="00391B7A">
              <w:tab/>
            </w:r>
            <w:r w:rsidR="00391B7A">
              <w:fldChar w:fldCharType="begin"/>
            </w:r>
            <w:r w:rsidR="00391B7A">
              <w:instrText xml:space="preserve"> PAGEREF _Toc146619074 \h </w:instrText>
            </w:r>
            <w:r w:rsidR="00391B7A">
              <w:fldChar w:fldCharType="separate"/>
            </w:r>
            <w:r w:rsidR="00391B7A">
              <w:t>21</w:t>
            </w:r>
            <w:r w:rsidR="00391B7A">
              <w:fldChar w:fldCharType="end"/>
            </w:r>
          </w:hyperlink>
        </w:p>
        <w:p w:rsidR="00063AD7" w:rsidRDefault="00504707">
          <w:pPr>
            <w:pStyle w:val="31"/>
            <w:rPr>
              <w:rFonts w:cstheme="minorBidi"/>
              <w:kern w:val="2"/>
              <w:sz w:val="21"/>
            </w:rPr>
          </w:pPr>
          <w:hyperlink w:anchor="_Toc146619075" w:history="1">
            <w:r w:rsidR="00391B7A">
              <w:rPr>
                <w:rStyle w:val="af6"/>
                <w:rFonts w:ascii="仿宋" w:eastAsia="仿宋" w:hAnsi="仿宋"/>
                <w:b/>
                <w:snapToGrid w:val="0"/>
              </w:rPr>
              <w:t xml:space="preserve">4.5 </w:t>
            </w:r>
            <w:r w:rsidR="00391B7A">
              <w:rPr>
                <w:rStyle w:val="af6"/>
                <w:rFonts w:ascii="仿宋" w:eastAsia="仿宋" w:hAnsi="仿宋" w:hint="eastAsia"/>
                <w:b/>
                <w:snapToGrid w:val="0"/>
              </w:rPr>
              <w:t>递交最终报价</w:t>
            </w:r>
            <w:r w:rsidR="00391B7A">
              <w:tab/>
            </w:r>
            <w:r w:rsidR="00391B7A">
              <w:fldChar w:fldCharType="begin"/>
            </w:r>
            <w:r w:rsidR="00391B7A">
              <w:instrText xml:space="preserve"> PAGEREF _Toc146619075 \h </w:instrText>
            </w:r>
            <w:r w:rsidR="00391B7A">
              <w:fldChar w:fldCharType="separate"/>
            </w:r>
            <w:r w:rsidR="00391B7A">
              <w:t>21</w:t>
            </w:r>
            <w:r w:rsidR="00391B7A">
              <w:fldChar w:fldCharType="end"/>
            </w:r>
          </w:hyperlink>
        </w:p>
        <w:p w:rsidR="00063AD7" w:rsidRDefault="00504707">
          <w:pPr>
            <w:pStyle w:val="31"/>
            <w:rPr>
              <w:rFonts w:cstheme="minorBidi"/>
              <w:kern w:val="2"/>
              <w:sz w:val="21"/>
            </w:rPr>
          </w:pPr>
          <w:hyperlink w:anchor="_Toc146619076" w:history="1">
            <w:r w:rsidR="00391B7A">
              <w:rPr>
                <w:rStyle w:val="af6"/>
                <w:rFonts w:ascii="仿宋" w:eastAsia="仿宋" w:hAnsi="仿宋"/>
                <w:b/>
                <w:snapToGrid w:val="0"/>
              </w:rPr>
              <w:t xml:space="preserve">4.6 </w:t>
            </w:r>
            <w:r w:rsidR="00391B7A">
              <w:rPr>
                <w:rStyle w:val="af6"/>
                <w:rFonts w:ascii="仿宋" w:eastAsia="仿宋" w:hAnsi="仿宋" w:hint="eastAsia"/>
                <w:b/>
                <w:snapToGrid w:val="0"/>
              </w:rPr>
              <w:t>详细评申及推荐候选成交供应商</w:t>
            </w:r>
            <w:r w:rsidR="00391B7A">
              <w:tab/>
            </w:r>
            <w:r w:rsidR="00391B7A">
              <w:fldChar w:fldCharType="begin"/>
            </w:r>
            <w:r w:rsidR="00391B7A">
              <w:instrText xml:space="preserve"> PAGEREF _Toc146619076 \h </w:instrText>
            </w:r>
            <w:r w:rsidR="00391B7A">
              <w:fldChar w:fldCharType="separate"/>
            </w:r>
            <w:r w:rsidR="00391B7A">
              <w:t>21</w:t>
            </w:r>
            <w:r w:rsidR="00391B7A">
              <w:fldChar w:fldCharType="end"/>
            </w:r>
          </w:hyperlink>
        </w:p>
        <w:p w:rsidR="00063AD7" w:rsidRDefault="00504707">
          <w:pPr>
            <w:pStyle w:val="31"/>
            <w:rPr>
              <w:rFonts w:cstheme="minorBidi"/>
              <w:kern w:val="2"/>
              <w:sz w:val="21"/>
            </w:rPr>
          </w:pPr>
          <w:hyperlink w:anchor="_Toc146619077" w:history="1">
            <w:r w:rsidR="00391B7A">
              <w:rPr>
                <w:rStyle w:val="af6"/>
                <w:rFonts w:ascii="仿宋" w:eastAsia="仿宋" w:hAnsi="仿宋"/>
                <w:b/>
                <w:snapToGrid w:val="0"/>
              </w:rPr>
              <w:t xml:space="preserve">4.8 </w:t>
            </w:r>
            <w:r w:rsidR="00391B7A">
              <w:rPr>
                <w:rStyle w:val="af6"/>
                <w:rFonts w:ascii="仿宋" w:eastAsia="仿宋" w:hAnsi="仿宋" w:hint="eastAsia"/>
                <w:b/>
                <w:snapToGrid w:val="0"/>
              </w:rPr>
              <w:t>特殊情形处理</w:t>
            </w:r>
            <w:r w:rsidR="00391B7A">
              <w:tab/>
            </w:r>
            <w:r w:rsidR="00391B7A">
              <w:fldChar w:fldCharType="begin"/>
            </w:r>
            <w:r w:rsidR="00391B7A">
              <w:instrText xml:space="preserve"> PAGEREF _Toc146619077 \h </w:instrText>
            </w:r>
            <w:r w:rsidR="00391B7A">
              <w:fldChar w:fldCharType="separate"/>
            </w:r>
            <w:r w:rsidR="00391B7A">
              <w:t>22</w:t>
            </w:r>
            <w:r w:rsidR="00391B7A">
              <w:fldChar w:fldCharType="end"/>
            </w:r>
          </w:hyperlink>
        </w:p>
        <w:p w:rsidR="00063AD7" w:rsidRDefault="00504707">
          <w:pPr>
            <w:pStyle w:val="31"/>
            <w:rPr>
              <w:rFonts w:cstheme="minorBidi"/>
              <w:kern w:val="2"/>
              <w:sz w:val="21"/>
            </w:rPr>
          </w:pPr>
          <w:hyperlink w:anchor="_Toc146619078" w:history="1">
            <w:r w:rsidR="00391B7A">
              <w:rPr>
                <w:rStyle w:val="af6"/>
                <w:snapToGrid w:val="0"/>
              </w:rPr>
              <w:t>5</w:t>
            </w:r>
            <w:r w:rsidR="00391B7A">
              <w:rPr>
                <w:rStyle w:val="af6"/>
                <w:rFonts w:hint="eastAsia"/>
                <w:snapToGrid w:val="0"/>
              </w:rPr>
              <w:t>．合同授予</w:t>
            </w:r>
            <w:r w:rsidR="00391B7A">
              <w:tab/>
            </w:r>
            <w:r w:rsidR="00391B7A">
              <w:fldChar w:fldCharType="begin"/>
            </w:r>
            <w:r w:rsidR="00391B7A">
              <w:instrText xml:space="preserve"> PAGEREF _Toc146619078 \h </w:instrText>
            </w:r>
            <w:r w:rsidR="00391B7A">
              <w:fldChar w:fldCharType="separate"/>
            </w:r>
            <w:r w:rsidR="00391B7A">
              <w:t>22</w:t>
            </w:r>
            <w:r w:rsidR="00391B7A">
              <w:fldChar w:fldCharType="end"/>
            </w:r>
          </w:hyperlink>
        </w:p>
        <w:p w:rsidR="00063AD7" w:rsidRDefault="00504707">
          <w:pPr>
            <w:pStyle w:val="31"/>
            <w:rPr>
              <w:rFonts w:cstheme="minorBidi"/>
              <w:kern w:val="2"/>
              <w:sz w:val="21"/>
            </w:rPr>
          </w:pPr>
          <w:hyperlink w:anchor="_Toc146619079" w:history="1">
            <w:r w:rsidR="00391B7A">
              <w:rPr>
                <w:rStyle w:val="af6"/>
                <w:rFonts w:ascii="仿宋" w:eastAsia="仿宋" w:hAnsi="仿宋"/>
                <w:b/>
                <w:snapToGrid w:val="0"/>
              </w:rPr>
              <w:t xml:space="preserve">5.1 </w:t>
            </w:r>
            <w:r w:rsidR="00391B7A">
              <w:rPr>
                <w:rStyle w:val="af6"/>
                <w:rFonts w:ascii="仿宋" w:eastAsia="仿宋" w:hAnsi="仿宋" w:hint="eastAsia"/>
                <w:b/>
                <w:snapToGrid w:val="0"/>
              </w:rPr>
              <w:t>发出成交通知书</w:t>
            </w:r>
            <w:r w:rsidR="00391B7A">
              <w:tab/>
            </w:r>
            <w:r w:rsidR="00391B7A">
              <w:fldChar w:fldCharType="begin"/>
            </w:r>
            <w:r w:rsidR="00391B7A">
              <w:instrText xml:space="preserve"> PAGEREF _Toc146619079 \h </w:instrText>
            </w:r>
            <w:r w:rsidR="00391B7A">
              <w:fldChar w:fldCharType="separate"/>
            </w:r>
            <w:r w:rsidR="00391B7A">
              <w:t>22</w:t>
            </w:r>
            <w:r w:rsidR="00391B7A">
              <w:fldChar w:fldCharType="end"/>
            </w:r>
          </w:hyperlink>
        </w:p>
        <w:p w:rsidR="00063AD7" w:rsidRDefault="00504707">
          <w:pPr>
            <w:pStyle w:val="31"/>
            <w:rPr>
              <w:rFonts w:cstheme="minorBidi"/>
              <w:kern w:val="2"/>
              <w:sz w:val="21"/>
            </w:rPr>
          </w:pPr>
          <w:hyperlink w:anchor="_Toc146619080" w:history="1">
            <w:r w:rsidR="00391B7A">
              <w:rPr>
                <w:rStyle w:val="af6"/>
                <w:rFonts w:ascii="仿宋" w:eastAsia="仿宋" w:hAnsi="仿宋"/>
                <w:b/>
                <w:snapToGrid w:val="0"/>
              </w:rPr>
              <w:t xml:space="preserve">5.2 </w:t>
            </w:r>
            <w:r w:rsidR="00391B7A">
              <w:rPr>
                <w:rStyle w:val="af6"/>
                <w:rFonts w:ascii="仿宋" w:eastAsia="仿宋" w:hAnsi="仿宋" w:hint="eastAsia"/>
                <w:b/>
                <w:snapToGrid w:val="0"/>
              </w:rPr>
              <w:t>履约保证金</w:t>
            </w:r>
            <w:r w:rsidR="00391B7A">
              <w:tab/>
            </w:r>
            <w:r w:rsidR="00391B7A">
              <w:fldChar w:fldCharType="begin"/>
            </w:r>
            <w:r w:rsidR="00391B7A">
              <w:instrText xml:space="preserve"> PAGEREF _Toc146619080 \h </w:instrText>
            </w:r>
            <w:r w:rsidR="00391B7A">
              <w:fldChar w:fldCharType="separate"/>
            </w:r>
            <w:r w:rsidR="00391B7A">
              <w:t>22</w:t>
            </w:r>
            <w:r w:rsidR="00391B7A">
              <w:fldChar w:fldCharType="end"/>
            </w:r>
          </w:hyperlink>
        </w:p>
        <w:p w:rsidR="00063AD7" w:rsidRDefault="00504707">
          <w:pPr>
            <w:pStyle w:val="31"/>
            <w:rPr>
              <w:rFonts w:cstheme="minorBidi"/>
              <w:kern w:val="2"/>
              <w:sz w:val="21"/>
            </w:rPr>
          </w:pPr>
          <w:hyperlink w:anchor="_Toc146619081" w:history="1">
            <w:r w:rsidR="00391B7A">
              <w:rPr>
                <w:rStyle w:val="af6"/>
                <w:rFonts w:ascii="仿宋" w:eastAsia="仿宋" w:hAnsi="仿宋"/>
                <w:b/>
                <w:snapToGrid w:val="0"/>
              </w:rPr>
              <w:t xml:space="preserve">5.3 </w:t>
            </w:r>
            <w:r w:rsidR="00391B7A">
              <w:rPr>
                <w:rStyle w:val="af6"/>
                <w:rFonts w:ascii="仿宋" w:eastAsia="仿宋" w:hAnsi="仿宋" w:hint="eastAsia"/>
                <w:b/>
                <w:snapToGrid w:val="0"/>
              </w:rPr>
              <w:t>签订合同</w:t>
            </w:r>
            <w:r w:rsidR="00391B7A">
              <w:tab/>
            </w:r>
            <w:r w:rsidR="00391B7A">
              <w:fldChar w:fldCharType="begin"/>
            </w:r>
            <w:r w:rsidR="00391B7A">
              <w:instrText xml:space="preserve"> PAGEREF _Toc146619081 \h </w:instrText>
            </w:r>
            <w:r w:rsidR="00391B7A">
              <w:fldChar w:fldCharType="separate"/>
            </w:r>
            <w:r w:rsidR="00391B7A">
              <w:t>22</w:t>
            </w:r>
            <w:r w:rsidR="00391B7A">
              <w:fldChar w:fldCharType="end"/>
            </w:r>
          </w:hyperlink>
        </w:p>
        <w:p w:rsidR="00063AD7" w:rsidRDefault="00504707">
          <w:pPr>
            <w:pStyle w:val="31"/>
            <w:rPr>
              <w:rFonts w:cstheme="minorBidi"/>
              <w:kern w:val="2"/>
              <w:sz w:val="21"/>
            </w:rPr>
          </w:pPr>
          <w:hyperlink w:anchor="_Toc146619082" w:history="1">
            <w:r w:rsidR="00391B7A">
              <w:rPr>
                <w:rStyle w:val="af6"/>
                <w:snapToGrid w:val="0"/>
              </w:rPr>
              <w:t>6</w:t>
            </w:r>
            <w:r w:rsidR="00391B7A">
              <w:rPr>
                <w:rStyle w:val="af6"/>
                <w:rFonts w:hint="eastAsia"/>
                <w:snapToGrid w:val="0"/>
              </w:rPr>
              <w:t>．纪律要求</w:t>
            </w:r>
            <w:r w:rsidR="00391B7A">
              <w:tab/>
            </w:r>
            <w:r w:rsidR="00391B7A">
              <w:fldChar w:fldCharType="begin"/>
            </w:r>
            <w:r w:rsidR="00391B7A">
              <w:instrText xml:space="preserve"> PAGEREF _Toc146619082 \h </w:instrText>
            </w:r>
            <w:r w:rsidR="00391B7A">
              <w:fldChar w:fldCharType="separate"/>
            </w:r>
            <w:r w:rsidR="00391B7A">
              <w:t>22</w:t>
            </w:r>
            <w:r w:rsidR="00391B7A">
              <w:fldChar w:fldCharType="end"/>
            </w:r>
          </w:hyperlink>
        </w:p>
        <w:p w:rsidR="00063AD7" w:rsidRDefault="00504707">
          <w:pPr>
            <w:pStyle w:val="31"/>
            <w:rPr>
              <w:rFonts w:cstheme="minorBidi"/>
              <w:kern w:val="2"/>
              <w:sz w:val="21"/>
            </w:rPr>
          </w:pPr>
          <w:hyperlink w:anchor="_Toc146619083" w:history="1">
            <w:r w:rsidR="00391B7A">
              <w:rPr>
                <w:rStyle w:val="af6"/>
                <w:rFonts w:ascii="仿宋" w:eastAsia="仿宋" w:hAnsi="仿宋"/>
                <w:b/>
                <w:snapToGrid w:val="0"/>
              </w:rPr>
              <w:t xml:space="preserve">6.1 </w:t>
            </w:r>
            <w:r w:rsidR="00391B7A">
              <w:rPr>
                <w:rStyle w:val="af6"/>
                <w:rFonts w:ascii="仿宋" w:eastAsia="仿宋" w:hAnsi="仿宋" w:hint="eastAsia"/>
                <w:b/>
                <w:snapToGrid w:val="0"/>
              </w:rPr>
              <w:t>对采购人的纪律要求</w:t>
            </w:r>
            <w:r w:rsidR="00391B7A">
              <w:tab/>
            </w:r>
            <w:r w:rsidR="00391B7A">
              <w:fldChar w:fldCharType="begin"/>
            </w:r>
            <w:r w:rsidR="00391B7A">
              <w:instrText xml:space="preserve"> PAGEREF _Toc146619083 \h </w:instrText>
            </w:r>
            <w:r w:rsidR="00391B7A">
              <w:fldChar w:fldCharType="separate"/>
            </w:r>
            <w:r w:rsidR="00391B7A">
              <w:t>22</w:t>
            </w:r>
            <w:r w:rsidR="00391B7A">
              <w:fldChar w:fldCharType="end"/>
            </w:r>
          </w:hyperlink>
        </w:p>
        <w:p w:rsidR="00063AD7" w:rsidRDefault="00504707">
          <w:pPr>
            <w:pStyle w:val="31"/>
            <w:rPr>
              <w:rFonts w:cstheme="minorBidi"/>
              <w:kern w:val="2"/>
              <w:sz w:val="21"/>
            </w:rPr>
          </w:pPr>
          <w:hyperlink w:anchor="_Toc146619084" w:history="1">
            <w:r w:rsidR="00391B7A">
              <w:rPr>
                <w:rStyle w:val="af6"/>
                <w:rFonts w:ascii="仿宋" w:eastAsia="仿宋" w:hAnsi="仿宋"/>
                <w:b/>
                <w:snapToGrid w:val="0"/>
              </w:rPr>
              <w:t xml:space="preserve">6.2 </w:t>
            </w:r>
            <w:r w:rsidR="00391B7A">
              <w:rPr>
                <w:rStyle w:val="af6"/>
                <w:rFonts w:ascii="仿宋" w:eastAsia="仿宋" w:hAnsi="仿宋" w:hint="eastAsia"/>
                <w:b/>
                <w:snapToGrid w:val="0"/>
              </w:rPr>
              <w:t>对供应商的纪律要求</w:t>
            </w:r>
            <w:r w:rsidR="00391B7A">
              <w:tab/>
            </w:r>
            <w:r w:rsidR="00391B7A">
              <w:fldChar w:fldCharType="begin"/>
            </w:r>
            <w:r w:rsidR="00391B7A">
              <w:instrText xml:space="preserve"> PAGEREF _Toc146619084 \h </w:instrText>
            </w:r>
            <w:r w:rsidR="00391B7A">
              <w:fldChar w:fldCharType="separate"/>
            </w:r>
            <w:r w:rsidR="00391B7A">
              <w:t>22</w:t>
            </w:r>
            <w:r w:rsidR="00391B7A">
              <w:fldChar w:fldCharType="end"/>
            </w:r>
          </w:hyperlink>
        </w:p>
        <w:p w:rsidR="00063AD7" w:rsidRDefault="00504707">
          <w:pPr>
            <w:pStyle w:val="31"/>
            <w:rPr>
              <w:rFonts w:cstheme="minorBidi"/>
              <w:kern w:val="2"/>
              <w:sz w:val="21"/>
            </w:rPr>
          </w:pPr>
          <w:hyperlink w:anchor="_Toc146619085" w:history="1">
            <w:r w:rsidR="00391B7A">
              <w:rPr>
                <w:rStyle w:val="af6"/>
                <w:rFonts w:ascii="仿宋" w:eastAsia="仿宋" w:hAnsi="仿宋"/>
                <w:b/>
                <w:snapToGrid w:val="0"/>
              </w:rPr>
              <w:t xml:space="preserve">6.3 </w:t>
            </w:r>
            <w:r w:rsidR="00391B7A">
              <w:rPr>
                <w:rStyle w:val="af6"/>
                <w:rFonts w:ascii="仿宋" w:eastAsia="仿宋" w:hAnsi="仿宋" w:hint="eastAsia"/>
                <w:b/>
                <w:snapToGrid w:val="0"/>
              </w:rPr>
              <w:t>对采购小组成员的纪律要求</w:t>
            </w:r>
            <w:r w:rsidR="00391B7A">
              <w:tab/>
            </w:r>
            <w:r w:rsidR="00391B7A">
              <w:fldChar w:fldCharType="begin"/>
            </w:r>
            <w:r w:rsidR="00391B7A">
              <w:instrText xml:space="preserve"> PAGEREF _Toc146619085 \h </w:instrText>
            </w:r>
            <w:r w:rsidR="00391B7A">
              <w:fldChar w:fldCharType="separate"/>
            </w:r>
            <w:r w:rsidR="00391B7A">
              <w:t>22</w:t>
            </w:r>
            <w:r w:rsidR="00391B7A">
              <w:fldChar w:fldCharType="end"/>
            </w:r>
          </w:hyperlink>
        </w:p>
        <w:p w:rsidR="00063AD7" w:rsidRDefault="00504707">
          <w:pPr>
            <w:pStyle w:val="31"/>
            <w:rPr>
              <w:rFonts w:cstheme="minorBidi"/>
              <w:kern w:val="2"/>
              <w:sz w:val="21"/>
            </w:rPr>
          </w:pPr>
          <w:hyperlink w:anchor="_Toc146619086" w:history="1">
            <w:r w:rsidR="00391B7A">
              <w:rPr>
                <w:rStyle w:val="af6"/>
                <w:rFonts w:ascii="仿宋" w:eastAsia="仿宋" w:hAnsi="仿宋"/>
                <w:b/>
                <w:snapToGrid w:val="0"/>
              </w:rPr>
              <w:t xml:space="preserve">6.4 </w:t>
            </w:r>
            <w:r w:rsidR="00391B7A">
              <w:rPr>
                <w:rStyle w:val="af6"/>
                <w:rFonts w:ascii="仿宋" w:eastAsia="仿宋" w:hAnsi="仿宋" w:hint="eastAsia"/>
                <w:b/>
                <w:snapToGrid w:val="0"/>
              </w:rPr>
              <w:t>对与采购活动有关的工作人员的纪律要求</w:t>
            </w:r>
            <w:r w:rsidR="00391B7A">
              <w:tab/>
            </w:r>
            <w:r w:rsidR="00391B7A">
              <w:fldChar w:fldCharType="begin"/>
            </w:r>
            <w:r w:rsidR="00391B7A">
              <w:instrText xml:space="preserve"> PAGEREF _Toc146619086 \h </w:instrText>
            </w:r>
            <w:r w:rsidR="00391B7A">
              <w:fldChar w:fldCharType="separate"/>
            </w:r>
            <w:r w:rsidR="00391B7A">
              <w:t>23</w:t>
            </w:r>
            <w:r w:rsidR="00391B7A">
              <w:fldChar w:fldCharType="end"/>
            </w:r>
          </w:hyperlink>
        </w:p>
        <w:p w:rsidR="00063AD7" w:rsidRDefault="00504707">
          <w:pPr>
            <w:pStyle w:val="31"/>
            <w:rPr>
              <w:rFonts w:cstheme="minorBidi"/>
              <w:kern w:val="2"/>
              <w:sz w:val="21"/>
            </w:rPr>
          </w:pPr>
          <w:hyperlink w:anchor="_Toc146619087" w:history="1">
            <w:r w:rsidR="00391B7A">
              <w:rPr>
                <w:rStyle w:val="af6"/>
                <w:snapToGrid w:val="0"/>
              </w:rPr>
              <w:t>7</w:t>
            </w:r>
            <w:r w:rsidR="00391B7A">
              <w:rPr>
                <w:rStyle w:val="af6"/>
                <w:rFonts w:hint="eastAsia"/>
                <w:snapToGrid w:val="0"/>
              </w:rPr>
              <w:t>．需要补充的其他内容</w:t>
            </w:r>
            <w:r w:rsidR="00391B7A">
              <w:tab/>
            </w:r>
            <w:r w:rsidR="00391B7A">
              <w:fldChar w:fldCharType="begin"/>
            </w:r>
            <w:r w:rsidR="00391B7A">
              <w:instrText xml:space="preserve"> PAGEREF _Toc146619087 \h </w:instrText>
            </w:r>
            <w:r w:rsidR="00391B7A">
              <w:fldChar w:fldCharType="separate"/>
            </w:r>
            <w:r w:rsidR="00391B7A">
              <w:t>23</w:t>
            </w:r>
            <w:r w:rsidR="00391B7A">
              <w:fldChar w:fldCharType="end"/>
            </w:r>
          </w:hyperlink>
        </w:p>
        <w:p w:rsidR="00063AD7" w:rsidRDefault="00504707">
          <w:pPr>
            <w:pStyle w:val="31"/>
            <w:rPr>
              <w:rFonts w:cstheme="minorBidi"/>
              <w:kern w:val="2"/>
              <w:sz w:val="21"/>
            </w:rPr>
          </w:pPr>
          <w:hyperlink w:anchor="_Toc146619088" w:history="1">
            <w:r w:rsidR="00391B7A">
              <w:rPr>
                <w:rStyle w:val="af6"/>
                <w:rFonts w:ascii="仿宋" w:hAnsi="仿宋" w:hint="eastAsia"/>
                <w:snapToGrid w:val="0"/>
              </w:rPr>
              <w:t>附件</w:t>
            </w:r>
            <w:r w:rsidR="00391B7A">
              <w:rPr>
                <w:rStyle w:val="af6"/>
                <w:rFonts w:ascii="仿宋" w:hAnsi="仿宋"/>
                <w:snapToGrid w:val="0"/>
              </w:rPr>
              <w:t xml:space="preserve">1 </w:t>
            </w:r>
            <w:r w:rsidR="00391B7A">
              <w:rPr>
                <w:rStyle w:val="af6"/>
                <w:rFonts w:ascii="仿宋" w:hAnsi="仿宋" w:hint="eastAsia"/>
                <w:snapToGrid w:val="0"/>
              </w:rPr>
              <w:t>问题澄清通知</w:t>
            </w:r>
            <w:r w:rsidR="00391B7A">
              <w:tab/>
            </w:r>
            <w:r w:rsidR="00391B7A">
              <w:fldChar w:fldCharType="begin"/>
            </w:r>
            <w:r w:rsidR="00391B7A">
              <w:instrText xml:space="preserve"> PAGEREF _Toc146619088 \h </w:instrText>
            </w:r>
            <w:r w:rsidR="00391B7A">
              <w:fldChar w:fldCharType="separate"/>
            </w:r>
            <w:r w:rsidR="00391B7A">
              <w:t>24</w:t>
            </w:r>
            <w:r w:rsidR="00391B7A">
              <w:fldChar w:fldCharType="end"/>
            </w:r>
          </w:hyperlink>
        </w:p>
        <w:p w:rsidR="00063AD7" w:rsidRDefault="00504707">
          <w:pPr>
            <w:pStyle w:val="31"/>
            <w:rPr>
              <w:rFonts w:cstheme="minorBidi"/>
              <w:kern w:val="2"/>
              <w:sz w:val="21"/>
            </w:rPr>
          </w:pPr>
          <w:hyperlink w:anchor="_Toc146619089" w:history="1">
            <w:r w:rsidR="00391B7A">
              <w:rPr>
                <w:rStyle w:val="af6"/>
                <w:rFonts w:ascii="仿宋" w:hAnsi="仿宋" w:hint="eastAsia"/>
                <w:snapToGrid w:val="0"/>
              </w:rPr>
              <w:t>附件</w:t>
            </w:r>
            <w:r w:rsidR="00391B7A">
              <w:rPr>
                <w:rStyle w:val="af6"/>
                <w:rFonts w:ascii="仿宋" w:hAnsi="仿宋"/>
                <w:snapToGrid w:val="0"/>
              </w:rPr>
              <w:t xml:space="preserve">2 </w:t>
            </w:r>
            <w:r w:rsidR="00391B7A">
              <w:rPr>
                <w:rStyle w:val="af6"/>
                <w:rFonts w:ascii="仿宋" w:hAnsi="仿宋" w:hint="eastAsia"/>
                <w:snapToGrid w:val="0"/>
              </w:rPr>
              <w:t>问题的澄清</w:t>
            </w:r>
            <w:r w:rsidR="00391B7A">
              <w:tab/>
            </w:r>
            <w:r w:rsidR="00391B7A">
              <w:fldChar w:fldCharType="begin"/>
            </w:r>
            <w:r w:rsidR="00391B7A">
              <w:instrText xml:space="preserve"> PAGEREF _Toc146619089 \h </w:instrText>
            </w:r>
            <w:r w:rsidR="00391B7A">
              <w:fldChar w:fldCharType="separate"/>
            </w:r>
            <w:r w:rsidR="00391B7A">
              <w:t>25</w:t>
            </w:r>
            <w:r w:rsidR="00391B7A">
              <w:fldChar w:fldCharType="end"/>
            </w:r>
          </w:hyperlink>
        </w:p>
        <w:p w:rsidR="00063AD7" w:rsidRDefault="00504707">
          <w:pPr>
            <w:pStyle w:val="31"/>
            <w:rPr>
              <w:rFonts w:cstheme="minorBidi"/>
              <w:kern w:val="2"/>
              <w:sz w:val="21"/>
            </w:rPr>
          </w:pPr>
          <w:hyperlink w:anchor="_Toc146619090" w:history="1">
            <w:r w:rsidR="00391B7A">
              <w:rPr>
                <w:rStyle w:val="af6"/>
                <w:rFonts w:ascii="仿宋" w:hAnsi="仿宋" w:hint="eastAsia"/>
                <w:snapToGrid w:val="0"/>
              </w:rPr>
              <w:t>附件</w:t>
            </w:r>
            <w:r w:rsidR="00391B7A">
              <w:rPr>
                <w:rStyle w:val="af6"/>
                <w:rFonts w:ascii="仿宋" w:hAnsi="仿宋"/>
                <w:snapToGrid w:val="0"/>
              </w:rPr>
              <w:t xml:space="preserve">3 </w:t>
            </w:r>
            <w:r w:rsidR="00391B7A">
              <w:rPr>
                <w:rStyle w:val="af6"/>
                <w:rFonts w:ascii="仿宋" w:hAnsi="仿宋" w:hint="eastAsia"/>
                <w:snapToGrid w:val="0"/>
              </w:rPr>
              <w:t>成交通知书</w:t>
            </w:r>
            <w:r w:rsidR="00391B7A">
              <w:tab/>
            </w:r>
            <w:r w:rsidR="00391B7A">
              <w:fldChar w:fldCharType="begin"/>
            </w:r>
            <w:r w:rsidR="00391B7A">
              <w:instrText xml:space="preserve"> PAGEREF _Toc146619090 \h </w:instrText>
            </w:r>
            <w:r w:rsidR="00391B7A">
              <w:fldChar w:fldCharType="separate"/>
            </w:r>
            <w:r w:rsidR="00391B7A">
              <w:t>26</w:t>
            </w:r>
            <w:r w:rsidR="00391B7A">
              <w:fldChar w:fldCharType="end"/>
            </w:r>
          </w:hyperlink>
        </w:p>
        <w:p w:rsidR="00063AD7" w:rsidRDefault="00504707">
          <w:pPr>
            <w:pStyle w:val="10"/>
            <w:rPr>
              <w:rFonts w:cstheme="minorBidi"/>
              <w:kern w:val="2"/>
              <w:sz w:val="21"/>
            </w:rPr>
          </w:pPr>
          <w:hyperlink w:anchor="_Toc146619091" w:history="1">
            <w:r w:rsidR="00391B7A">
              <w:rPr>
                <w:rStyle w:val="af6"/>
                <w:rFonts w:ascii="仿宋" w:eastAsia="仿宋" w:hAnsi="仿宋" w:hint="eastAsia"/>
                <w:b/>
                <w:bCs/>
                <w:snapToGrid w:val="0"/>
              </w:rPr>
              <w:t>第三章</w:t>
            </w:r>
            <w:r w:rsidR="00391B7A">
              <w:rPr>
                <w:rStyle w:val="af6"/>
                <w:rFonts w:ascii="仿宋" w:eastAsia="仿宋" w:hAnsi="仿宋"/>
                <w:b/>
                <w:bCs/>
                <w:snapToGrid w:val="0"/>
              </w:rPr>
              <w:t xml:space="preserve">  </w:t>
            </w:r>
            <w:r w:rsidR="00391B7A">
              <w:rPr>
                <w:rStyle w:val="af6"/>
                <w:rFonts w:ascii="仿宋" w:eastAsia="仿宋" w:hAnsi="仿宋" w:hint="eastAsia"/>
                <w:b/>
                <w:bCs/>
                <w:snapToGrid w:val="0"/>
              </w:rPr>
              <w:t>评审办法</w:t>
            </w:r>
            <w:r w:rsidR="00391B7A">
              <w:tab/>
            </w:r>
            <w:r w:rsidR="00391B7A">
              <w:fldChar w:fldCharType="begin"/>
            </w:r>
            <w:r w:rsidR="00391B7A">
              <w:instrText xml:space="preserve"> PAGEREF _Toc146619091 \h </w:instrText>
            </w:r>
            <w:r w:rsidR="00391B7A">
              <w:fldChar w:fldCharType="separate"/>
            </w:r>
            <w:r w:rsidR="00391B7A">
              <w:t>27</w:t>
            </w:r>
            <w:r w:rsidR="00391B7A">
              <w:fldChar w:fldCharType="end"/>
            </w:r>
          </w:hyperlink>
        </w:p>
        <w:p w:rsidR="00063AD7" w:rsidRDefault="00504707">
          <w:pPr>
            <w:pStyle w:val="22"/>
            <w:tabs>
              <w:tab w:val="right" w:leader="dot" w:pos="9542"/>
            </w:tabs>
            <w:rPr>
              <w:rFonts w:cstheme="minorBidi"/>
              <w:kern w:val="2"/>
              <w:sz w:val="21"/>
            </w:rPr>
          </w:pPr>
          <w:hyperlink w:anchor="_Toc146619092" w:history="1">
            <w:r w:rsidR="00391B7A">
              <w:rPr>
                <w:rStyle w:val="af6"/>
                <w:rFonts w:ascii="仿宋" w:eastAsia="仿宋" w:hAnsi="仿宋" w:hint="eastAsia"/>
                <w:b/>
                <w:bCs/>
                <w:snapToGrid w:val="0"/>
              </w:rPr>
              <w:t>评审办法前附表</w:t>
            </w:r>
            <w:r w:rsidR="00391B7A">
              <w:tab/>
            </w:r>
            <w:r w:rsidR="00391B7A">
              <w:fldChar w:fldCharType="begin"/>
            </w:r>
            <w:r w:rsidR="00391B7A">
              <w:instrText xml:space="preserve"> PAGEREF _Toc146619092 \h </w:instrText>
            </w:r>
            <w:r w:rsidR="00391B7A">
              <w:fldChar w:fldCharType="separate"/>
            </w:r>
            <w:r w:rsidR="00391B7A">
              <w:t>28</w:t>
            </w:r>
            <w:r w:rsidR="00391B7A">
              <w:fldChar w:fldCharType="end"/>
            </w:r>
          </w:hyperlink>
        </w:p>
        <w:p w:rsidR="00063AD7" w:rsidRDefault="00504707">
          <w:pPr>
            <w:pStyle w:val="31"/>
            <w:rPr>
              <w:rFonts w:cstheme="minorBidi"/>
              <w:kern w:val="2"/>
              <w:sz w:val="21"/>
            </w:rPr>
          </w:pPr>
          <w:hyperlink w:anchor="_Toc146619093" w:history="1">
            <w:r w:rsidR="00391B7A">
              <w:rPr>
                <w:rStyle w:val="af6"/>
              </w:rPr>
              <w:t>1.</w:t>
            </w:r>
            <w:r w:rsidR="00391B7A">
              <w:rPr>
                <w:rStyle w:val="af6"/>
                <w:rFonts w:hint="eastAsia"/>
              </w:rPr>
              <w:t>评审方法（综合评分法）</w:t>
            </w:r>
            <w:r w:rsidR="00391B7A">
              <w:tab/>
            </w:r>
            <w:r w:rsidR="00391B7A">
              <w:fldChar w:fldCharType="begin"/>
            </w:r>
            <w:r w:rsidR="00391B7A">
              <w:instrText xml:space="preserve"> PAGEREF _Toc146619093 \h </w:instrText>
            </w:r>
            <w:r w:rsidR="00391B7A">
              <w:fldChar w:fldCharType="separate"/>
            </w:r>
            <w:r w:rsidR="00391B7A">
              <w:t>31</w:t>
            </w:r>
            <w:r w:rsidR="00391B7A">
              <w:fldChar w:fldCharType="end"/>
            </w:r>
          </w:hyperlink>
        </w:p>
        <w:p w:rsidR="00063AD7" w:rsidRDefault="00504707">
          <w:pPr>
            <w:pStyle w:val="31"/>
            <w:rPr>
              <w:rFonts w:cstheme="minorBidi"/>
              <w:kern w:val="2"/>
              <w:sz w:val="21"/>
            </w:rPr>
          </w:pPr>
          <w:hyperlink w:anchor="_Toc146619094" w:history="1">
            <w:r w:rsidR="00391B7A">
              <w:rPr>
                <w:rStyle w:val="af6"/>
                <w:snapToGrid w:val="0"/>
              </w:rPr>
              <w:t>2.</w:t>
            </w:r>
            <w:r w:rsidR="00391B7A">
              <w:rPr>
                <w:rStyle w:val="af6"/>
                <w:rFonts w:hint="eastAsia"/>
                <w:snapToGrid w:val="0"/>
              </w:rPr>
              <w:t>初步评审标准和程序</w:t>
            </w:r>
            <w:r w:rsidR="00391B7A">
              <w:tab/>
            </w:r>
            <w:r w:rsidR="00391B7A">
              <w:fldChar w:fldCharType="begin"/>
            </w:r>
            <w:r w:rsidR="00391B7A">
              <w:instrText xml:space="preserve"> PAGEREF _Toc146619094 \h </w:instrText>
            </w:r>
            <w:r w:rsidR="00391B7A">
              <w:fldChar w:fldCharType="separate"/>
            </w:r>
            <w:r w:rsidR="00391B7A">
              <w:t>31</w:t>
            </w:r>
            <w:r w:rsidR="00391B7A">
              <w:fldChar w:fldCharType="end"/>
            </w:r>
          </w:hyperlink>
        </w:p>
        <w:p w:rsidR="00063AD7" w:rsidRDefault="00504707">
          <w:pPr>
            <w:pStyle w:val="31"/>
            <w:rPr>
              <w:rFonts w:cstheme="minorBidi"/>
              <w:kern w:val="2"/>
              <w:sz w:val="21"/>
            </w:rPr>
          </w:pPr>
          <w:hyperlink w:anchor="_Toc146619095" w:history="1">
            <w:r w:rsidR="00391B7A">
              <w:rPr>
                <w:rStyle w:val="af6"/>
                <w:rFonts w:ascii="仿宋" w:eastAsia="仿宋" w:hAnsi="仿宋"/>
                <w:b/>
                <w:snapToGrid w:val="0"/>
              </w:rPr>
              <w:t xml:space="preserve">2.1 </w:t>
            </w:r>
            <w:r w:rsidR="00391B7A">
              <w:rPr>
                <w:rStyle w:val="af6"/>
                <w:rFonts w:ascii="仿宋" w:eastAsia="仿宋" w:hAnsi="仿宋" w:hint="eastAsia"/>
                <w:b/>
                <w:snapToGrid w:val="0"/>
              </w:rPr>
              <w:t>初步评审标准</w:t>
            </w:r>
            <w:r w:rsidR="00391B7A">
              <w:tab/>
            </w:r>
            <w:r w:rsidR="00391B7A">
              <w:fldChar w:fldCharType="begin"/>
            </w:r>
            <w:r w:rsidR="00391B7A">
              <w:instrText xml:space="preserve"> PAGEREF _Toc146619095 \h </w:instrText>
            </w:r>
            <w:r w:rsidR="00391B7A">
              <w:fldChar w:fldCharType="separate"/>
            </w:r>
            <w:r w:rsidR="00391B7A">
              <w:t>31</w:t>
            </w:r>
            <w:r w:rsidR="00391B7A">
              <w:fldChar w:fldCharType="end"/>
            </w:r>
          </w:hyperlink>
        </w:p>
        <w:p w:rsidR="00063AD7" w:rsidRDefault="00504707">
          <w:pPr>
            <w:pStyle w:val="31"/>
            <w:rPr>
              <w:rFonts w:cstheme="minorBidi"/>
              <w:kern w:val="2"/>
              <w:sz w:val="21"/>
            </w:rPr>
          </w:pPr>
          <w:hyperlink w:anchor="_Toc146619096" w:history="1">
            <w:r w:rsidR="00391B7A">
              <w:rPr>
                <w:rStyle w:val="af6"/>
                <w:rFonts w:ascii="仿宋" w:eastAsia="仿宋" w:hAnsi="仿宋"/>
                <w:b/>
                <w:snapToGrid w:val="0"/>
              </w:rPr>
              <w:t xml:space="preserve">2.2 </w:t>
            </w:r>
            <w:r w:rsidR="00391B7A">
              <w:rPr>
                <w:rStyle w:val="af6"/>
                <w:rFonts w:ascii="仿宋" w:eastAsia="仿宋" w:hAnsi="仿宋" w:hint="eastAsia"/>
                <w:b/>
                <w:snapToGrid w:val="0"/>
              </w:rPr>
              <w:t>初步评审程序</w:t>
            </w:r>
            <w:r w:rsidR="00391B7A">
              <w:tab/>
            </w:r>
            <w:r w:rsidR="00391B7A">
              <w:fldChar w:fldCharType="begin"/>
            </w:r>
            <w:r w:rsidR="00391B7A">
              <w:instrText xml:space="preserve"> PAGEREF _Toc146619096 \h </w:instrText>
            </w:r>
            <w:r w:rsidR="00391B7A">
              <w:fldChar w:fldCharType="separate"/>
            </w:r>
            <w:r w:rsidR="00391B7A">
              <w:t>31</w:t>
            </w:r>
            <w:r w:rsidR="00391B7A">
              <w:fldChar w:fldCharType="end"/>
            </w:r>
          </w:hyperlink>
        </w:p>
        <w:p w:rsidR="00063AD7" w:rsidRDefault="00504707">
          <w:pPr>
            <w:pStyle w:val="31"/>
            <w:rPr>
              <w:rFonts w:cstheme="minorBidi"/>
              <w:kern w:val="2"/>
              <w:sz w:val="21"/>
            </w:rPr>
          </w:pPr>
          <w:hyperlink w:anchor="_Toc146619097" w:history="1">
            <w:r w:rsidR="00391B7A">
              <w:rPr>
                <w:rStyle w:val="af6"/>
                <w:snapToGrid w:val="0"/>
              </w:rPr>
              <w:t>3.</w:t>
            </w:r>
            <w:r w:rsidR="00391B7A">
              <w:rPr>
                <w:rStyle w:val="af6"/>
                <w:rFonts w:hint="eastAsia"/>
                <w:snapToGrid w:val="0"/>
              </w:rPr>
              <w:t>详细评审标准和程序</w:t>
            </w:r>
            <w:r w:rsidR="00391B7A">
              <w:tab/>
            </w:r>
            <w:r w:rsidR="00391B7A">
              <w:fldChar w:fldCharType="begin"/>
            </w:r>
            <w:r w:rsidR="00391B7A">
              <w:instrText xml:space="preserve"> PAGEREF _Toc146619097 \h </w:instrText>
            </w:r>
            <w:r w:rsidR="00391B7A">
              <w:fldChar w:fldCharType="separate"/>
            </w:r>
            <w:r w:rsidR="00391B7A">
              <w:t>32</w:t>
            </w:r>
            <w:r w:rsidR="00391B7A">
              <w:fldChar w:fldCharType="end"/>
            </w:r>
          </w:hyperlink>
        </w:p>
        <w:p w:rsidR="00063AD7" w:rsidRDefault="00504707">
          <w:pPr>
            <w:pStyle w:val="31"/>
            <w:rPr>
              <w:rFonts w:cstheme="minorBidi"/>
              <w:kern w:val="2"/>
              <w:sz w:val="21"/>
            </w:rPr>
          </w:pPr>
          <w:hyperlink w:anchor="_Toc146619098" w:history="1">
            <w:r w:rsidR="00391B7A">
              <w:rPr>
                <w:rStyle w:val="af6"/>
                <w:rFonts w:ascii="仿宋" w:eastAsia="仿宋" w:hAnsi="仿宋"/>
                <w:b/>
                <w:snapToGrid w:val="0"/>
              </w:rPr>
              <w:t xml:space="preserve">3.1 </w:t>
            </w:r>
            <w:r w:rsidR="00391B7A">
              <w:rPr>
                <w:rStyle w:val="af6"/>
                <w:rFonts w:ascii="仿宋" w:eastAsia="仿宋" w:hAnsi="仿宋" w:hint="eastAsia"/>
                <w:b/>
                <w:snapToGrid w:val="0"/>
              </w:rPr>
              <w:t>评审价格确定</w:t>
            </w:r>
            <w:r w:rsidR="00391B7A">
              <w:tab/>
            </w:r>
            <w:r w:rsidR="00391B7A">
              <w:fldChar w:fldCharType="begin"/>
            </w:r>
            <w:r w:rsidR="00391B7A">
              <w:instrText xml:space="preserve"> PAGEREF _Toc146619098 \h </w:instrText>
            </w:r>
            <w:r w:rsidR="00391B7A">
              <w:fldChar w:fldCharType="separate"/>
            </w:r>
            <w:r w:rsidR="00391B7A">
              <w:t>32</w:t>
            </w:r>
            <w:r w:rsidR="00391B7A">
              <w:fldChar w:fldCharType="end"/>
            </w:r>
          </w:hyperlink>
        </w:p>
        <w:p w:rsidR="00063AD7" w:rsidRDefault="00504707">
          <w:pPr>
            <w:pStyle w:val="31"/>
            <w:rPr>
              <w:rFonts w:cstheme="minorBidi"/>
              <w:kern w:val="2"/>
              <w:sz w:val="21"/>
            </w:rPr>
          </w:pPr>
          <w:hyperlink w:anchor="_Toc146619099" w:history="1">
            <w:r w:rsidR="00391B7A">
              <w:rPr>
                <w:rStyle w:val="af6"/>
                <w:rFonts w:ascii="仿宋" w:eastAsia="仿宋" w:hAnsi="仿宋"/>
                <w:b/>
                <w:snapToGrid w:val="0"/>
              </w:rPr>
              <w:t xml:space="preserve">3.2 </w:t>
            </w:r>
            <w:r w:rsidR="00391B7A">
              <w:rPr>
                <w:rStyle w:val="af6"/>
                <w:rFonts w:ascii="仿宋" w:eastAsia="仿宋" w:hAnsi="仿宋" w:hint="eastAsia"/>
                <w:b/>
                <w:snapToGrid w:val="0"/>
              </w:rPr>
              <w:t>综合评分和排序</w:t>
            </w:r>
            <w:r w:rsidR="00391B7A">
              <w:rPr>
                <w:rStyle w:val="af6"/>
                <w:rFonts w:ascii="仿宋" w:eastAsia="仿宋" w:hAnsi="仿宋"/>
                <w:b/>
                <w:snapToGrid w:val="0"/>
              </w:rPr>
              <w:t>(</w:t>
            </w:r>
            <w:r w:rsidR="00391B7A">
              <w:rPr>
                <w:rStyle w:val="af6"/>
                <w:rFonts w:ascii="仿宋" w:eastAsia="仿宋" w:hAnsi="仿宋" w:hint="eastAsia"/>
                <w:b/>
                <w:snapToGrid w:val="0"/>
              </w:rPr>
              <w:t>综合评分法</w:t>
            </w:r>
            <w:r w:rsidR="00391B7A">
              <w:rPr>
                <w:rStyle w:val="af6"/>
                <w:rFonts w:ascii="仿宋" w:eastAsia="仿宋" w:hAnsi="仿宋"/>
                <w:b/>
                <w:snapToGrid w:val="0"/>
              </w:rPr>
              <w:t>)</w:t>
            </w:r>
            <w:r w:rsidR="00391B7A">
              <w:tab/>
            </w:r>
            <w:r w:rsidR="00391B7A">
              <w:fldChar w:fldCharType="begin"/>
            </w:r>
            <w:r w:rsidR="00391B7A">
              <w:instrText xml:space="preserve"> PAGEREF _Toc146619099 \h </w:instrText>
            </w:r>
            <w:r w:rsidR="00391B7A">
              <w:fldChar w:fldCharType="separate"/>
            </w:r>
            <w:r w:rsidR="00391B7A">
              <w:t>33</w:t>
            </w:r>
            <w:r w:rsidR="00391B7A">
              <w:fldChar w:fldCharType="end"/>
            </w:r>
          </w:hyperlink>
        </w:p>
        <w:p w:rsidR="00063AD7" w:rsidRDefault="00504707">
          <w:pPr>
            <w:pStyle w:val="31"/>
            <w:rPr>
              <w:rFonts w:cstheme="minorBidi"/>
              <w:kern w:val="2"/>
              <w:sz w:val="21"/>
            </w:rPr>
          </w:pPr>
          <w:hyperlink w:anchor="_Toc146619100" w:history="1">
            <w:r w:rsidR="00391B7A">
              <w:rPr>
                <w:rStyle w:val="af6"/>
                <w:snapToGrid w:val="0"/>
              </w:rPr>
              <w:t>4.</w:t>
            </w:r>
            <w:r w:rsidR="00391B7A">
              <w:rPr>
                <w:rStyle w:val="af6"/>
                <w:rFonts w:hint="eastAsia"/>
                <w:snapToGrid w:val="0"/>
              </w:rPr>
              <w:t>评审结果</w:t>
            </w:r>
            <w:r w:rsidR="00391B7A">
              <w:tab/>
            </w:r>
            <w:r w:rsidR="00391B7A">
              <w:fldChar w:fldCharType="begin"/>
            </w:r>
            <w:r w:rsidR="00391B7A">
              <w:instrText xml:space="preserve"> PAGEREF _Toc146619100 \h </w:instrText>
            </w:r>
            <w:r w:rsidR="00391B7A">
              <w:fldChar w:fldCharType="separate"/>
            </w:r>
            <w:r w:rsidR="00391B7A">
              <w:t>35</w:t>
            </w:r>
            <w:r w:rsidR="00391B7A">
              <w:fldChar w:fldCharType="end"/>
            </w:r>
          </w:hyperlink>
        </w:p>
        <w:p w:rsidR="00063AD7" w:rsidRDefault="00504707">
          <w:pPr>
            <w:pStyle w:val="31"/>
            <w:rPr>
              <w:rFonts w:cstheme="minorBidi"/>
              <w:kern w:val="2"/>
              <w:sz w:val="21"/>
            </w:rPr>
          </w:pPr>
          <w:hyperlink w:anchor="_Toc146619101" w:history="1">
            <w:r w:rsidR="00391B7A">
              <w:rPr>
                <w:rStyle w:val="af6"/>
                <w:rFonts w:ascii="仿宋" w:eastAsia="仿宋" w:hAnsi="仿宋"/>
                <w:b/>
                <w:snapToGrid w:val="0"/>
              </w:rPr>
              <w:t xml:space="preserve">4.1 </w:t>
            </w:r>
            <w:r w:rsidR="00391B7A">
              <w:rPr>
                <w:rStyle w:val="af6"/>
                <w:rFonts w:asciiTheme="minorEastAsia" w:eastAsia="仿宋" w:hAnsiTheme="minorEastAsia" w:hint="eastAsia"/>
                <w:b/>
                <w:snapToGrid w:val="0"/>
              </w:rPr>
              <w:t>推荐成交供应商</w:t>
            </w:r>
            <w:r w:rsidR="00391B7A">
              <w:tab/>
            </w:r>
            <w:r w:rsidR="00391B7A">
              <w:fldChar w:fldCharType="begin"/>
            </w:r>
            <w:r w:rsidR="00391B7A">
              <w:instrText xml:space="preserve"> PAGEREF _Toc146619101 \h </w:instrText>
            </w:r>
            <w:r w:rsidR="00391B7A">
              <w:fldChar w:fldCharType="separate"/>
            </w:r>
            <w:r w:rsidR="00391B7A">
              <w:t>35</w:t>
            </w:r>
            <w:r w:rsidR="00391B7A">
              <w:fldChar w:fldCharType="end"/>
            </w:r>
          </w:hyperlink>
        </w:p>
        <w:p w:rsidR="00063AD7" w:rsidRDefault="00504707">
          <w:pPr>
            <w:pStyle w:val="10"/>
            <w:rPr>
              <w:rFonts w:cstheme="minorBidi"/>
              <w:kern w:val="2"/>
              <w:sz w:val="21"/>
            </w:rPr>
          </w:pPr>
          <w:hyperlink w:anchor="_Toc146619102" w:history="1">
            <w:r w:rsidR="00391B7A">
              <w:rPr>
                <w:rStyle w:val="af6"/>
                <w:rFonts w:ascii="仿宋" w:eastAsia="仿宋" w:hAnsi="仿宋" w:hint="eastAsia"/>
                <w:b/>
                <w:bCs/>
                <w:snapToGrid w:val="0"/>
              </w:rPr>
              <w:t>第四章</w:t>
            </w:r>
            <w:r w:rsidR="00391B7A">
              <w:rPr>
                <w:rStyle w:val="af6"/>
                <w:rFonts w:ascii="仿宋" w:eastAsia="仿宋" w:hAnsi="仿宋"/>
                <w:b/>
                <w:bCs/>
                <w:snapToGrid w:val="0"/>
              </w:rPr>
              <w:t xml:space="preserve">  </w:t>
            </w:r>
            <w:r w:rsidR="00391B7A">
              <w:rPr>
                <w:rStyle w:val="af6"/>
                <w:rFonts w:ascii="仿宋" w:eastAsia="仿宋" w:hAnsi="仿宋" w:hint="eastAsia"/>
                <w:b/>
                <w:bCs/>
                <w:snapToGrid w:val="0"/>
              </w:rPr>
              <w:t>物流服务合同</w:t>
            </w:r>
            <w:r w:rsidR="00391B7A">
              <w:tab/>
            </w:r>
            <w:r w:rsidR="00391B7A">
              <w:fldChar w:fldCharType="begin"/>
            </w:r>
            <w:r w:rsidR="00391B7A">
              <w:instrText xml:space="preserve"> PAGEREF _Toc146619102 \h </w:instrText>
            </w:r>
            <w:r w:rsidR="00391B7A">
              <w:fldChar w:fldCharType="separate"/>
            </w:r>
            <w:r w:rsidR="00391B7A">
              <w:t>36</w:t>
            </w:r>
            <w:r w:rsidR="00391B7A">
              <w:fldChar w:fldCharType="end"/>
            </w:r>
          </w:hyperlink>
        </w:p>
        <w:p w:rsidR="00063AD7" w:rsidRDefault="00504707">
          <w:pPr>
            <w:pStyle w:val="10"/>
            <w:rPr>
              <w:rFonts w:cstheme="minorBidi"/>
              <w:kern w:val="2"/>
              <w:sz w:val="21"/>
            </w:rPr>
          </w:pPr>
          <w:hyperlink w:anchor="_Toc146619103" w:history="1">
            <w:r w:rsidR="00391B7A">
              <w:rPr>
                <w:rStyle w:val="af6"/>
                <w:rFonts w:ascii="仿宋" w:eastAsia="仿宋" w:hAnsi="仿宋" w:hint="eastAsia"/>
                <w:b/>
                <w:bCs/>
                <w:snapToGrid w:val="0"/>
              </w:rPr>
              <w:t>第五章</w:t>
            </w:r>
            <w:r w:rsidR="00391B7A">
              <w:rPr>
                <w:rStyle w:val="af6"/>
                <w:rFonts w:ascii="仿宋" w:eastAsia="仿宋" w:hAnsi="仿宋"/>
                <w:b/>
                <w:bCs/>
                <w:snapToGrid w:val="0"/>
              </w:rPr>
              <w:t xml:space="preserve">  </w:t>
            </w:r>
            <w:r w:rsidR="00391B7A">
              <w:rPr>
                <w:rStyle w:val="af6"/>
                <w:rFonts w:ascii="仿宋" w:eastAsia="仿宋" w:hAnsi="仿宋" w:hint="eastAsia"/>
                <w:b/>
                <w:bCs/>
                <w:snapToGrid w:val="0"/>
              </w:rPr>
              <w:t>采购需求</w:t>
            </w:r>
            <w:r w:rsidR="00391B7A">
              <w:tab/>
            </w:r>
            <w:r w:rsidR="00391B7A">
              <w:fldChar w:fldCharType="begin"/>
            </w:r>
            <w:r w:rsidR="00391B7A">
              <w:instrText xml:space="preserve"> PAGEREF _Toc146619103 \h </w:instrText>
            </w:r>
            <w:r w:rsidR="00391B7A">
              <w:fldChar w:fldCharType="separate"/>
            </w:r>
            <w:r w:rsidR="00391B7A">
              <w:t>53</w:t>
            </w:r>
            <w:r w:rsidR="00391B7A">
              <w:fldChar w:fldCharType="end"/>
            </w:r>
          </w:hyperlink>
        </w:p>
        <w:p w:rsidR="00063AD7" w:rsidRDefault="00504707">
          <w:pPr>
            <w:pStyle w:val="10"/>
            <w:rPr>
              <w:rFonts w:cstheme="minorBidi"/>
              <w:kern w:val="2"/>
              <w:sz w:val="21"/>
            </w:rPr>
          </w:pPr>
          <w:hyperlink w:anchor="_Toc146619104" w:history="1">
            <w:r w:rsidR="00391B7A">
              <w:rPr>
                <w:rStyle w:val="af6"/>
                <w:rFonts w:ascii="仿宋" w:eastAsia="仿宋" w:hAnsi="仿宋" w:hint="eastAsia"/>
                <w:b/>
                <w:bCs/>
                <w:snapToGrid w:val="0"/>
              </w:rPr>
              <w:t>第六章</w:t>
            </w:r>
            <w:r w:rsidR="00391B7A">
              <w:rPr>
                <w:rStyle w:val="af6"/>
                <w:rFonts w:ascii="仿宋" w:eastAsia="仿宋" w:hAnsi="仿宋"/>
                <w:b/>
                <w:bCs/>
                <w:snapToGrid w:val="0"/>
              </w:rPr>
              <w:t xml:space="preserve">  </w:t>
            </w:r>
            <w:r w:rsidR="00391B7A">
              <w:rPr>
                <w:rStyle w:val="af6"/>
                <w:rFonts w:ascii="仿宋" w:eastAsia="仿宋" w:hAnsi="仿宋" w:hint="eastAsia"/>
                <w:b/>
                <w:bCs/>
                <w:snapToGrid w:val="0"/>
              </w:rPr>
              <w:t>响应文件格式</w:t>
            </w:r>
            <w:r w:rsidR="00391B7A">
              <w:tab/>
            </w:r>
            <w:r w:rsidR="00391B7A">
              <w:fldChar w:fldCharType="begin"/>
            </w:r>
            <w:r w:rsidR="00391B7A">
              <w:instrText xml:space="preserve"> PAGEREF _Toc146619104 \h </w:instrText>
            </w:r>
            <w:r w:rsidR="00391B7A">
              <w:fldChar w:fldCharType="separate"/>
            </w:r>
            <w:r w:rsidR="00391B7A">
              <w:t>55</w:t>
            </w:r>
            <w:r w:rsidR="00391B7A">
              <w:fldChar w:fldCharType="end"/>
            </w:r>
          </w:hyperlink>
        </w:p>
        <w:p w:rsidR="00063AD7" w:rsidRDefault="00504707">
          <w:pPr>
            <w:pStyle w:val="31"/>
            <w:rPr>
              <w:rFonts w:cstheme="minorBidi"/>
              <w:kern w:val="2"/>
              <w:sz w:val="21"/>
            </w:rPr>
          </w:pPr>
          <w:hyperlink w:anchor="_Toc146619105" w:history="1">
            <w:r w:rsidR="00391B7A">
              <w:rPr>
                <w:rStyle w:val="af6"/>
                <w:rFonts w:ascii="仿宋" w:hAnsi="仿宋"/>
                <w:snapToGrid w:val="0"/>
              </w:rPr>
              <w:t>—</w:t>
            </w:r>
            <w:r w:rsidR="00391B7A">
              <w:rPr>
                <w:rStyle w:val="af6"/>
                <w:rFonts w:ascii="仿宋" w:hAnsi="仿宋" w:hint="eastAsia"/>
                <w:snapToGrid w:val="0"/>
              </w:rPr>
              <w:t>、响应函</w:t>
            </w:r>
            <w:r w:rsidR="00391B7A">
              <w:tab/>
            </w:r>
            <w:r w:rsidR="00391B7A">
              <w:fldChar w:fldCharType="begin"/>
            </w:r>
            <w:r w:rsidR="00391B7A">
              <w:instrText xml:space="preserve"> PAGEREF _Toc146619105 \h </w:instrText>
            </w:r>
            <w:r w:rsidR="00391B7A">
              <w:fldChar w:fldCharType="separate"/>
            </w:r>
            <w:r w:rsidR="00391B7A">
              <w:t>58</w:t>
            </w:r>
            <w:r w:rsidR="00391B7A">
              <w:fldChar w:fldCharType="end"/>
            </w:r>
          </w:hyperlink>
        </w:p>
        <w:p w:rsidR="00063AD7" w:rsidRDefault="00504707">
          <w:pPr>
            <w:pStyle w:val="31"/>
            <w:rPr>
              <w:rFonts w:cstheme="minorBidi"/>
              <w:kern w:val="2"/>
              <w:sz w:val="21"/>
            </w:rPr>
          </w:pPr>
          <w:hyperlink w:anchor="_Toc146619106" w:history="1">
            <w:r w:rsidR="00391B7A">
              <w:rPr>
                <w:rStyle w:val="af6"/>
                <w:rFonts w:hint="eastAsia"/>
                <w:snapToGrid w:val="0"/>
              </w:rPr>
              <w:t>二、授权委托书</w:t>
            </w:r>
            <w:r w:rsidR="00391B7A">
              <w:tab/>
            </w:r>
            <w:r w:rsidR="00391B7A">
              <w:fldChar w:fldCharType="begin"/>
            </w:r>
            <w:r w:rsidR="00391B7A">
              <w:instrText xml:space="preserve"> PAGEREF _Toc146619106 \h </w:instrText>
            </w:r>
            <w:r w:rsidR="00391B7A">
              <w:fldChar w:fldCharType="separate"/>
            </w:r>
            <w:r w:rsidR="00391B7A">
              <w:t>60</w:t>
            </w:r>
            <w:r w:rsidR="00391B7A">
              <w:fldChar w:fldCharType="end"/>
            </w:r>
          </w:hyperlink>
        </w:p>
        <w:p w:rsidR="00063AD7" w:rsidRDefault="00504707">
          <w:pPr>
            <w:pStyle w:val="31"/>
            <w:rPr>
              <w:rFonts w:cstheme="minorBidi"/>
              <w:kern w:val="2"/>
              <w:sz w:val="21"/>
            </w:rPr>
          </w:pPr>
          <w:hyperlink w:anchor="_Toc146619107" w:history="1">
            <w:r w:rsidR="00391B7A">
              <w:rPr>
                <w:rStyle w:val="af6"/>
                <w:rFonts w:hint="eastAsia"/>
                <w:snapToGrid w:val="0"/>
              </w:rPr>
              <w:t>四、响应保证金</w:t>
            </w:r>
            <w:r w:rsidR="00391B7A">
              <w:tab/>
            </w:r>
            <w:r w:rsidR="00391B7A">
              <w:fldChar w:fldCharType="begin"/>
            </w:r>
            <w:r w:rsidR="00391B7A">
              <w:instrText xml:space="preserve"> PAGEREF _Toc146619107 \h </w:instrText>
            </w:r>
            <w:r w:rsidR="00391B7A">
              <w:fldChar w:fldCharType="separate"/>
            </w:r>
            <w:r w:rsidR="00391B7A">
              <w:t>61</w:t>
            </w:r>
            <w:r w:rsidR="00391B7A">
              <w:fldChar w:fldCharType="end"/>
            </w:r>
          </w:hyperlink>
        </w:p>
        <w:p w:rsidR="00063AD7" w:rsidRDefault="00504707">
          <w:pPr>
            <w:pStyle w:val="31"/>
            <w:rPr>
              <w:rFonts w:cstheme="minorBidi"/>
              <w:kern w:val="2"/>
              <w:sz w:val="21"/>
            </w:rPr>
          </w:pPr>
          <w:hyperlink w:anchor="_Toc146619108" w:history="1">
            <w:r w:rsidR="00391B7A">
              <w:rPr>
                <w:rStyle w:val="af6"/>
                <w:rFonts w:hint="eastAsia"/>
                <w:snapToGrid w:val="0"/>
              </w:rPr>
              <w:t>五、商务和技术偏差表</w:t>
            </w:r>
            <w:r w:rsidR="00391B7A">
              <w:tab/>
            </w:r>
            <w:r w:rsidR="00391B7A">
              <w:fldChar w:fldCharType="begin"/>
            </w:r>
            <w:r w:rsidR="00391B7A">
              <w:instrText xml:space="preserve"> PAGEREF _Toc146619108 \h </w:instrText>
            </w:r>
            <w:r w:rsidR="00391B7A">
              <w:fldChar w:fldCharType="separate"/>
            </w:r>
            <w:r w:rsidR="00391B7A">
              <w:t>62</w:t>
            </w:r>
            <w:r w:rsidR="00391B7A">
              <w:fldChar w:fldCharType="end"/>
            </w:r>
          </w:hyperlink>
        </w:p>
        <w:p w:rsidR="00063AD7" w:rsidRDefault="00504707">
          <w:pPr>
            <w:pStyle w:val="31"/>
            <w:rPr>
              <w:rFonts w:cstheme="minorBidi"/>
              <w:kern w:val="2"/>
              <w:sz w:val="21"/>
            </w:rPr>
          </w:pPr>
          <w:hyperlink w:anchor="_Toc146619109" w:history="1">
            <w:r w:rsidR="00391B7A">
              <w:rPr>
                <w:rStyle w:val="af6"/>
                <w:rFonts w:hint="eastAsia"/>
                <w:snapToGrid w:val="0"/>
              </w:rPr>
              <w:t>六、报价单</w:t>
            </w:r>
            <w:r w:rsidR="00391B7A">
              <w:tab/>
            </w:r>
            <w:r w:rsidR="00391B7A">
              <w:fldChar w:fldCharType="begin"/>
            </w:r>
            <w:r w:rsidR="00391B7A">
              <w:instrText xml:space="preserve"> PAGEREF _Toc146619109 \h </w:instrText>
            </w:r>
            <w:r w:rsidR="00391B7A">
              <w:fldChar w:fldCharType="separate"/>
            </w:r>
            <w:r w:rsidR="00391B7A">
              <w:t>63</w:t>
            </w:r>
            <w:r w:rsidR="00391B7A">
              <w:fldChar w:fldCharType="end"/>
            </w:r>
          </w:hyperlink>
        </w:p>
        <w:p w:rsidR="00063AD7" w:rsidRDefault="00504707">
          <w:pPr>
            <w:pStyle w:val="31"/>
            <w:rPr>
              <w:rFonts w:cstheme="minorBidi"/>
              <w:kern w:val="2"/>
              <w:sz w:val="21"/>
            </w:rPr>
          </w:pPr>
          <w:hyperlink w:anchor="_Toc146619110" w:history="1">
            <w:r w:rsidR="00391B7A">
              <w:rPr>
                <w:rStyle w:val="af6"/>
                <w:rFonts w:hint="eastAsia"/>
                <w:snapToGrid w:val="0"/>
              </w:rPr>
              <w:t>七、资格审查资料</w:t>
            </w:r>
            <w:r w:rsidR="00391B7A">
              <w:tab/>
            </w:r>
            <w:r w:rsidR="00391B7A">
              <w:fldChar w:fldCharType="begin"/>
            </w:r>
            <w:r w:rsidR="00391B7A">
              <w:instrText xml:space="preserve"> PAGEREF _Toc146619110 \h </w:instrText>
            </w:r>
            <w:r w:rsidR="00391B7A">
              <w:fldChar w:fldCharType="separate"/>
            </w:r>
            <w:r w:rsidR="00391B7A">
              <w:t>65</w:t>
            </w:r>
            <w:r w:rsidR="00391B7A">
              <w:fldChar w:fldCharType="end"/>
            </w:r>
          </w:hyperlink>
        </w:p>
        <w:p w:rsidR="00063AD7" w:rsidRDefault="00504707">
          <w:pPr>
            <w:pStyle w:val="31"/>
            <w:rPr>
              <w:rFonts w:cstheme="minorBidi"/>
              <w:kern w:val="2"/>
              <w:sz w:val="21"/>
            </w:rPr>
          </w:pPr>
          <w:hyperlink w:anchor="_Toc146619111" w:history="1">
            <w:r w:rsidR="00391B7A">
              <w:rPr>
                <w:rStyle w:val="af6"/>
                <w:rFonts w:hint="eastAsia"/>
                <w:snapToGrid w:val="0"/>
              </w:rPr>
              <w:t>八、响应方案</w:t>
            </w:r>
            <w:r w:rsidR="00391B7A">
              <w:tab/>
            </w:r>
            <w:r w:rsidR="00391B7A">
              <w:fldChar w:fldCharType="begin"/>
            </w:r>
            <w:r w:rsidR="00391B7A">
              <w:instrText xml:space="preserve"> PAGEREF _Toc146619111 \h </w:instrText>
            </w:r>
            <w:r w:rsidR="00391B7A">
              <w:fldChar w:fldCharType="separate"/>
            </w:r>
            <w:r w:rsidR="00391B7A">
              <w:t>68</w:t>
            </w:r>
            <w:r w:rsidR="00391B7A">
              <w:fldChar w:fldCharType="end"/>
            </w:r>
          </w:hyperlink>
        </w:p>
        <w:p w:rsidR="00063AD7" w:rsidRDefault="00504707">
          <w:pPr>
            <w:pStyle w:val="31"/>
            <w:rPr>
              <w:rFonts w:cstheme="minorBidi"/>
              <w:kern w:val="2"/>
              <w:sz w:val="21"/>
            </w:rPr>
          </w:pPr>
          <w:hyperlink w:anchor="_Toc146619112" w:history="1">
            <w:r w:rsidR="00391B7A">
              <w:rPr>
                <w:rStyle w:val="af6"/>
                <w:rFonts w:hint="eastAsia"/>
                <w:snapToGrid w:val="0"/>
              </w:rPr>
              <w:t>九、廉洁承诺书</w:t>
            </w:r>
            <w:r w:rsidR="00391B7A">
              <w:tab/>
            </w:r>
            <w:r w:rsidR="00391B7A">
              <w:fldChar w:fldCharType="begin"/>
            </w:r>
            <w:r w:rsidR="00391B7A">
              <w:instrText xml:space="preserve"> PAGEREF _Toc146619112 \h </w:instrText>
            </w:r>
            <w:r w:rsidR="00391B7A">
              <w:fldChar w:fldCharType="separate"/>
            </w:r>
            <w:r w:rsidR="00391B7A">
              <w:t>69</w:t>
            </w:r>
            <w:r w:rsidR="00391B7A">
              <w:fldChar w:fldCharType="end"/>
            </w:r>
          </w:hyperlink>
        </w:p>
        <w:p w:rsidR="00063AD7" w:rsidRDefault="00504707">
          <w:pPr>
            <w:pStyle w:val="31"/>
            <w:rPr>
              <w:rFonts w:cstheme="minorBidi"/>
              <w:kern w:val="2"/>
              <w:sz w:val="21"/>
            </w:rPr>
          </w:pPr>
          <w:hyperlink w:anchor="_Toc146619113" w:history="1">
            <w:r w:rsidR="00391B7A">
              <w:rPr>
                <w:rStyle w:val="af6"/>
                <w:rFonts w:hint="eastAsia"/>
                <w:snapToGrid w:val="0"/>
              </w:rPr>
              <w:t>十、保密承诺书</w:t>
            </w:r>
            <w:r w:rsidR="00391B7A">
              <w:tab/>
            </w:r>
            <w:r w:rsidR="00391B7A">
              <w:fldChar w:fldCharType="begin"/>
            </w:r>
            <w:r w:rsidR="00391B7A">
              <w:instrText xml:space="preserve"> PAGEREF _Toc146619113 \h </w:instrText>
            </w:r>
            <w:r w:rsidR="00391B7A">
              <w:fldChar w:fldCharType="separate"/>
            </w:r>
            <w:r w:rsidR="00391B7A">
              <w:t>70</w:t>
            </w:r>
            <w:r w:rsidR="00391B7A">
              <w:fldChar w:fldCharType="end"/>
            </w:r>
          </w:hyperlink>
        </w:p>
        <w:p w:rsidR="00063AD7" w:rsidRDefault="00391B7A">
          <w:r>
            <w:rPr>
              <w:rFonts w:ascii="仿宋_GB2312" w:eastAsia="仿宋_GB2312" w:hint="eastAsia"/>
              <w:bCs/>
              <w:lang w:val="zh-CN"/>
            </w:rPr>
            <w:fldChar w:fldCharType="end"/>
          </w:r>
        </w:p>
      </w:sdtContent>
    </w:sdt>
    <w:p w:rsidR="00063AD7" w:rsidRDefault="00391B7A">
      <w:pPr>
        <w:rPr>
          <w:rFonts w:ascii="仿宋" w:eastAsia="仿宋" w:hAnsi="仿宋"/>
          <w:snapToGrid w:val="0"/>
          <w:sz w:val="24"/>
          <w:szCs w:val="24"/>
          <w:lang w:eastAsia="zh-CN"/>
        </w:rPr>
      </w:pPr>
      <w:r>
        <w:rPr>
          <w:rFonts w:ascii="仿宋" w:eastAsia="仿宋" w:hAnsi="仿宋"/>
          <w:snapToGrid w:val="0"/>
          <w:sz w:val="24"/>
          <w:szCs w:val="24"/>
          <w:lang w:eastAsia="zh-CN"/>
        </w:rPr>
        <w:br w:type="page"/>
      </w:r>
      <w:bookmarkStart w:id="2" w:name="扫描0001"/>
      <w:bookmarkEnd w:id="2"/>
    </w:p>
    <w:p w:rsidR="00063AD7" w:rsidRDefault="00063AD7">
      <w:pPr>
        <w:pStyle w:val="1"/>
        <w:spacing w:line="480" w:lineRule="auto"/>
        <w:rPr>
          <w:rFonts w:ascii="仿宋" w:eastAsia="仿宋" w:hAnsi="仿宋"/>
          <w:b/>
          <w:bCs/>
          <w:snapToGrid w:val="0"/>
          <w:sz w:val="32"/>
          <w:szCs w:val="32"/>
          <w:lang w:eastAsia="zh-CN"/>
        </w:rPr>
      </w:pPr>
      <w:bookmarkStart w:id="3" w:name="扫描0006"/>
      <w:bookmarkEnd w:id="3"/>
    </w:p>
    <w:p w:rsidR="00063AD7" w:rsidRDefault="00063AD7">
      <w:pPr>
        <w:pStyle w:val="1"/>
        <w:spacing w:line="480" w:lineRule="auto"/>
        <w:rPr>
          <w:rFonts w:ascii="仿宋" w:eastAsia="仿宋" w:hAnsi="仿宋"/>
          <w:b/>
          <w:bCs/>
          <w:snapToGrid w:val="0"/>
          <w:sz w:val="32"/>
          <w:szCs w:val="32"/>
          <w:lang w:eastAsia="zh-CN"/>
        </w:rPr>
      </w:pPr>
    </w:p>
    <w:p w:rsidR="00063AD7" w:rsidRDefault="00063AD7">
      <w:pPr>
        <w:pStyle w:val="1"/>
        <w:spacing w:line="480" w:lineRule="auto"/>
        <w:rPr>
          <w:rFonts w:ascii="仿宋" w:eastAsia="仿宋" w:hAnsi="仿宋"/>
          <w:b/>
          <w:bCs/>
          <w:snapToGrid w:val="0"/>
          <w:sz w:val="32"/>
          <w:szCs w:val="32"/>
          <w:lang w:eastAsia="zh-CN"/>
        </w:rPr>
      </w:pPr>
    </w:p>
    <w:p w:rsidR="00063AD7" w:rsidRDefault="00063AD7">
      <w:pPr>
        <w:pStyle w:val="1"/>
        <w:spacing w:line="480" w:lineRule="auto"/>
        <w:rPr>
          <w:rFonts w:ascii="仿宋" w:eastAsia="仿宋" w:hAnsi="仿宋"/>
          <w:b/>
          <w:bCs/>
          <w:snapToGrid w:val="0"/>
          <w:sz w:val="32"/>
          <w:szCs w:val="32"/>
          <w:lang w:eastAsia="zh-CN"/>
        </w:rPr>
      </w:pPr>
    </w:p>
    <w:p w:rsidR="00063AD7" w:rsidRDefault="00391B7A">
      <w:pPr>
        <w:pStyle w:val="1"/>
        <w:spacing w:line="480" w:lineRule="auto"/>
        <w:rPr>
          <w:rFonts w:ascii="仿宋" w:eastAsia="仿宋" w:hAnsi="仿宋"/>
          <w:b/>
          <w:bCs/>
          <w:snapToGrid w:val="0"/>
          <w:sz w:val="32"/>
          <w:szCs w:val="32"/>
          <w:lang w:eastAsia="zh-CN"/>
        </w:rPr>
      </w:pPr>
      <w:bookmarkStart w:id="4" w:name="_Toc146619034"/>
      <w:r>
        <w:rPr>
          <w:rFonts w:ascii="仿宋" w:eastAsia="仿宋" w:hAnsi="仿宋"/>
          <w:b/>
          <w:bCs/>
          <w:snapToGrid w:val="0"/>
          <w:sz w:val="32"/>
          <w:szCs w:val="32"/>
          <w:lang w:eastAsia="zh-CN"/>
        </w:rPr>
        <w:t>第一章</w:t>
      </w:r>
      <w:r>
        <w:rPr>
          <w:rFonts w:ascii="仿宋" w:eastAsia="仿宋" w:hAnsi="仿宋" w:hint="eastAsia"/>
          <w:b/>
          <w:bCs/>
          <w:snapToGrid w:val="0"/>
          <w:sz w:val="32"/>
          <w:szCs w:val="32"/>
          <w:lang w:eastAsia="zh-CN"/>
        </w:rPr>
        <w:t xml:space="preserve">  谈判</w:t>
      </w:r>
      <w:r>
        <w:rPr>
          <w:rFonts w:ascii="仿宋" w:eastAsia="仿宋" w:hAnsi="仿宋"/>
          <w:b/>
          <w:bCs/>
          <w:snapToGrid w:val="0"/>
          <w:sz w:val="32"/>
          <w:szCs w:val="32"/>
          <w:lang w:eastAsia="zh-CN"/>
        </w:rPr>
        <w:t>采购公告</w:t>
      </w:r>
      <w:bookmarkEnd w:id="4"/>
    </w:p>
    <w:p w:rsidR="00063AD7" w:rsidRDefault="00391B7A">
      <w:pPr>
        <w:adjustRightInd w:val="0"/>
        <w:snapToGrid w:val="0"/>
        <w:spacing w:line="480" w:lineRule="auto"/>
        <w:jc w:val="center"/>
        <w:rPr>
          <w:rFonts w:ascii="仿宋" w:eastAsia="仿宋" w:hAnsi="仿宋"/>
          <w:snapToGrid w:val="0"/>
          <w:sz w:val="28"/>
          <w:szCs w:val="28"/>
          <w:lang w:eastAsia="zh-CN"/>
        </w:rPr>
      </w:pPr>
      <w:r>
        <w:rPr>
          <w:rFonts w:ascii="仿宋" w:eastAsia="仿宋" w:hAnsi="仿宋"/>
          <w:snapToGrid w:val="0"/>
          <w:sz w:val="28"/>
          <w:szCs w:val="28"/>
          <w:lang w:eastAsia="zh-CN"/>
        </w:rPr>
        <w:t>（适用于公</w:t>
      </w:r>
      <w:r>
        <w:rPr>
          <w:rFonts w:ascii="仿宋" w:eastAsia="仿宋" w:hAnsi="仿宋" w:hint="eastAsia"/>
          <w:snapToGrid w:val="0"/>
          <w:sz w:val="28"/>
          <w:szCs w:val="28"/>
          <w:lang w:eastAsia="zh-CN"/>
        </w:rPr>
        <w:t>开</w:t>
      </w:r>
      <w:r>
        <w:rPr>
          <w:rFonts w:ascii="仿宋" w:eastAsia="仿宋" w:hAnsi="仿宋"/>
          <w:snapToGrid w:val="0"/>
          <w:sz w:val="28"/>
          <w:szCs w:val="28"/>
          <w:lang w:eastAsia="zh-CN"/>
        </w:rPr>
        <w:t>邀请供应商方式）</w:t>
      </w:r>
    </w:p>
    <w:p w:rsidR="00063AD7" w:rsidRDefault="00391B7A">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063AD7" w:rsidRDefault="00063AD7">
      <w:pPr>
        <w:spacing w:line="276" w:lineRule="auto"/>
        <w:rPr>
          <w:rFonts w:ascii="仿宋" w:eastAsia="仿宋" w:hAnsi="仿宋"/>
          <w:snapToGrid w:val="0"/>
          <w:sz w:val="24"/>
          <w:szCs w:val="24"/>
          <w:shd w:val="clear" w:color="auto" w:fill="FFFF00"/>
          <w:lang w:eastAsia="zh-CN"/>
        </w:rPr>
      </w:pPr>
    </w:p>
    <w:p w:rsidR="00063AD7" w:rsidRDefault="00391B7A">
      <w:pPr>
        <w:jc w:val="center"/>
        <w:rPr>
          <w:sz w:val="40"/>
          <w:szCs w:val="40"/>
          <w:lang w:eastAsia="zh-CN"/>
        </w:rPr>
      </w:pPr>
      <w:bookmarkStart w:id="5" w:name="扫描0007"/>
      <w:bookmarkEnd w:id="5"/>
      <w:r>
        <w:rPr>
          <w:rFonts w:hint="eastAsia"/>
          <w:sz w:val="40"/>
          <w:szCs w:val="40"/>
          <w:lang w:eastAsia="zh-CN"/>
        </w:rPr>
        <w:t>北海糖业</w:t>
      </w:r>
      <w:r>
        <w:rPr>
          <w:sz w:val="40"/>
          <w:szCs w:val="40"/>
          <w:lang w:eastAsia="zh-CN"/>
        </w:rPr>
        <w:t>2023-2024产季成品</w:t>
      </w:r>
      <w:proofErr w:type="gramStart"/>
      <w:r>
        <w:rPr>
          <w:sz w:val="40"/>
          <w:szCs w:val="40"/>
          <w:lang w:eastAsia="zh-CN"/>
        </w:rPr>
        <w:t>糖运输</w:t>
      </w:r>
      <w:proofErr w:type="gramEnd"/>
      <w:r>
        <w:rPr>
          <w:sz w:val="40"/>
          <w:szCs w:val="40"/>
          <w:lang w:eastAsia="zh-CN"/>
        </w:rPr>
        <w:t>物流服务项目</w:t>
      </w:r>
    </w:p>
    <w:p w:rsidR="00063AD7" w:rsidRDefault="00391B7A">
      <w:pPr>
        <w:jc w:val="center"/>
        <w:rPr>
          <w:sz w:val="40"/>
          <w:szCs w:val="40"/>
          <w:lang w:eastAsia="zh-CN"/>
        </w:rPr>
      </w:pPr>
      <w:r>
        <w:rPr>
          <w:sz w:val="40"/>
          <w:szCs w:val="40"/>
          <w:lang w:eastAsia="zh-CN"/>
        </w:rPr>
        <w:t>竞谈采购公告</w:t>
      </w:r>
    </w:p>
    <w:p w:rsidR="00063AD7" w:rsidRDefault="00063AD7">
      <w:pPr>
        <w:adjustRightInd w:val="0"/>
        <w:snapToGrid w:val="0"/>
        <w:spacing w:line="276" w:lineRule="auto"/>
        <w:rPr>
          <w:rFonts w:ascii="仿宋" w:eastAsia="仿宋" w:hAnsi="仿宋"/>
          <w:snapToGrid w:val="0"/>
          <w:sz w:val="24"/>
          <w:szCs w:val="24"/>
          <w:u w:val="single"/>
          <w:shd w:val="clear" w:color="auto" w:fill="FFFF00"/>
          <w:lang w:eastAsia="zh-CN"/>
        </w:rPr>
      </w:pPr>
    </w:p>
    <w:p w:rsidR="00063AD7" w:rsidRDefault="00391B7A">
      <w:pPr>
        <w:spacing w:line="360" w:lineRule="auto"/>
        <w:ind w:firstLine="480"/>
        <w:rPr>
          <w:rFonts w:ascii="仿宋" w:eastAsia="仿宋" w:hAnsi="仿宋"/>
          <w:snapToGrid w:val="0"/>
          <w:sz w:val="24"/>
          <w:szCs w:val="24"/>
          <w:u w:val="single"/>
          <w:shd w:val="clear" w:color="auto" w:fill="FFFF00"/>
          <w:lang w:eastAsia="zh-CN"/>
        </w:rPr>
      </w:pPr>
      <w:r>
        <w:rPr>
          <w:rFonts w:ascii="仿宋" w:eastAsia="仿宋" w:hAnsi="仿宋" w:hint="eastAsia"/>
          <w:snapToGrid w:val="0"/>
          <w:sz w:val="24"/>
          <w:szCs w:val="24"/>
          <w:u w:val="single"/>
          <w:shd w:val="pct10" w:color="auto" w:fill="FFFFFF"/>
          <w:lang w:eastAsia="zh-CN"/>
        </w:rPr>
        <w:t>北海糖业</w:t>
      </w:r>
      <w:r>
        <w:rPr>
          <w:rFonts w:ascii="仿宋" w:eastAsia="仿宋" w:hAnsi="仿宋"/>
          <w:snapToGrid w:val="0"/>
          <w:sz w:val="24"/>
          <w:szCs w:val="24"/>
          <w:u w:val="single"/>
          <w:shd w:val="pct10" w:color="auto" w:fill="FFFFFF"/>
          <w:lang w:eastAsia="zh-CN"/>
        </w:rPr>
        <w:t>2023-2024产季成品</w:t>
      </w:r>
      <w:proofErr w:type="gramStart"/>
      <w:r>
        <w:rPr>
          <w:rFonts w:ascii="仿宋" w:eastAsia="仿宋" w:hAnsi="仿宋"/>
          <w:snapToGrid w:val="0"/>
          <w:sz w:val="24"/>
          <w:szCs w:val="24"/>
          <w:u w:val="single"/>
          <w:shd w:val="pct10" w:color="auto" w:fill="FFFFFF"/>
          <w:lang w:eastAsia="zh-CN"/>
        </w:rPr>
        <w:t>糖运输</w:t>
      </w:r>
      <w:proofErr w:type="gramEnd"/>
      <w:r>
        <w:rPr>
          <w:rFonts w:ascii="仿宋" w:eastAsia="仿宋" w:hAnsi="仿宋"/>
          <w:snapToGrid w:val="0"/>
          <w:sz w:val="24"/>
          <w:szCs w:val="24"/>
          <w:u w:val="single"/>
          <w:shd w:val="pct10" w:color="auto" w:fill="FFFFFF"/>
          <w:lang w:eastAsia="zh-CN"/>
        </w:rPr>
        <w:t>物流服务项目</w:t>
      </w:r>
      <w:r>
        <w:rPr>
          <w:rFonts w:ascii="仿宋" w:eastAsia="仿宋" w:hAnsi="仿宋"/>
          <w:snapToGrid w:val="0"/>
          <w:sz w:val="24"/>
          <w:szCs w:val="24"/>
          <w:lang w:eastAsia="zh-CN"/>
        </w:rPr>
        <w:t>已具备采购条件，现公开邀请供应商参加</w:t>
      </w:r>
      <w:r>
        <w:rPr>
          <w:rFonts w:ascii="仿宋" w:eastAsia="仿宋" w:hAnsi="仿宋" w:hint="eastAsia"/>
          <w:snapToGrid w:val="0"/>
          <w:sz w:val="24"/>
          <w:szCs w:val="24"/>
          <w:lang w:eastAsia="zh-CN"/>
        </w:rPr>
        <w:t>谈判</w:t>
      </w:r>
      <w:r>
        <w:rPr>
          <w:rFonts w:ascii="仿宋" w:eastAsia="仿宋" w:hAnsi="仿宋"/>
          <w:snapToGrid w:val="0"/>
          <w:sz w:val="24"/>
          <w:szCs w:val="24"/>
          <w:lang w:eastAsia="zh-CN"/>
        </w:rPr>
        <w:t>采购活动。</w:t>
      </w:r>
    </w:p>
    <w:p w:rsidR="00063AD7" w:rsidRDefault="00063AD7">
      <w:pPr>
        <w:adjustRightInd w:val="0"/>
        <w:snapToGrid w:val="0"/>
        <w:spacing w:line="360" w:lineRule="auto"/>
        <w:rPr>
          <w:rFonts w:ascii="仿宋" w:eastAsia="仿宋" w:hAnsi="仿宋"/>
          <w:snapToGrid w:val="0"/>
          <w:sz w:val="24"/>
          <w:szCs w:val="24"/>
          <w:lang w:eastAsia="zh-CN"/>
        </w:rPr>
      </w:pPr>
    </w:p>
    <w:p w:rsidR="00063AD7" w:rsidRDefault="00391B7A">
      <w:pPr>
        <w:pStyle w:val="3"/>
        <w:ind w:firstLine="482"/>
        <w:rPr>
          <w:rFonts w:ascii="仿宋" w:hAnsi="仿宋"/>
          <w:b w:val="0"/>
          <w:snapToGrid w:val="0"/>
          <w:szCs w:val="24"/>
          <w:lang w:eastAsia="zh-CN"/>
        </w:rPr>
      </w:pPr>
      <w:bookmarkStart w:id="6" w:name="_Toc146619035"/>
      <w:r>
        <w:rPr>
          <w:rFonts w:ascii="仿宋" w:hAnsi="仿宋"/>
          <w:snapToGrid w:val="0"/>
          <w:szCs w:val="24"/>
          <w:lang w:eastAsia="zh-CN"/>
        </w:rPr>
        <w:t>1.采购项目简介</w:t>
      </w:r>
      <w:bookmarkEnd w:id="6"/>
    </w:p>
    <w:p w:rsidR="00063AD7" w:rsidRDefault="00391B7A">
      <w:pPr>
        <w:adjustRightInd w:val="0"/>
        <w:snapToGrid w:val="0"/>
        <w:spacing w:line="360" w:lineRule="auto"/>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1</w:t>
      </w:r>
      <w:r>
        <w:rPr>
          <w:rFonts w:ascii="仿宋" w:eastAsia="仿宋" w:hAnsi="仿宋"/>
          <w:snapToGrid w:val="0"/>
          <w:sz w:val="24"/>
          <w:szCs w:val="24"/>
          <w:lang w:eastAsia="zh-CN"/>
        </w:rPr>
        <w:t>.1 采购项目名称：</w:t>
      </w:r>
      <w:r>
        <w:rPr>
          <w:rFonts w:ascii="仿宋" w:eastAsia="仿宋" w:hAnsi="仿宋" w:hint="eastAsia"/>
          <w:snapToGrid w:val="0"/>
          <w:sz w:val="24"/>
          <w:szCs w:val="24"/>
          <w:u w:val="single"/>
          <w:shd w:val="pct10" w:color="auto" w:fill="FFFFFF"/>
          <w:lang w:eastAsia="zh-CN"/>
        </w:rPr>
        <w:t>北海糖业</w:t>
      </w:r>
      <w:r>
        <w:rPr>
          <w:rFonts w:ascii="仿宋" w:eastAsia="仿宋" w:hAnsi="仿宋"/>
          <w:snapToGrid w:val="0"/>
          <w:sz w:val="24"/>
          <w:szCs w:val="24"/>
          <w:u w:val="single"/>
          <w:shd w:val="pct10" w:color="auto" w:fill="FFFFFF"/>
          <w:lang w:eastAsia="zh-CN"/>
        </w:rPr>
        <w:t>2023-2024产季成品</w:t>
      </w:r>
      <w:proofErr w:type="gramStart"/>
      <w:r>
        <w:rPr>
          <w:rFonts w:ascii="仿宋" w:eastAsia="仿宋" w:hAnsi="仿宋"/>
          <w:snapToGrid w:val="0"/>
          <w:sz w:val="24"/>
          <w:szCs w:val="24"/>
          <w:u w:val="single"/>
          <w:shd w:val="pct10" w:color="auto" w:fill="FFFFFF"/>
          <w:lang w:eastAsia="zh-CN"/>
        </w:rPr>
        <w:t>糖运输</w:t>
      </w:r>
      <w:proofErr w:type="gramEnd"/>
      <w:r>
        <w:rPr>
          <w:rFonts w:ascii="仿宋" w:eastAsia="仿宋" w:hAnsi="仿宋"/>
          <w:snapToGrid w:val="0"/>
          <w:sz w:val="24"/>
          <w:szCs w:val="24"/>
          <w:u w:val="single"/>
          <w:shd w:val="pct10" w:color="auto" w:fill="FFFFFF"/>
          <w:lang w:eastAsia="zh-CN"/>
        </w:rPr>
        <w:t>物流服务项目</w:t>
      </w:r>
    </w:p>
    <w:p w:rsidR="00063AD7" w:rsidRDefault="00391B7A">
      <w:pPr>
        <w:adjustRightInd w:val="0"/>
        <w:snapToGrid w:val="0"/>
        <w:spacing w:line="360" w:lineRule="auto"/>
        <w:outlineLvl w:val="3"/>
        <w:rPr>
          <w:rFonts w:ascii="仿宋" w:eastAsia="仿宋" w:hAnsi="仿宋"/>
          <w:snapToGrid w:val="0"/>
          <w:sz w:val="24"/>
          <w:szCs w:val="24"/>
          <w:shd w:val="pct10" w:color="auto" w:fill="FFFFFF"/>
          <w:lang w:eastAsia="zh-CN"/>
        </w:rPr>
      </w:pPr>
      <w:r>
        <w:rPr>
          <w:rFonts w:ascii="仿宋" w:eastAsia="仿宋" w:hAnsi="仿宋" w:hint="eastAsia"/>
          <w:snapToGrid w:val="0"/>
          <w:sz w:val="24"/>
          <w:szCs w:val="24"/>
          <w:lang w:eastAsia="zh-CN"/>
        </w:rPr>
        <w:t>1</w:t>
      </w:r>
      <w:r>
        <w:rPr>
          <w:rFonts w:ascii="仿宋" w:eastAsia="仿宋" w:hAnsi="仿宋"/>
          <w:snapToGrid w:val="0"/>
          <w:sz w:val="24"/>
          <w:szCs w:val="24"/>
          <w:lang w:eastAsia="zh-CN"/>
        </w:rPr>
        <w:t>.2 采购</w:t>
      </w:r>
      <w:r>
        <w:rPr>
          <w:rFonts w:ascii="仿宋" w:eastAsia="仿宋" w:hAnsi="仿宋" w:hint="eastAsia"/>
          <w:snapToGrid w:val="0"/>
          <w:sz w:val="24"/>
          <w:szCs w:val="24"/>
          <w:lang w:eastAsia="zh-CN"/>
        </w:rPr>
        <w:t>人</w:t>
      </w:r>
      <w:r>
        <w:rPr>
          <w:rFonts w:ascii="仿宋" w:eastAsia="仿宋" w:hAnsi="仿宋"/>
          <w:snapToGrid w:val="0"/>
          <w:sz w:val="24"/>
          <w:szCs w:val="24"/>
          <w:lang w:eastAsia="zh-CN"/>
        </w:rPr>
        <w:t>：</w:t>
      </w:r>
      <w:r>
        <w:rPr>
          <w:rFonts w:ascii="仿宋" w:eastAsia="仿宋" w:hAnsi="仿宋" w:hint="eastAsia"/>
          <w:snapToGrid w:val="0"/>
          <w:sz w:val="24"/>
          <w:szCs w:val="24"/>
          <w:u w:val="single"/>
          <w:lang w:eastAsia="zh-CN"/>
        </w:rPr>
        <w:t>中粮北海糖业有限公司</w:t>
      </w:r>
    </w:p>
    <w:p w:rsidR="00063AD7" w:rsidRDefault="00391B7A">
      <w:pPr>
        <w:adjustRightInd w:val="0"/>
        <w:snapToGrid w:val="0"/>
        <w:spacing w:line="360" w:lineRule="auto"/>
        <w:outlineLvl w:val="3"/>
        <w:rPr>
          <w:rFonts w:ascii="仿宋" w:eastAsia="仿宋" w:hAnsi="仿宋"/>
          <w:snapToGrid w:val="0"/>
          <w:sz w:val="24"/>
          <w:szCs w:val="24"/>
          <w:shd w:val="pct10" w:color="auto" w:fill="FFFFFF"/>
          <w:lang w:eastAsia="zh-CN"/>
        </w:rPr>
      </w:pPr>
      <w:r>
        <w:rPr>
          <w:rFonts w:ascii="仿宋" w:eastAsia="仿宋" w:hAnsi="仿宋" w:hint="eastAsia"/>
          <w:snapToGrid w:val="0"/>
          <w:sz w:val="24"/>
          <w:szCs w:val="24"/>
          <w:lang w:eastAsia="zh-CN"/>
        </w:rPr>
        <w:t>1</w:t>
      </w:r>
      <w:r>
        <w:rPr>
          <w:rFonts w:ascii="仿宋" w:eastAsia="仿宋" w:hAnsi="仿宋"/>
          <w:snapToGrid w:val="0"/>
          <w:sz w:val="24"/>
          <w:szCs w:val="24"/>
          <w:lang w:eastAsia="zh-CN"/>
        </w:rPr>
        <w:t>.3 采购项目资金落实情况：</w:t>
      </w:r>
      <w:r>
        <w:rPr>
          <w:rFonts w:ascii="仿宋" w:eastAsia="仿宋" w:hAnsi="仿宋"/>
          <w:snapToGrid w:val="0"/>
          <w:sz w:val="24"/>
          <w:szCs w:val="24"/>
          <w:u w:val="single"/>
          <w:shd w:val="pct10" w:color="auto" w:fill="FFFFFF"/>
          <w:lang w:eastAsia="zh-CN"/>
        </w:rPr>
        <w:t xml:space="preserve">   </w:t>
      </w:r>
      <w:r>
        <w:rPr>
          <w:rFonts w:asciiTheme="minorEastAsia" w:eastAsia="仿宋" w:hAnsiTheme="minorEastAsia" w:hint="eastAsia"/>
          <w:snapToGrid w:val="0"/>
          <w:sz w:val="24"/>
          <w:szCs w:val="24"/>
          <w:u w:val="single"/>
          <w:shd w:val="clear" w:color="auto" w:fill="FFFF00"/>
          <w:lang w:eastAsia="zh-CN"/>
        </w:rPr>
        <w:t>已落实</w:t>
      </w:r>
      <w:r>
        <w:rPr>
          <w:rFonts w:asciiTheme="minorEastAsia" w:eastAsia="仿宋" w:hAnsiTheme="minorEastAsia"/>
          <w:snapToGrid w:val="0"/>
          <w:sz w:val="24"/>
          <w:szCs w:val="24"/>
          <w:u w:val="single"/>
          <w:shd w:val="pct10" w:color="auto" w:fill="FFFFFF"/>
          <w:lang w:eastAsia="zh-CN"/>
        </w:rPr>
        <w:t xml:space="preserve"> </w:t>
      </w:r>
      <w:r>
        <w:rPr>
          <w:rFonts w:ascii="仿宋" w:eastAsia="仿宋" w:hAnsi="仿宋"/>
          <w:snapToGrid w:val="0"/>
          <w:sz w:val="24"/>
          <w:szCs w:val="24"/>
          <w:u w:val="single"/>
          <w:shd w:val="pct10" w:color="auto" w:fill="FFFFFF"/>
          <w:lang w:eastAsia="zh-CN"/>
        </w:rPr>
        <w:t xml:space="preserve">           </w:t>
      </w:r>
    </w:p>
    <w:p w:rsidR="00063AD7" w:rsidRDefault="00391B7A">
      <w:pPr>
        <w:adjustRightInd w:val="0"/>
        <w:snapToGrid w:val="0"/>
        <w:spacing w:line="360" w:lineRule="auto"/>
        <w:outlineLvl w:val="3"/>
        <w:rPr>
          <w:rFonts w:ascii="仿宋" w:eastAsia="仿宋" w:hAnsi="仿宋"/>
          <w:snapToGrid w:val="0"/>
          <w:sz w:val="24"/>
          <w:szCs w:val="24"/>
          <w:u w:val="single"/>
          <w:lang w:eastAsia="zh-CN"/>
        </w:rPr>
      </w:pPr>
      <w:r>
        <w:rPr>
          <w:rFonts w:ascii="仿宋" w:eastAsia="仿宋" w:hAnsi="仿宋" w:hint="eastAsia"/>
          <w:snapToGrid w:val="0"/>
          <w:sz w:val="24"/>
          <w:szCs w:val="24"/>
          <w:lang w:eastAsia="zh-CN"/>
        </w:rPr>
        <w:t>1</w:t>
      </w:r>
      <w:r>
        <w:rPr>
          <w:rFonts w:ascii="仿宋" w:eastAsia="仿宋" w:hAnsi="仿宋"/>
          <w:snapToGrid w:val="0"/>
          <w:sz w:val="24"/>
          <w:szCs w:val="24"/>
          <w:lang w:eastAsia="zh-CN"/>
        </w:rPr>
        <w:t>.4 采购项目概况：</w:t>
      </w:r>
      <w:r>
        <w:rPr>
          <w:rFonts w:ascii="仿宋" w:eastAsia="仿宋" w:hAnsi="仿宋"/>
          <w:snapToGrid w:val="0"/>
          <w:sz w:val="24"/>
          <w:szCs w:val="24"/>
          <w:u w:val="single"/>
          <w:shd w:val="pct10" w:color="auto" w:fill="FFFFFF"/>
          <w:lang w:eastAsia="zh-CN"/>
        </w:rPr>
        <w:t xml:space="preserve">  </w:t>
      </w:r>
      <w:r>
        <w:rPr>
          <w:rFonts w:ascii="仿宋" w:eastAsia="仿宋" w:hAnsi="仿宋" w:hint="eastAsia"/>
          <w:snapToGrid w:val="0"/>
          <w:sz w:val="24"/>
          <w:szCs w:val="24"/>
          <w:u w:val="single"/>
          <w:shd w:val="pct10" w:color="auto" w:fill="FFFFFF"/>
          <w:lang w:eastAsia="zh-CN"/>
        </w:rPr>
        <w:t>为中粮北海糖业有限公司</w:t>
      </w:r>
      <w:r>
        <w:rPr>
          <w:rFonts w:ascii="仿宋" w:eastAsia="仿宋" w:hAnsi="仿宋"/>
          <w:snapToGrid w:val="0"/>
          <w:sz w:val="24"/>
          <w:szCs w:val="24"/>
          <w:u w:val="single"/>
          <w:shd w:val="pct10" w:color="auto" w:fill="FFFFFF"/>
          <w:lang w:eastAsia="zh-CN"/>
        </w:rPr>
        <w:t>2023-2024产季成品</w:t>
      </w:r>
      <w:proofErr w:type="gramStart"/>
      <w:r>
        <w:rPr>
          <w:rFonts w:ascii="仿宋" w:eastAsia="仿宋" w:hAnsi="仿宋"/>
          <w:snapToGrid w:val="0"/>
          <w:sz w:val="24"/>
          <w:szCs w:val="24"/>
          <w:u w:val="single"/>
          <w:shd w:val="pct10" w:color="auto" w:fill="FFFFFF"/>
          <w:lang w:eastAsia="zh-CN"/>
        </w:rPr>
        <w:t>糖运输</w:t>
      </w:r>
      <w:proofErr w:type="gramEnd"/>
      <w:r>
        <w:rPr>
          <w:rFonts w:ascii="仿宋" w:eastAsia="仿宋" w:hAnsi="仿宋"/>
          <w:snapToGrid w:val="0"/>
          <w:sz w:val="24"/>
          <w:szCs w:val="24"/>
          <w:u w:val="single"/>
          <w:shd w:val="pct10" w:color="auto" w:fill="FFFFFF"/>
          <w:lang w:eastAsia="zh-CN"/>
        </w:rPr>
        <w:t>物流服务项目</w:t>
      </w:r>
      <w:r>
        <w:rPr>
          <w:rFonts w:ascii="仿宋" w:eastAsia="仿宋" w:hAnsi="仿宋" w:hint="eastAsia"/>
          <w:snapToGrid w:val="0"/>
          <w:sz w:val="24"/>
          <w:szCs w:val="24"/>
          <w:u w:val="single"/>
          <w:shd w:val="pct10" w:color="auto" w:fill="FFFFFF"/>
          <w:lang w:eastAsia="zh-CN"/>
        </w:rPr>
        <w:t>提供物流运输及相关服务</w:t>
      </w:r>
      <w:r>
        <w:rPr>
          <w:rFonts w:ascii="仿宋" w:eastAsia="仿宋" w:hAnsi="仿宋"/>
          <w:snapToGrid w:val="0"/>
          <w:sz w:val="24"/>
          <w:szCs w:val="24"/>
          <w:u w:val="single"/>
          <w:shd w:val="pct10" w:color="auto" w:fill="FFFFFF"/>
          <w:lang w:eastAsia="zh-CN"/>
        </w:rPr>
        <w:t xml:space="preserve">    </w:t>
      </w:r>
    </w:p>
    <w:p w:rsidR="00063AD7" w:rsidRDefault="00391B7A">
      <w:pPr>
        <w:adjustRightInd w:val="0"/>
        <w:snapToGrid w:val="0"/>
        <w:spacing w:line="360" w:lineRule="auto"/>
        <w:outlineLvl w:val="3"/>
        <w:rPr>
          <w:rFonts w:ascii="仿宋" w:eastAsia="仿宋" w:hAnsi="仿宋"/>
          <w:snapToGrid w:val="0"/>
          <w:sz w:val="24"/>
          <w:szCs w:val="24"/>
          <w:u w:val="single"/>
          <w:shd w:val="pct10" w:color="auto" w:fill="FFFFFF"/>
          <w:lang w:eastAsia="zh-CN"/>
        </w:rPr>
      </w:pPr>
      <w:r>
        <w:rPr>
          <w:rFonts w:ascii="仿宋" w:eastAsia="仿宋" w:hAnsi="仿宋" w:hint="eastAsia"/>
          <w:snapToGrid w:val="0"/>
          <w:sz w:val="24"/>
          <w:szCs w:val="24"/>
          <w:lang w:eastAsia="zh-CN"/>
        </w:rPr>
        <w:t>1</w:t>
      </w:r>
      <w:r>
        <w:rPr>
          <w:rFonts w:ascii="仿宋" w:eastAsia="仿宋" w:hAnsi="仿宋"/>
          <w:snapToGrid w:val="0"/>
          <w:sz w:val="24"/>
          <w:szCs w:val="24"/>
          <w:lang w:eastAsia="zh-CN"/>
        </w:rPr>
        <w:t xml:space="preserve">.5 </w:t>
      </w:r>
      <w:r>
        <w:rPr>
          <w:rFonts w:ascii="仿宋" w:eastAsia="仿宋" w:hAnsi="仿宋" w:hint="eastAsia"/>
          <w:snapToGrid w:val="0"/>
          <w:sz w:val="24"/>
          <w:szCs w:val="24"/>
          <w:lang w:eastAsia="zh-CN"/>
        </w:rPr>
        <w:t>项目有效期：</w:t>
      </w:r>
      <w:r>
        <w:rPr>
          <w:rFonts w:ascii="仿宋" w:eastAsia="仿宋" w:hAnsi="仿宋" w:hint="eastAsia"/>
          <w:snapToGrid w:val="0"/>
          <w:sz w:val="24"/>
          <w:szCs w:val="24"/>
          <w:u w:val="single"/>
          <w:shd w:val="pct10" w:color="auto" w:fill="FFFFFF"/>
          <w:lang w:eastAsia="zh-CN"/>
        </w:rPr>
        <w:t>自合同签订之日起至完成</w:t>
      </w:r>
      <w:r>
        <w:rPr>
          <w:rFonts w:ascii="仿宋" w:eastAsia="仿宋" w:hAnsi="仿宋"/>
          <w:snapToGrid w:val="0"/>
          <w:sz w:val="24"/>
          <w:szCs w:val="24"/>
          <w:u w:val="single"/>
          <w:shd w:val="pct10" w:color="auto" w:fill="FFFFFF"/>
          <w:lang w:eastAsia="zh-CN"/>
        </w:rPr>
        <w:t>2024年11月15日或至完成2023/2024产季成品</w:t>
      </w:r>
      <w:proofErr w:type="gramStart"/>
      <w:r>
        <w:rPr>
          <w:rFonts w:ascii="仿宋" w:eastAsia="仿宋" w:hAnsi="仿宋"/>
          <w:snapToGrid w:val="0"/>
          <w:sz w:val="24"/>
          <w:szCs w:val="24"/>
          <w:u w:val="single"/>
          <w:shd w:val="pct10" w:color="auto" w:fill="FFFFFF"/>
          <w:lang w:eastAsia="zh-CN"/>
        </w:rPr>
        <w:t>糖运输</w:t>
      </w:r>
      <w:proofErr w:type="gramEnd"/>
      <w:r>
        <w:rPr>
          <w:rFonts w:ascii="仿宋" w:eastAsia="仿宋" w:hAnsi="仿宋" w:hint="eastAsia"/>
          <w:snapToGrid w:val="0"/>
          <w:sz w:val="24"/>
          <w:szCs w:val="24"/>
          <w:u w:val="single"/>
          <w:shd w:val="pct10" w:color="auto" w:fill="FFFFFF"/>
          <w:lang w:eastAsia="zh-CN"/>
        </w:rPr>
        <w:t>物流服务</w:t>
      </w:r>
      <w:r>
        <w:rPr>
          <w:rFonts w:ascii="仿宋" w:eastAsia="仿宋" w:hAnsi="仿宋"/>
          <w:snapToGrid w:val="0"/>
          <w:sz w:val="24"/>
          <w:szCs w:val="24"/>
          <w:u w:val="single"/>
          <w:shd w:val="pct10" w:color="auto" w:fill="FFFFFF"/>
          <w:lang w:eastAsia="zh-CN"/>
        </w:rPr>
        <w:t>业务为止（具体以甲方通知为准）。</w:t>
      </w:r>
    </w:p>
    <w:p w:rsidR="00063AD7" w:rsidRDefault="00063AD7">
      <w:pPr>
        <w:rPr>
          <w:lang w:eastAsia="zh-CN"/>
        </w:rPr>
      </w:pPr>
    </w:p>
    <w:p w:rsidR="00063AD7" w:rsidRDefault="00391B7A">
      <w:pPr>
        <w:pStyle w:val="3"/>
        <w:ind w:firstLine="482"/>
        <w:rPr>
          <w:rFonts w:ascii="仿宋" w:hAnsi="仿宋"/>
          <w:b w:val="0"/>
          <w:snapToGrid w:val="0"/>
          <w:szCs w:val="24"/>
          <w:lang w:eastAsia="zh-CN"/>
        </w:rPr>
      </w:pPr>
      <w:bookmarkStart w:id="7" w:name="_Toc146619036"/>
      <w:r>
        <w:rPr>
          <w:rFonts w:ascii="仿宋" w:hAnsi="仿宋"/>
          <w:snapToGrid w:val="0"/>
          <w:szCs w:val="24"/>
          <w:lang w:eastAsia="zh-CN"/>
        </w:rPr>
        <w:t>2.采购范围及相关要求</w:t>
      </w:r>
      <w:bookmarkEnd w:id="7"/>
    </w:p>
    <w:p w:rsidR="00063AD7" w:rsidRDefault="00391B7A">
      <w:pPr>
        <w:adjustRightInd w:val="0"/>
        <w:snapToGrid w:val="0"/>
        <w:spacing w:line="360" w:lineRule="auto"/>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.1 采购范围：</w:t>
      </w:r>
    </w:p>
    <w:p w:rsidR="00063AD7" w:rsidRDefault="00391B7A">
      <w:pPr>
        <w:adjustRightInd w:val="0"/>
        <w:snapToGrid w:val="0"/>
        <w:spacing w:line="360" w:lineRule="auto"/>
        <w:ind w:leftChars="129" w:left="284"/>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公路运输项目，</w:t>
      </w:r>
      <w:r>
        <w:rPr>
          <w:rFonts w:ascii="仿宋" w:eastAsia="仿宋" w:hAnsi="仿宋"/>
          <w:snapToGrid w:val="0"/>
          <w:sz w:val="24"/>
          <w:szCs w:val="24"/>
          <w:u w:val="single"/>
          <w:lang w:eastAsia="zh-CN"/>
        </w:rPr>
        <w:t xml:space="preserve"> 5</w:t>
      </w:r>
      <w:r>
        <w:rPr>
          <w:rFonts w:ascii="仿宋" w:eastAsia="仿宋" w:hAnsi="仿宋" w:hint="eastAsia"/>
          <w:snapToGrid w:val="0"/>
          <w:sz w:val="24"/>
          <w:szCs w:val="24"/>
          <w:lang w:eastAsia="zh-CN"/>
        </w:rPr>
        <w:t>个线路方向，线路总计数量</w:t>
      </w:r>
      <w:r>
        <w:rPr>
          <w:rFonts w:ascii="仿宋" w:eastAsia="仿宋" w:hAnsi="仿宋"/>
          <w:snapToGrid w:val="0"/>
          <w:sz w:val="24"/>
          <w:szCs w:val="24"/>
          <w:u w:val="single"/>
          <w:lang w:eastAsia="zh-CN"/>
        </w:rPr>
        <w:t xml:space="preserve"> 5</w:t>
      </w:r>
      <w:r>
        <w:rPr>
          <w:rFonts w:ascii="仿宋" w:eastAsia="仿宋" w:hAnsi="仿宋" w:hint="eastAsia"/>
          <w:snapToGrid w:val="0"/>
          <w:sz w:val="24"/>
          <w:szCs w:val="24"/>
          <w:lang w:eastAsia="zh-CN"/>
        </w:rPr>
        <w:t>条</w:t>
      </w:r>
    </w:p>
    <w:p w:rsidR="00063AD7" w:rsidRDefault="00391B7A">
      <w:pPr>
        <w:adjustRightInd w:val="0"/>
        <w:snapToGrid w:val="0"/>
        <w:spacing w:line="360" w:lineRule="auto"/>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 xml:space="preserve">.2 </w:t>
      </w:r>
      <w:r>
        <w:rPr>
          <w:rFonts w:ascii="仿宋" w:eastAsia="仿宋" w:hAnsi="仿宋" w:hint="eastAsia"/>
          <w:snapToGrid w:val="0"/>
          <w:sz w:val="24"/>
          <w:szCs w:val="24"/>
          <w:lang w:eastAsia="zh-CN"/>
        </w:rPr>
        <w:t>运输物品</w:t>
      </w:r>
    </w:p>
    <w:p w:rsidR="00063AD7" w:rsidRDefault="00391B7A">
      <w:pPr>
        <w:adjustRightInd w:val="0"/>
        <w:snapToGrid w:val="0"/>
        <w:spacing w:line="360" w:lineRule="auto"/>
        <w:ind w:leftChars="129" w:left="284"/>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√白砂糖、</w:t>
      </w:r>
      <w:proofErr w:type="gramStart"/>
      <w:r>
        <w:rPr>
          <w:rFonts w:ascii="仿宋" w:eastAsia="仿宋" w:hAnsi="仿宋" w:hint="eastAsia"/>
          <w:snapToGrid w:val="0"/>
          <w:sz w:val="24"/>
          <w:szCs w:val="24"/>
          <w:lang w:eastAsia="zh-CN"/>
        </w:rPr>
        <w:t>赤</w:t>
      </w:r>
      <w:proofErr w:type="gramEnd"/>
      <w:r>
        <w:rPr>
          <w:rFonts w:ascii="仿宋" w:eastAsia="仿宋" w:hAnsi="仿宋" w:hint="eastAsia"/>
          <w:snapToGrid w:val="0"/>
          <w:sz w:val="24"/>
          <w:szCs w:val="24"/>
          <w:lang w:eastAsia="zh-CN"/>
        </w:rPr>
        <w:t>砂糖、非食品用糖</w:t>
      </w:r>
    </w:p>
    <w:p w:rsidR="00063AD7" w:rsidRDefault="00391B7A">
      <w:pPr>
        <w:adjustRightInd w:val="0"/>
        <w:snapToGrid w:val="0"/>
        <w:spacing w:line="360" w:lineRule="auto"/>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.3 服务地点：</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u w:val="single"/>
          <w:lang w:eastAsia="zh-CN"/>
        </w:rPr>
        <w:t>采购人指定地点</w:t>
      </w:r>
      <w:r>
        <w:rPr>
          <w:rFonts w:ascii="仿宋" w:eastAsia="仿宋" w:hAnsi="仿宋"/>
          <w:snapToGrid w:val="0"/>
          <w:sz w:val="24"/>
          <w:szCs w:val="24"/>
          <w:u w:val="single"/>
          <w:lang w:eastAsia="zh-CN"/>
        </w:rPr>
        <w:t xml:space="preserve">       </w:t>
      </w:r>
    </w:p>
    <w:p w:rsidR="00063AD7" w:rsidRDefault="00391B7A">
      <w:pPr>
        <w:adjustRightInd w:val="0"/>
        <w:snapToGrid w:val="0"/>
        <w:spacing w:line="360" w:lineRule="auto"/>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.4 质量要求或服务标准：</w:t>
      </w:r>
    </w:p>
    <w:p w:rsidR="00063AD7" w:rsidRDefault="00391B7A">
      <w:pPr>
        <w:adjustRightInd w:val="0"/>
        <w:snapToGrid w:val="0"/>
        <w:spacing w:line="360" w:lineRule="auto"/>
        <w:ind w:firstLine="480"/>
        <w:outlineLvl w:val="3"/>
        <w:rPr>
          <w:rFonts w:ascii="仿宋" w:eastAsia="仿宋" w:hAnsi="仿宋"/>
          <w:snapToGrid w:val="0"/>
          <w:sz w:val="24"/>
          <w:szCs w:val="24"/>
          <w:u w:val="single"/>
          <w:lang w:eastAsia="zh-CN"/>
        </w:rPr>
      </w:pPr>
      <w:r>
        <w:rPr>
          <w:rFonts w:ascii="仿宋" w:eastAsia="仿宋" w:hAnsi="仿宋"/>
          <w:snapToGrid w:val="0"/>
          <w:sz w:val="24"/>
          <w:szCs w:val="24"/>
          <w:u w:val="single"/>
          <w:lang w:eastAsia="zh-CN"/>
        </w:rPr>
        <w:t>所有运输车辆的载重量范围必须严格按照2016年9月21日实行的《超限运输车辆行驶公路管理规定》</w:t>
      </w:r>
      <w:r>
        <w:rPr>
          <w:rFonts w:ascii="仿宋" w:eastAsia="仿宋" w:hAnsi="仿宋" w:hint="eastAsia"/>
          <w:snapToGrid w:val="0"/>
          <w:sz w:val="24"/>
          <w:szCs w:val="24"/>
          <w:u w:val="single"/>
          <w:lang w:eastAsia="zh-CN"/>
        </w:rPr>
        <w:t>执行</w:t>
      </w:r>
      <w:r>
        <w:rPr>
          <w:rFonts w:ascii="仿宋" w:eastAsia="仿宋" w:hAnsi="仿宋"/>
          <w:snapToGrid w:val="0"/>
          <w:sz w:val="24"/>
          <w:szCs w:val="24"/>
          <w:u w:val="single"/>
          <w:lang w:eastAsia="zh-CN"/>
        </w:rPr>
        <w:t>。</w:t>
      </w:r>
    </w:p>
    <w:p w:rsidR="00063AD7" w:rsidRDefault="00391B7A">
      <w:pPr>
        <w:adjustRightInd w:val="0"/>
        <w:snapToGrid w:val="0"/>
        <w:spacing w:line="360" w:lineRule="auto"/>
        <w:ind w:firstLine="480"/>
        <w:outlineLvl w:val="3"/>
        <w:rPr>
          <w:rFonts w:ascii="仿宋" w:eastAsia="仿宋" w:hAnsi="仿宋"/>
          <w:snapToGrid w:val="0"/>
          <w:sz w:val="24"/>
          <w:szCs w:val="24"/>
          <w:u w:val="single"/>
          <w:lang w:eastAsia="zh-CN"/>
        </w:rPr>
      </w:pPr>
      <w:r>
        <w:rPr>
          <w:rFonts w:ascii="仿宋" w:eastAsia="仿宋" w:hAnsi="仿宋"/>
          <w:snapToGrid w:val="0"/>
          <w:sz w:val="24"/>
          <w:szCs w:val="24"/>
          <w:u w:val="single"/>
          <w:lang w:eastAsia="zh-CN"/>
        </w:rPr>
        <w:t>其他具体要求条款详见《</w:t>
      </w:r>
      <w:r>
        <w:rPr>
          <w:rFonts w:ascii="仿宋" w:eastAsia="仿宋" w:hAnsi="仿宋" w:hint="eastAsia"/>
          <w:snapToGrid w:val="0"/>
          <w:sz w:val="24"/>
          <w:szCs w:val="24"/>
          <w:u w:val="single"/>
          <w:lang w:eastAsia="zh-CN"/>
        </w:rPr>
        <w:t>北海糖业</w:t>
      </w:r>
      <w:r>
        <w:rPr>
          <w:rFonts w:ascii="仿宋" w:eastAsia="仿宋" w:hAnsi="仿宋"/>
          <w:snapToGrid w:val="0"/>
          <w:sz w:val="24"/>
          <w:szCs w:val="24"/>
          <w:u w:val="single"/>
          <w:lang w:eastAsia="zh-CN"/>
        </w:rPr>
        <w:t>2023-2024产季成品糖公路运输合同》（附后）</w:t>
      </w:r>
      <w:r>
        <w:rPr>
          <w:rFonts w:ascii="仿宋" w:eastAsia="仿宋" w:hAnsi="仿宋" w:hint="eastAsia"/>
          <w:snapToGrid w:val="0"/>
          <w:sz w:val="24"/>
          <w:szCs w:val="24"/>
          <w:u w:val="single"/>
          <w:lang w:eastAsia="zh-CN"/>
        </w:rPr>
        <w:t>。</w:t>
      </w:r>
      <w:r>
        <w:rPr>
          <w:rFonts w:ascii="仿宋" w:eastAsia="仿宋" w:hAnsi="仿宋"/>
          <w:snapToGrid w:val="0"/>
          <w:sz w:val="24"/>
          <w:szCs w:val="24"/>
          <w:u w:val="single"/>
          <w:lang w:eastAsia="zh-CN"/>
        </w:rPr>
        <w:t xml:space="preserve"> </w:t>
      </w:r>
    </w:p>
    <w:p w:rsidR="00063AD7" w:rsidRDefault="00391B7A">
      <w:pPr>
        <w:adjustRightInd w:val="0"/>
        <w:snapToGrid w:val="0"/>
        <w:spacing w:line="360" w:lineRule="auto"/>
        <w:outlineLvl w:val="3"/>
        <w:rPr>
          <w:rFonts w:ascii="仿宋" w:eastAsia="仿宋" w:hAnsi="仿宋"/>
          <w:snapToGrid w:val="0"/>
          <w:sz w:val="24"/>
          <w:szCs w:val="24"/>
          <w:u w:val="single"/>
          <w:shd w:val="clear" w:color="auto" w:fill="FFFF00"/>
          <w:lang w:eastAsia="zh-CN"/>
        </w:rPr>
      </w:pPr>
      <w:r>
        <w:rPr>
          <w:rFonts w:ascii="仿宋" w:eastAsia="仿宋" w:hAnsi="仿宋" w:hint="eastAsia"/>
          <w:snapToGrid w:val="0"/>
          <w:sz w:val="24"/>
          <w:szCs w:val="24"/>
          <w:u w:val="single"/>
          <w:shd w:val="clear" w:color="auto" w:fill="FFFF00"/>
          <w:lang w:eastAsia="zh-CN"/>
        </w:rPr>
        <w:t>2</w:t>
      </w:r>
      <w:r>
        <w:rPr>
          <w:rFonts w:ascii="仿宋" w:eastAsia="仿宋" w:hAnsi="仿宋"/>
          <w:snapToGrid w:val="0"/>
          <w:sz w:val="24"/>
          <w:szCs w:val="24"/>
          <w:u w:val="single"/>
          <w:shd w:val="clear" w:color="auto" w:fill="FFFF00"/>
          <w:lang w:eastAsia="zh-CN"/>
        </w:rPr>
        <w:t xml:space="preserve">.5 </w:t>
      </w:r>
      <w:r>
        <w:rPr>
          <w:rFonts w:ascii="仿宋" w:eastAsia="仿宋" w:hAnsi="仿宋" w:hint="eastAsia"/>
          <w:snapToGrid w:val="0"/>
          <w:sz w:val="24"/>
          <w:szCs w:val="24"/>
          <w:u w:val="single"/>
          <w:shd w:val="clear" w:color="auto" w:fill="FFFF00"/>
          <w:lang w:eastAsia="zh-CN"/>
        </w:rPr>
        <w:t>最高限价：</w:t>
      </w:r>
    </w:p>
    <w:p w:rsidR="00063AD7" w:rsidRDefault="00391B7A">
      <w:pPr>
        <w:adjustRightInd w:val="0"/>
        <w:snapToGrid w:val="0"/>
        <w:spacing w:line="360" w:lineRule="auto"/>
        <w:ind w:leftChars="193" w:left="425"/>
        <w:outlineLvl w:val="3"/>
        <w:rPr>
          <w:rFonts w:ascii="仿宋" w:eastAsia="仿宋" w:hAnsi="仿宋"/>
          <w:snapToGrid w:val="0"/>
          <w:sz w:val="24"/>
          <w:szCs w:val="24"/>
          <w:u w:val="single"/>
          <w:lang w:eastAsia="zh-CN"/>
        </w:rPr>
      </w:pPr>
      <w:r>
        <w:rPr>
          <w:rFonts w:ascii="仿宋" w:eastAsia="仿宋" w:hAnsi="仿宋" w:hint="eastAsia"/>
          <w:snapToGrid w:val="0"/>
          <w:sz w:val="24"/>
          <w:szCs w:val="24"/>
          <w:u w:val="single"/>
          <w:lang w:eastAsia="zh-CN"/>
        </w:rPr>
        <w:t>□设置最高限价，最高限价为</w:t>
      </w:r>
      <w:r>
        <w:rPr>
          <w:rFonts w:ascii="仿宋" w:eastAsia="仿宋" w:hAnsi="仿宋"/>
          <w:snapToGrid w:val="0"/>
          <w:sz w:val="24"/>
          <w:szCs w:val="24"/>
          <w:u w:val="single"/>
          <w:lang w:eastAsia="zh-CN"/>
        </w:rPr>
        <w:t xml:space="preserve">             万元或计算方式：          </w:t>
      </w:r>
    </w:p>
    <w:p w:rsidR="00063AD7" w:rsidRDefault="00391B7A">
      <w:pPr>
        <w:adjustRightInd w:val="0"/>
        <w:snapToGrid w:val="0"/>
        <w:spacing w:line="360" w:lineRule="auto"/>
        <w:ind w:leftChars="193" w:left="425"/>
        <w:outlineLvl w:val="3"/>
        <w:rPr>
          <w:rFonts w:ascii="仿宋" w:eastAsia="仿宋" w:hAnsi="仿宋"/>
          <w:snapToGrid w:val="0"/>
          <w:sz w:val="24"/>
          <w:szCs w:val="24"/>
          <w:u w:val="single"/>
          <w:shd w:val="clear" w:color="auto" w:fill="FFFF00"/>
          <w:lang w:eastAsia="zh-CN"/>
        </w:rPr>
      </w:pPr>
      <w:r>
        <w:rPr>
          <w:rFonts w:ascii="Wingdings 2" w:eastAsia="仿宋" w:hAnsi="Wingdings 2" w:cs="Apple Color Emoji"/>
          <w:snapToGrid w:val="0"/>
          <w:sz w:val="24"/>
          <w:szCs w:val="24"/>
          <w:u w:val="single"/>
          <w:shd w:val="clear" w:color="auto" w:fill="FFFF00"/>
          <w:lang w:eastAsia="zh-CN"/>
        </w:rPr>
        <w:t></w:t>
      </w:r>
      <w:r>
        <w:rPr>
          <w:rFonts w:ascii="仿宋" w:eastAsia="仿宋" w:hAnsi="仿宋" w:hint="eastAsia"/>
          <w:snapToGrid w:val="0"/>
          <w:sz w:val="24"/>
          <w:szCs w:val="24"/>
          <w:u w:val="single"/>
          <w:shd w:val="clear" w:color="auto" w:fill="FFFF00"/>
          <w:lang w:eastAsia="zh-CN"/>
        </w:rPr>
        <w:t>不设置最高限价</w:t>
      </w:r>
    </w:p>
    <w:p w:rsidR="00063AD7" w:rsidRDefault="00391B7A">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2</w:t>
      </w:r>
      <w:r>
        <w:rPr>
          <w:rFonts w:asciiTheme="minorEastAsia" w:eastAsia="仿宋" w:hAnsiTheme="minorEastAsia"/>
          <w:snapToGrid w:val="0"/>
          <w:sz w:val="24"/>
          <w:szCs w:val="24"/>
          <w:u w:val="single"/>
          <w:shd w:val="clear" w:color="auto" w:fill="FFFF00"/>
          <w:lang w:eastAsia="zh-CN"/>
        </w:rPr>
        <w:t xml:space="preserve">.6 </w:t>
      </w:r>
      <w:r>
        <w:rPr>
          <w:rFonts w:asciiTheme="minorEastAsia" w:eastAsia="仿宋" w:hAnsiTheme="minorEastAsia" w:hint="eastAsia"/>
          <w:snapToGrid w:val="0"/>
          <w:sz w:val="24"/>
          <w:szCs w:val="24"/>
          <w:u w:val="single"/>
          <w:shd w:val="clear" w:color="auto" w:fill="FFFF00"/>
          <w:lang w:eastAsia="zh-CN"/>
        </w:rPr>
        <w:t>是否集采：</w:t>
      </w:r>
    </w:p>
    <w:p w:rsidR="00063AD7" w:rsidRDefault="00391B7A">
      <w:pPr>
        <w:adjustRightInd w:val="0"/>
        <w:snapToGrid w:val="0"/>
        <w:spacing w:line="360" w:lineRule="auto"/>
        <w:ind w:leftChars="193" w:left="425"/>
        <w:outlineLvl w:val="3"/>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□是，集采</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统签（集中采购，采购成交后单一采购人与成交人统一签订合同）</w:t>
      </w:r>
    </w:p>
    <w:p w:rsidR="00063AD7" w:rsidRDefault="00391B7A">
      <w:pPr>
        <w:adjustRightInd w:val="0"/>
        <w:snapToGrid w:val="0"/>
        <w:spacing w:line="360" w:lineRule="auto"/>
        <w:ind w:leftChars="193" w:left="425"/>
        <w:outlineLvl w:val="3"/>
        <w:rPr>
          <w:rFonts w:ascii="Apple Color Emoji" w:eastAsia="Apple Color Emoji" w:hAnsi="Apple Color Emoji"/>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lastRenderedPageBreak/>
        <w:t>□是，集采</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分签（集中采购，采购成交后多方联合采购人与成交人分别签订合同）</w:t>
      </w:r>
    </w:p>
    <w:p w:rsidR="00063AD7" w:rsidRDefault="00391B7A">
      <w:pPr>
        <w:ind w:firstLineChars="200" w:firstLine="480"/>
        <w:rPr>
          <w:rFonts w:ascii="仿宋" w:eastAsia="仿宋" w:hAnsi="仿宋"/>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否</w:t>
      </w:r>
    </w:p>
    <w:p w:rsidR="00063AD7" w:rsidRDefault="00063AD7">
      <w:pPr>
        <w:rPr>
          <w:rFonts w:ascii="仿宋" w:eastAsia="仿宋" w:hAnsi="仿宋"/>
          <w:lang w:eastAsia="zh-CN"/>
        </w:rPr>
      </w:pPr>
    </w:p>
    <w:p w:rsidR="00063AD7" w:rsidRDefault="00391B7A">
      <w:pPr>
        <w:pStyle w:val="3"/>
        <w:ind w:firstLine="482"/>
        <w:rPr>
          <w:rFonts w:ascii="仿宋" w:hAnsi="仿宋"/>
          <w:b w:val="0"/>
          <w:snapToGrid w:val="0"/>
          <w:szCs w:val="24"/>
          <w:lang w:eastAsia="zh-CN"/>
        </w:rPr>
      </w:pPr>
      <w:bookmarkStart w:id="8" w:name="_Toc146619037"/>
      <w:r>
        <w:rPr>
          <w:rFonts w:ascii="仿宋" w:hAnsi="仿宋"/>
          <w:snapToGrid w:val="0"/>
          <w:szCs w:val="24"/>
          <w:lang w:eastAsia="zh-CN"/>
        </w:rPr>
        <w:t>3.供应商资格要求</w:t>
      </w:r>
      <w:bookmarkEnd w:id="8"/>
    </w:p>
    <w:p w:rsidR="00063AD7" w:rsidRDefault="00391B7A">
      <w:pPr>
        <w:adjustRightInd w:val="0"/>
        <w:snapToGrid w:val="0"/>
        <w:spacing w:line="360" w:lineRule="auto"/>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.1 供应商应依法设立且满足如下要求：</w:t>
      </w:r>
    </w:p>
    <w:p w:rsidR="00063AD7" w:rsidRDefault="00391B7A">
      <w:pPr>
        <w:pStyle w:val="a7"/>
        <w:adjustRightInd w:val="0"/>
        <w:snapToGrid w:val="0"/>
        <w:spacing w:line="360" w:lineRule="auto"/>
        <w:ind w:leftChars="327" w:left="719"/>
        <w:outlineLvl w:val="4"/>
        <w:rPr>
          <w:rFonts w:ascii="仿宋" w:eastAsia="仿宋" w:hAnsi="仿宋"/>
          <w:snapToGrid w:val="0"/>
          <w:sz w:val="24"/>
          <w:szCs w:val="24"/>
          <w:u w:val="single"/>
          <w:lang w:eastAsia="zh-CN"/>
        </w:rPr>
      </w:pPr>
      <w:r>
        <w:rPr>
          <w:rFonts w:ascii="仿宋" w:eastAsia="仿宋" w:hAnsi="仿宋"/>
          <w:snapToGrid w:val="0"/>
          <w:sz w:val="24"/>
          <w:szCs w:val="24"/>
          <w:lang w:eastAsia="zh-CN"/>
        </w:rPr>
        <w:t>资质要求：</w:t>
      </w:r>
      <w:r>
        <w:rPr>
          <w:rFonts w:ascii="仿宋" w:eastAsia="仿宋" w:hAnsi="仿宋"/>
          <w:snapToGrid w:val="0"/>
          <w:sz w:val="24"/>
          <w:szCs w:val="24"/>
          <w:u w:val="single"/>
          <w:lang w:eastAsia="zh-CN"/>
        </w:rPr>
        <w:t xml:space="preserve"> 必须具备独立承担运输货物和风险赔偿的能力</w:t>
      </w:r>
      <w:r>
        <w:rPr>
          <w:rFonts w:ascii="仿宋" w:eastAsia="仿宋" w:hAnsi="仿宋" w:hint="eastAsia"/>
          <w:snapToGrid w:val="0"/>
          <w:sz w:val="24"/>
          <w:szCs w:val="24"/>
          <w:u w:val="single"/>
          <w:lang w:eastAsia="zh-CN"/>
        </w:rPr>
        <w:t>、在劳动保护、节能减排与生态环境保护方面符合国家规定要求，</w:t>
      </w:r>
      <w:r>
        <w:rPr>
          <w:rFonts w:ascii="仿宋" w:eastAsia="仿宋" w:hAnsi="仿宋" w:hint="eastAsia"/>
          <w:snapToGrid w:val="0"/>
          <w:color w:val="FF0000"/>
          <w:sz w:val="24"/>
          <w:szCs w:val="24"/>
          <w:highlight w:val="yellow"/>
          <w:u w:val="single"/>
          <w:lang w:eastAsia="zh-CN"/>
        </w:rPr>
        <w:t>并且具备</w:t>
      </w:r>
      <w:r>
        <w:rPr>
          <w:rFonts w:ascii="仿宋" w:eastAsia="仿宋" w:hAnsi="仿宋"/>
          <w:snapToGrid w:val="0"/>
          <w:color w:val="FF0000"/>
          <w:sz w:val="24"/>
          <w:szCs w:val="24"/>
          <w:highlight w:val="yellow"/>
          <w:u w:val="single"/>
          <w:lang w:eastAsia="zh-CN"/>
        </w:rPr>
        <w:t>道路运输经营许可证</w:t>
      </w:r>
      <w:r>
        <w:rPr>
          <w:rFonts w:ascii="仿宋" w:eastAsia="仿宋" w:hAnsi="仿宋" w:hint="eastAsia"/>
          <w:snapToGrid w:val="0"/>
          <w:color w:val="FF0000"/>
          <w:sz w:val="24"/>
          <w:szCs w:val="24"/>
          <w:highlight w:val="yellow"/>
          <w:u w:val="single"/>
          <w:lang w:eastAsia="zh-CN"/>
        </w:rPr>
        <w:t>资质</w:t>
      </w:r>
      <w:r>
        <w:rPr>
          <w:rFonts w:ascii="仿宋" w:eastAsia="仿宋" w:hAnsi="仿宋" w:hint="eastAsia"/>
          <w:snapToGrid w:val="0"/>
          <w:sz w:val="24"/>
          <w:szCs w:val="24"/>
          <w:u w:val="single"/>
          <w:lang w:eastAsia="zh-CN"/>
        </w:rPr>
        <w:t>；</w:t>
      </w:r>
    </w:p>
    <w:p w:rsidR="00063AD7" w:rsidRDefault="00391B7A">
      <w:pPr>
        <w:pStyle w:val="a7"/>
        <w:numPr>
          <w:ilvl w:val="2"/>
          <w:numId w:val="1"/>
        </w:numPr>
        <w:adjustRightInd w:val="0"/>
        <w:snapToGrid w:val="0"/>
        <w:spacing w:line="360" w:lineRule="auto"/>
        <w:ind w:leftChars="64" w:left="141" w:firstLine="0"/>
        <w:outlineLvl w:val="4"/>
        <w:rPr>
          <w:rFonts w:ascii="仿宋" w:eastAsia="仿宋" w:hAnsi="仿宋"/>
          <w:snapToGrid w:val="0"/>
          <w:sz w:val="24"/>
          <w:szCs w:val="24"/>
          <w:lang w:eastAsia="zh-CN"/>
        </w:rPr>
      </w:pPr>
      <w:r>
        <w:rPr>
          <w:rFonts w:ascii="仿宋" w:eastAsia="仿宋" w:hAnsi="仿宋" w:hint="eastAsia"/>
          <w:snapToGrid w:val="0"/>
          <w:sz w:val="24"/>
          <w:szCs w:val="24"/>
          <w:u w:val="single"/>
          <w:lang w:eastAsia="zh-CN"/>
        </w:rPr>
        <w:t>。</w:t>
      </w:r>
      <w:r>
        <w:rPr>
          <w:rFonts w:ascii="仿宋" w:eastAsia="仿宋" w:hAnsi="仿宋"/>
          <w:snapToGrid w:val="0"/>
          <w:sz w:val="24"/>
          <w:szCs w:val="24"/>
          <w:u w:val="single"/>
          <w:lang w:eastAsia="zh-CN"/>
        </w:rPr>
        <w:t xml:space="preserve">   </w:t>
      </w:r>
    </w:p>
    <w:p w:rsidR="00063AD7" w:rsidRDefault="00391B7A">
      <w:pPr>
        <w:pStyle w:val="a7"/>
        <w:numPr>
          <w:ilvl w:val="2"/>
          <w:numId w:val="1"/>
        </w:numPr>
        <w:adjustRightInd w:val="0"/>
        <w:snapToGrid w:val="0"/>
        <w:spacing w:line="360" w:lineRule="auto"/>
        <w:ind w:leftChars="64" w:left="141" w:firstLine="0"/>
        <w:outlineLvl w:val="4"/>
        <w:rPr>
          <w:rFonts w:ascii="仿宋" w:eastAsia="仿宋" w:hAnsi="仿宋"/>
          <w:snapToGrid w:val="0"/>
          <w:sz w:val="24"/>
          <w:szCs w:val="24"/>
          <w:lang w:eastAsia="zh-CN"/>
        </w:rPr>
      </w:pPr>
      <w:r>
        <w:rPr>
          <w:rFonts w:ascii="仿宋" w:eastAsia="仿宋" w:hAnsi="仿宋"/>
          <w:snapToGrid w:val="0"/>
          <w:sz w:val="24"/>
          <w:szCs w:val="24"/>
          <w:lang w:eastAsia="zh-CN"/>
        </w:rPr>
        <w:t>财务要求：</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u w:val="single"/>
          <w:lang w:eastAsia="zh-CN"/>
        </w:rPr>
        <w:t>注册资本必须超过人民币</w:t>
      </w:r>
      <w:r>
        <w:rPr>
          <w:rFonts w:ascii="仿宋" w:eastAsia="仿宋" w:hAnsi="仿宋"/>
          <w:snapToGrid w:val="0"/>
          <w:sz w:val="24"/>
          <w:szCs w:val="24"/>
          <w:u w:val="single"/>
          <w:lang w:eastAsia="zh-CN"/>
        </w:rPr>
        <w:t xml:space="preserve">300 </w:t>
      </w:r>
      <w:r>
        <w:rPr>
          <w:rFonts w:ascii="仿宋" w:eastAsia="仿宋" w:hAnsi="仿宋" w:hint="eastAsia"/>
          <w:snapToGrid w:val="0"/>
          <w:sz w:val="24"/>
          <w:szCs w:val="24"/>
          <w:u w:val="single"/>
          <w:lang w:eastAsia="zh-CN"/>
        </w:rPr>
        <w:t>万</w:t>
      </w:r>
      <w:r>
        <w:rPr>
          <w:rFonts w:ascii="仿宋" w:eastAsia="仿宋" w:hAnsi="仿宋"/>
          <w:snapToGrid w:val="0"/>
          <w:sz w:val="24"/>
          <w:szCs w:val="24"/>
          <w:u w:val="single"/>
          <w:lang w:eastAsia="zh-CN"/>
        </w:rPr>
        <w:t>元以上</w:t>
      </w:r>
      <w:r>
        <w:rPr>
          <w:rFonts w:ascii="仿宋" w:eastAsia="仿宋" w:hAnsi="仿宋" w:hint="eastAsia"/>
          <w:snapToGrid w:val="0"/>
          <w:sz w:val="24"/>
          <w:szCs w:val="24"/>
          <w:u w:val="single"/>
          <w:lang w:eastAsia="zh-CN"/>
        </w:rPr>
        <w:t>，经营状况良好</w:t>
      </w:r>
      <w:r>
        <w:rPr>
          <w:rFonts w:ascii="仿宋" w:eastAsia="仿宋" w:hAnsi="仿宋"/>
          <w:snapToGrid w:val="0"/>
          <w:sz w:val="24"/>
          <w:szCs w:val="24"/>
          <w:u w:val="single"/>
          <w:lang w:eastAsia="zh-CN"/>
        </w:rPr>
        <w:t xml:space="preserve">    </w:t>
      </w:r>
    </w:p>
    <w:p w:rsidR="00063AD7" w:rsidRDefault="00391B7A">
      <w:pPr>
        <w:pStyle w:val="a7"/>
        <w:numPr>
          <w:ilvl w:val="2"/>
          <w:numId w:val="1"/>
        </w:numPr>
        <w:adjustRightInd w:val="0"/>
        <w:snapToGrid w:val="0"/>
        <w:spacing w:line="360" w:lineRule="auto"/>
        <w:ind w:leftChars="64" w:left="141" w:firstLine="0"/>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业绩要求：</w:t>
      </w:r>
      <w:r>
        <w:rPr>
          <w:rFonts w:ascii="Wingdings 2" w:eastAsia="仿宋" w:hAnsi="Wingdings 2" w:cs="Apple Color Emoji"/>
          <w:snapToGrid w:val="0"/>
          <w:sz w:val="24"/>
          <w:szCs w:val="24"/>
          <w:u w:val="single"/>
          <w:shd w:val="clear" w:color="auto" w:fill="FFFF00"/>
          <w:lang w:eastAsia="zh-CN"/>
        </w:rPr>
        <w:t></w:t>
      </w:r>
      <w:r>
        <w:rPr>
          <w:rFonts w:ascii="仿宋" w:eastAsia="仿宋" w:hAnsi="仿宋"/>
          <w:snapToGrid w:val="0"/>
          <w:sz w:val="24"/>
          <w:szCs w:val="24"/>
          <w:u w:val="single"/>
          <w:lang w:eastAsia="zh-CN"/>
        </w:rPr>
        <w:t>近三年内（2020年1月1日至响应截止日期）</w:t>
      </w:r>
      <w:r>
        <w:rPr>
          <w:rFonts w:ascii="仿宋" w:eastAsia="仿宋" w:hAnsi="仿宋" w:hint="eastAsia"/>
          <w:snapToGrid w:val="0"/>
          <w:sz w:val="24"/>
          <w:szCs w:val="24"/>
          <w:u w:val="single"/>
          <w:lang w:eastAsia="zh-CN"/>
        </w:rPr>
        <w:t>有为糖厂提供过成品</w:t>
      </w:r>
      <w:proofErr w:type="gramStart"/>
      <w:r>
        <w:rPr>
          <w:rFonts w:ascii="仿宋" w:eastAsia="仿宋" w:hAnsi="仿宋" w:hint="eastAsia"/>
          <w:snapToGrid w:val="0"/>
          <w:sz w:val="24"/>
          <w:szCs w:val="24"/>
          <w:u w:val="single"/>
          <w:lang w:eastAsia="zh-CN"/>
        </w:rPr>
        <w:t>糖运输</w:t>
      </w:r>
      <w:proofErr w:type="gramEnd"/>
      <w:r>
        <w:rPr>
          <w:rFonts w:ascii="仿宋" w:eastAsia="仿宋" w:hAnsi="仿宋" w:hint="eastAsia"/>
          <w:snapToGrid w:val="0"/>
          <w:sz w:val="24"/>
          <w:szCs w:val="24"/>
          <w:u w:val="single"/>
          <w:lang w:eastAsia="zh-CN"/>
        </w:rPr>
        <w:t>或其他物资运输业务</w:t>
      </w:r>
      <w:r>
        <w:rPr>
          <w:rFonts w:ascii="仿宋" w:eastAsia="仿宋" w:hAnsi="仿宋"/>
          <w:snapToGrid w:val="0"/>
          <w:sz w:val="24"/>
          <w:szCs w:val="24"/>
          <w:u w:val="single"/>
          <w:lang w:eastAsia="zh-CN"/>
        </w:rPr>
        <w:t xml:space="preserve">    </w:t>
      </w:r>
    </w:p>
    <w:p w:rsidR="00063AD7" w:rsidRDefault="00391B7A">
      <w:pPr>
        <w:adjustRightInd w:val="0"/>
        <w:snapToGrid w:val="0"/>
        <w:spacing w:line="360" w:lineRule="auto"/>
        <w:ind w:left="1946"/>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w:t>
      </w:r>
      <w:r>
        <w:rPr>
          <w:rFonts w:ascii="仿宋" w:eastAsia="仿宋" w:hAnsi="仿宋"/>
          <w:snapToGrid w:val="0"/>
          <w:sz w:val="24"/>
          <w:szCs w:val="24"/>
          <w:u w:val="single"/>
          <w:lang w:eastAsia="zh-CN"/>
        </w:rPr>
        <w:t xml:space="preserve">                                                      </w:t>
      </w:r>
    </w:p>
    <w:p w:rsidR="00063AD7" w:rsidRDefault="00391B7A">
      <w:pPr>
        <w:adjustRightInd w:val="0"/>
        <w:snapToGrid w:val="0"/>
        <w:spacing w:line="360" w:lineRule="auto"/>
        <w:ind w:left="1946"/>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w:t>
      </w:r>
      <w:r>
        <w:rPr>
          <w:rFonts w:ascii="仿宋" w:eastAsia="仿宋" w:hAnsi="仿宋"/>
          <w:snapToGrid w:val="0"/>
          <w:sz w:val="24"/>
          <w:szCs w:val="24"/>
          <w:u w:val="single"/>
          <w:lang w:eastAsia="zh-CN"/>
        </w:rPr>
        <w:t xml:space="preserve">                                                      </w:t>
      </w:r>
    </w:p>
    <w:p w:rsidR="00063AD7" w:rsidRDefault="00391B7A">
      <w:pPr>
        <w:pStyle w:val="a7"/>
        <w:numPr>
          <w:ilvl w:val="2"/>
          <w:numId w:val="1"/>
        </w:numPr>
        <w:adjustRightInd w:val="0"/>
        <w:snapToGrid w:val="0"/>
        <w:spacing w:line="360" w:lineRule="auto"/>
        <w:ind w:leftChars="64" w:left="141" w:firstLine="0"/>
        <w:outlineLvl w:val="4"/>
        <w:rPr>
          <w:rFonts w:ascii="仿宋" w:eastAsia="仿宋" w:hAnsi="仿宋"/>
          <w:snapToGrid w:val="0"/>
          <w:sz w:val="24"/>
          <w:szCs w:val="24"/>
        </w:rPr>
      </w:pPr>
      <w:r>
        <w:rPr>
          <w:rFonts w:ascii="仿宋" w:eastAsia="仿宋" w:hAnsi="仿宋"/>
          <w:snapToGrid w:val="0"/>
          <w:sz w:val="24"/>
          <w:szCs w:val="24"/>
        </w:rPr>
        <w:t>信誉要求：</w:t>
      </w:r>
    </w:p>
    <w:p w:rsidR="00063AD7" w:rsidRDefault="00391B7A">
      <w:pPr>
        <w:pStyle w:val="a7"/>
        <w:adjustRightInd w:val="0"/>
        <w:snapToGrid w:val="0"/>
        <w:spacing w:line="360" w:lineRule="auto"/>
        <w:ind w:left="426"/>
        <w:outlineLvl w:val="4"/>
        <w:rPr>
          <w:rFonts w:asciiTheme="minorEastAsia" w:eastAsia="仿宋" w:hAnsiTheme="minorEastAsia"/>
          <w:snapToGrid w:val="0"/>
          <w:sz w:val="24"/>
          <w:szCs w:val="24"/>
          <w:u w:val="single"/>
          <w:shd w:val="clear" w:color="auto" w:fill="FFFF00"/>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信誉要求：具有良好的商业信誉</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p>
    <w:p w:rsidR="00063AD7" w:rsidRDefault="00391B7A">
      <w:pPr>
        <w:pStyle w:val="a7"/>
        <w:adjustRightInd w:val="0"/>
        <w:snapToGrid w:val="0"/>
        <w:spacing w:line="360" w:lineRule="auto"/>
        <w:ind w:left="426"/>
        <w:outlineLvl w:val="4"/>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□具备</w:t>
      </w:r>
      <w:r>
        <w:rPr>
          <w:rFonts w:asciiTheme="minorEastAsia" w:eastAsia="仿宋" w:hAnsiTheme="minorEastAsia"/>
          <w:snapToGrid w:val="0"/>
          <w:sz w:val="24"/>
          <w:szCs w:val="24"/>
          <w:u w:val="single"/>
          <w:lang w:eastAsia="zh-CN"/>
        </w:rPr>
        <w:t>GB/T19001</w:t>
      </w:r>
      <w:r>
        <w:rPr>
          <w:rFonts w:asciiTheme="minorEastAsia" w:eastAsia="仿宋" w:hAnsiTheme="minorEastAsia"/>
          <w:snapToGrid w:val="0"/>
          <w:sz w:val="24"/>
          <w:szCs w:val="24"/>
          <w:u w:val="single"/>
          <w:lang w:eastAsia="zh-CN"/>
        </w:rPr>
        <w:t>系列</w:t>
      </w:r>
      <w:r>
        <w:rPr>
          <w:rFonts w:asciiTheme="minorEastAsia" w:eastAsia="仿宋" w:hAnsiTheme="minorEastAsia"/>
          <w:snapToGrid w:val="0"/>
          <w:sz w:val="24"/>
          <w:szCs w:val="24"/>
          <w:u w:val="single"/>
          <w:lang w:eastAsia="zh-CN"/>
        </w:rPr>
        <w:t>/IS09001</w:t>
      </w:r>
      <w:r>
        <w:rPr>
          <w:rFonts w:asciiTheme="minorEastAsia" w:eastAsia="仿宋" w:hAnsiTheme="minorEastAsia"/>
          <w:snapToGrid w:val="0"/>
          <w:sz w:val="24"/>
          <w:szCs w:val="24"/>
          <w:u w:val="single"/>
          <w:lang w:eastAsia="zh-CN"/>
        </w:rPr>
        <w:t>系列质量管理体系认证证书，且在有效期内的</w:t>
      </w:r>
      <w:r>
        <w:rPr>
          <w:rFonts w:asciiTheme="minorEastAsia" w:eastAsia="仿宋" w:hAnsiTheme="minorEastAsia" w:hint="eastAsia"/>
          <w:snapToGrid w:val="0"/>
          <w:sz w:val="24"/>
          <w:szCs w:val="24"/>
          <w:u w:val="single"/>
          <w:lang w:eastAsia="zh-CN"/>
        </w:rPr>
        <w:t>；</w:t>
      </w:r>
    </w:p>
    <w:p w:rsidR="00063AD7" w:rsidRDefault="00391B7A">
      <w:pPr>
        <w:pStyle w:val="a7"/>
        <w:adjustRightInd w:val="0"/>
        <w:snapToGrid w:val="0"/>
        <w:spacing w:line="360" w:lineRule="auto"/>
        <w:ind w:left="426"/>
        <w:outlineLvl w:val="4"/>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□具备</w:t>
      </w:r>
      <w:r>
        <w:rPr>
          <w:rFonts w:asciiTheme="minorEastAsia" w:eastAsia="仿宋" w:hAnsiTheme="minorEastAsia"/>
          <w:snapToGrid w:val="0"/>
          <w:sz w:val="24"/>
          <w:szCs w:val="24"/>
          <w:u w:val="single"/>
          <w:lang w:eastAsia="zh-CN"/>
        </w:rPr>
        <w:t>GB/T28001</w:t>
      </w:r>
      <w:r>
        <w:rPr>
          <w:rFonts w:asciiTheme="minorEastAsia" w:eastAsia="仿宋" w:hAnsiTheme="minorEastAsia"/>
          <w:snapToGrid w:val="0"/>
          <w:sz w:val="24"/>
          <w:szCs w:val="24"/>
          <w:u w:val="single"/>
          <w:lang w:eastAsia="zh-CN"/>
        </w:rPr>
        <w:t>系列</w:t>
      </w:r>
      <w:r>
        <w:rPr>
          <w:rFonts w:asciiTheme="minorEastAsia" w:eastAsia="仿宋" w:hAnsiTheme="minorEastAsia"/>
          <w:snapToGrid w:val="0"/>
          <w:sz w:val="24"/>
          <w:szCs w:val="24"/>
          <w:u w:val="single"/>
          <w:lang w:eastAsia="zh-CN"/>
        </w:rPr>
        <w:t>/ISO45001</w:t>
      </w:r>
      <w:r>
        <w:rPr>
          <w:rFonts w:asciiTheme="minorEastAsia" w:eastAsia="仿宋" w:hAnsiTheme="minorEastAsia"/>
          <w:snapToGrid w:val="0"/>
          <w:sz w:val="24"/>
          <w:szCs w:val="24"/>
          <w:u w:val="single"/>
          <w:lang w:eastAsia="zh-CN"/>
        </w:rPr>
        <w:t>系列职业健康安全管理体系认证证书，且在有效期内的</w:t>
      </w:r>
      <w:r>
        <w:rPr>
          <w:rFonts w:asciiTheme="minorEastAsia" w:eastAsia="仿宋" w:hAnsiTheme="minorEastAsia" w:hint="eastAsia"/>
          <w:snapToGrid w:val="0"/>
          <w:sz w:val="24"/>
          <w:szCs w:val="24"/>
          <w:u w:val="single"/>
          <w:lang w:eastAsia="zh-CN"/>
        </w:rPr>
        <w:t>；</w:t>
      </w:r>
    </w:p>
    <w:p w:rsidR="00063AD7" w:rsidRDefault="00391B7A">
      <w:pPr>
        <w:pStyle w:val="a7"/>
        <w:adjustRightInd w:val="0"/>
        <w:snapToGrid w:val="0"/>
        <w:spacing w:line="360" w:lineRule="auto"/>
        <w:ind w:left="426"/>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lang w:eastAsia="zh-CN"/>
        </w:rPr>
        <w:t>□具备</w:t>
      </w:r>
      <w:r>
        <w:rPr>
          <w:rFonts w:asciiTheme="minorEastAsia" w:eastAsia="仿宋" w:hAnsiTheme="minorEastAsia"/>
          <w:snapToGrid w:val="0"/>
          <w:sz w:val="24"/>
          <w:szCs w:val="24"/>
          <w:u w:val="single"/>
          <w:lang w:eastAsia="zh-CN"/>
        </w:rPr>
        <w:t>GB/T24001</w:t>
      </w:r>
      <w:r>
        <w:rPr>
          <w:rFonts w:asciiTheme="minorEastAsia" w:eastAsia="仿宋" w:hAnsiTheme="minorEastAsia"/>
          <w:snapToGrid w:val="0"/>
          <w:sz w:val="24"/>
          <w:szCs w:val="24"/>
          <w:u w:val="single"/>
          <w:lang w:eastAsia="zh-CN"/>
        </w:rPr>
        <w:t>系列或</w:t>
      </w:r>
      <w:r>
        <w:rPr>
          <w:rFonts w:asciiTheme="minorEastAsia" w:eastAsia="仿宋" w:hAnsiTheme="minorEastAsia"/>
          <w:snapToGrid w:val="0"/>
          <w:sz w:val="24"/>
          <w:szCs w:val="24"/>
          <w:u w:val="single"/>
          <w:lang w:eastAsia="zh-CN"/>
        </w:rPr>
        <w:t>ISO14001</w:t>
      </w:r>
      <w:r>
        <w:rPr>
          <w:rFonts w:asciiTheme="minorEastAsia" w:eastAsia="仿宋" w:hAnsiTheme="minorEastAsia"/>
          <w:snapToGrid w:val="0"/>
          <w:sz w:val="24"/>
          <w:szCs w:val="24"/>
          <w:u w:val="single"/>
          <w:lang w:eastAsia="zh-CN"/>
        </w:rPr>
        <w:t>系列环境管理体系认证证书，且在有效期内的</w:t>
      </w:r>
      <w:r>
        <w:rPr>
          <w:rFonts w:asciiTheme="minorEastAsia" w:eastAsia="仿宋" w:hAnsiTheme="minorEastAsia" w:hint="eastAsia"/>
          <w:snapToGrid w:val="0"/>
          <w:sz w:val="24"/>
          <w:szCs w:val="24"/>
          <w:u w:val="single"/>
          <w:lang w:eastAsia="zh-CN"/>
        </w:rPr>
        <w:t>；</w:t>
      </w:r>
    </w:p>
    <w:p w:rsidR="00063AD7" w:rsidRDefault="00063AD7">
      <w:pPr>
        <w:pStyle w:val="a7"/>
        <w:adjustRightInd w:val="0"/>
        <w:snapToGrid w:val="0"/>
        <w:spacing w:line="360" w:lineRule="auto"/>
        <w:ind w:left="141"/>
        <w:outlineLvl w:val="4"/>
        <w:rPr>
          <w:rFonts w:ascii="仿宋" w:eastAsia="仿宋" w:hAnsi="仿宋"/>
          <w:snapToGrid w:val="0"/>
          <w:sz w:val="24"/>
          <w:szCs w:val="24"/>
          <w:lang w:eastAsia="zh-CN"/>
        </w:rPr>
      </w:pPr>
    </w:p>
    <w:p w:rsidR="00063AD7" w:rsidRDefault="00391B7A">
      <w:pPr>
        <w:pStyle w:val="a7"/>
        <w:numPr>
          <w:ilvl w:val="2"/>
          <w:numId w:val="1"/>
        </w:numPr>
        <w:adjustRightInd w:val="0"/>
        <w:snapToGrid w:val="0"/>
        <w:spacing w:line="360" w:lineRule="auto"/>
        <w:ind w:leftChars="64" w:left="141" w:firstLine="0"/>
        <w:outlineLvl w:val="4"/>
        <w:rPr>
          <w:rFonts w:ascii="仿宋" w:eastAsia="仿宋" w:hAnsi="仿宋"/>
          <w:snapToGrid w:val="0"/>
          <w:sz w:val="24"/>
          <w:szCs w:val="24"/>
          <w:lang w:eastAsia="zh-CN"/>
        </w:rPr>
      </w:pPr>
      <w:bookmarkStart w:id="9" w:name="_Hlk91560203"/>
      <w:r>
        <w:rPr>
          <w:rFonts w:ascii="仿宋" w:eastAsia="仿宋" w:hAnsi="仿宋" w:hint="eastAsia"/>
          <w:snapToGrid w:val="0"/>
          <w:sz w:val="24"/>
          <w:szCs w:val="24"/>
          <w:lang w:eastAsia="zh-CN"/>
        </w:rPr>
        <w:t>本项目负责人资格要求：</w:t>
      </w:r>
    </w:p>
    <w:p w:rsidR="00063AD7" w:rsidRDefault="00391B7A">
      <w:pPr>
        <w:pStyle w:val="a7"/>
        <w:adjustRightInd w:val="0"/>
        <w:snapToGrid w:val="0"/>
        <w:spacing w:line="360" w:lineRule="auto"/>
        <w:ind w:left="426"/>
        <w:outlineLvl w:val="4"/>
        <w:rPr>
          <w:rFonts w:asciiTheme="minorEastAsia" w:eastAsia="仿宋" w:hAnsiTheme="minorEastAsia"/>
          <w:snapToGrid w:val="0"/>
          <w:sz w:val="24"/>
          <w:szCs w:val="24"/>
          <w:u w:val="single"/>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lang w:eastAsia="zh-CN"/>
        </w:rPr>
        <w:t>技术职称要求：持有《道运输企业主要负责人和安全生产管理人员安全考核合格证明》并在有效期内；</w:t>
      </w:r>
    </w:p>
    <w:p w:rsidR="00063AD7" w:rsidRDefault="00391B7A">
      <w:pPr>
        <w:pStyle w:val="a7"/>
        <w:adjustRightInd w:val="0"/>
        <w:snapToGrid w:val="0"/>
        <w:spacing w:line="360" w:lineRule="auto"/>
        <w:ind w:left="426"/>
        <w:outlineLvl w:val="4"/>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□年龄要求：不超过</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60 </w:t>
      </w:r>
      <w:r>
        <w:rPr>
          <w:rFonts w:asciiTheme="minorEastAsia" w:eastAsia="仿宋" w:hAnsiTheme="minorEastAsia" w:hint="eastAsia"/>
          <w:snapToGrid w:val="0"/>
          <w:sz w:val="24"/>
          <w:szCs w:val="24"/>
          <w:u w:val="single"/>
          <w:lang w:eastAsia="zh-CN"/>
        </w:rPr>
        <w:t>同岁；</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p>
    <w:p w:rsidR="00063AD7" w:rsidRDefault="00391B7A">
      <w:pPr>
        <w:pStyle w:val="a7"/>
        <w:adjustRightInd w:val="0"/>
        <w:snapToGrid w:val="0"/>
        <w:spacing w:line="360" w:lineRule="auto"/>
        <w:ind w:left="426"/>
        <w:outlineLvl w:val="4"/>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□业绩要求：</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p>
    <w:p w:rsidR="00063AD7" w:rsidRDefault="00391B7A">
      <w:pPr>
        <w:pStyle w:val="a7"/>
        <w:numPr>
          <w:ilvl w:val="2"/>
          <w:numId w:val="1"/>
        </w:numPr>
        <w:adjustRightInd w:val="0"/>
        <w:snapToGrid w:val="0"/>
        <w:spacing w:line="360" w:lineRule="auto"/>
        <w:ind w:leftChars="64" w:left="141" w:firstLine="0"/>
        <w:outlineLvl w:val="4"/>
        <w:rPr>
          <w:rFonts w:ascii="仿宋" w:eastAsia="仿宋" w:hAnsi="仿宋"/>
          <w:snapToGrid w:val="0"/>
          <w:sz w:val="24"/>
          <w:szCs w:val="24"/>
          <w:lang w:eastAsia="zh-CN"/>
        </w:rPr>
      </w:pPr>
      <w:r>
        <w:rPr>
          <w:rFonts w:ascii="仿宋" w:eastAsia="仿宋" w:hAnsi="仿宋"/>
          <w:snapToGrid w:val="0"/>
          <w:sz w:val="24"/>
          <w:szCs w:val="24"/>
          <w:lang w:eastAsia="zh-CN"/>
        </w:rPr>
        <w:t>承担本项目的</w:t>
      </w:r>
      <w:r>
        <w:rPr>
          <w:rFonts w:ascii="仿宋" w:eastAsia="仿宋" w:hAnsi="仿宋" w:hint="eastAsia"/>
          <w:snapToGrid w:val="0"/>
          <w:sz w:val="24"/>
          <w:szCs w:val="24"/>
          <w:lang w:eastAsia="zh-CN"/>
        </w:rPr>
        <w:t>其他</w:t>
      </w:r>
      <w:r>
        <w:rPr>
          <w:rFonts w:ascii="仿宋" w:eastAsia="仿宋" w:hAnsi="仿宋"/>
          <w:snapToGrid w:val="0"/>
          <w:sz w:val="24"/>
          <w:szCs w:val="24"/>
          <w:lang w:eastAsia="zh-CN"/>
        </w:rPr>
        <w:t>主要人员要求：</w:t>
      </w:r>
    </w:p>
    <w:p w:rsidR="00063AD7" w:rsidRDefault="00391B7A">
      <w:pPr>
        <w:pStyle w:val="a7"/>
        <w:adjustRightInd w:val="0"/>
        <w:snapToGrid w:val="0"/>
        <w:spacing w:line="360" w:lineRule="auto"/>
        <w:ind w:left="426"/>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□专职安全人员：需提供专职安全员证书</w:t>
      </w:r>
    </w:p>
    <w:p w:rsidR="00063AD7" w:rsidRDefault="00391B7A">
      <w:pPr>
        <w:pStyle w:val="a7"/>
        <w:adjustRightInd w:val="0"/>
        <w:snapToGrid w:val="0"/>
        <w:spacing w:line="360" w:lineRule="auto"/>
        <w:ind w:left="426"/>
        <w:outlineLvl w:val="4"/>
        <w:rPr>
          <w:rFonts w:ascii="仿宋" w:eastAsia="仿宋" w:hAnsi="仿宋"/>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Pr>
          <w:rFonts w:ascii="仿宋" w:eastAsia="仿宋" w:hAnsi="仿宋" w:hint="eastAsia"/>
          <w:snapToGrid w:val="0"/>
          <w:sz w:val="24"/>
          <w:szCs w:val="24"/>
          <w:lang w:eastAsia="zh-CN"/>
        </w:rPr>
        <w:t>司机：倒运司机、叉车司机；</w:t>
      </w:r>
    </w:p>
    <w:p w:rsidR="00063AD7" w:rsidRDefault="00391B7A">
      <w:pPr>
        <w:pStyle w:val="a7"/>
        <w:adjustRightInd w:val="0"/>
        <w:snapToGrid w:val="0"/>
        <w:spacing w:line="360" w:lineRule="auto"/>
        <w:ind w:left="426"/>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□其他用工：</w:t>
      </w:r>
    </w:p>
    <w:p w:rsidR="00063AD7" w:rsidRDefault="00391B7A">
      <w:pPr>
        <w:pStyle w:val="afa"/>
        <w:adjustRightInd w:val="0"/>
        <w:snapToGrid w:val="0"/>
        <w:spacing w:line="360" w:lineRule="auto"/>
        <w:ind w:left="426" w:firstLineChars="100" w:firstLine="240"/>
        <w:outlineLvl w:val="3"/>
        <w:rPr>
          <w:rFonts w:ascii="仿宋" w:eastAsia="仿宋" w:hAnsi="仿宋"/>
          <w:snapToGrid w:val="0"/>
          <w:sz w:val="24"/>
          <w:szCs w:val="24"/>
          <w:u w:val="single"/>
          <w:lang w:eastAsia="zh-CN"/>
        </w:rPr>
      </w:pPr>
      <w:r>
        <w:rPr>
          <w:rFonts w:ascii="仿宋" w:eastAsia="仿宋" w:hAnsi="仿宋" w:hint="eastAsia"/>
          <w:snapToGrid w:val="0"/>
          <w:sz w:val="24"/>
          <w:szCs w:val="24"/>
          <w:u w:val="single"/>
          <w:lang w:eastAsia="zh-CN"/>
        </w:rPr>
        <w:t>□保安</w:t>
      </w:r>
    </w:p>
    <w:p w:rsidR="00063AD7" w:rsidRDefault="00391B7A">
      <w:pPr>
        <w:pStyle w:val="afa"/>
        <w:adjustRightInd w:val="0"/>
        <w:snapToGrid w:val="0"/>
        <w:spacing w:line="360" w:lineRule="auto"/>
        <w:ind w:left="426" w:firstLineChars="100" w:firstLine="240"/>
        <w:outlineLvl w:val="3"/>
        <w:rPr>
          <w:rFonts w:ascii="仿宋" w:eastAsia="仿宋" w:hAnsi="仿宋"/>
          <w:snapToGrid w:val="0"/>
          <w:sz w:val="24"/>
          <w:szCs w:val="24"/>
          <w:u w:val="single"/>
          <w:lang w:eastAsia="zh-CN"/>
        </w:rPr>
      </w:pPr>
      <w:r>
        <w:rPr>
          <w:rFonts w:ascii="仿宋" w:eastAsia="仿宋" w:hAnsi="仿宋" w:hint="eastAsia"/>
          <w:snapToGrid w:val="0"/>
          <w:sz w:val="24"/>
          <w:szCs w:val="24"/>
          <w:u w:val="single"/>
          <w:lang w:eastAsia="zh-CN"/>
        </w:rPr>
        <w:t>□接卸</w:t>
      </w:r>
    </w:p>
    <w:p w:rsidR="00063AD7" w:rsidRDefault="00391B7A">
      <w:pPr>
        <w:pStyle w:val="afa"/>
        <w:adjustRightInd w:val="0"/>
        <w:snapToGrid w:val="0"/>
        <w:spacing w:line="360" w:lineRule="auto"/>
        <w:ind w:left="426" w:firstLineChars="100" w:firstLine="240"/>
        <w:outlineLvl w:val="3"/>
        <w:rPr>
          <w:rFonts w:ascii="仿宋" w:eastAsia="仿宋" w:hAnsi="仿宋"/>
          <w:snapToGrid w:val="0"/>
          <w:sz w:val="24"/>
          <w:szCs w:val="24"/>
          <w:u w:val="single"/>
          <w:lang w:eastAsia="zh-CN"/>
        </w:rPr>
      </w:pPr>
      <w:r>
        <w:rPr>
          <w:rFonts w:ascii="仿宋" w:eastAsia="仿宋" w:hAnsi="仿宋" w:hint="eastAsia"/>
          <w:snapToGrid w:val="0"/>
          <w:sz w:val="24"/>
          <w:szCs w:val="24"/>
          <w:u w:val="single"/>
          <w:lang w:eastAsia="zh-CN"/>
        </w:rPr>
        <w:lastRenderedPageBreak/>
        <w:t>□季节工劳务派遣</w:t>
      </w:r>
    </w:p>
    <w:p w:rsidR="00063AD7" w:rsidRDefault="00391B7A">
      <w:pPr>
        <w:pStyle w:val="afa"/>
        <w:adjustRightInd w:val="0"/>
        <w:snapToGrid w:val="0"/>
        <w:spacing w:line="360" w:lineRule="auto"/>
        <w:ind w:left="426" w:firstLineChars="100" w:firstLine="240"/>
        <w:outlineLvl w:val="3"/>
        <w:rPr>
          <w:rFonts w:ascii="仿宋" w:eastAsia="仿宋" w:hAnsi="仿宋"/>
          <w:snapToGrid w:val="0"/>
          <w:sz w:val="24"/>
          <w:szCs w:val="24"/>
          <w:u w:val="single"/>
          <w:lang w:eastAsia="zh-CN"/>
        </w:rPr>
      </w:pPr>
      <w:r>
        <w:rPr>
          <w:rFonts w:ascii="仿宋" w:eastAsia="仿宋" w:hAnsi="仿宋" w:hint="eastAsia"/>
          <w:snapToGrid w:val="0"/>
          <w:sz w:val="24"/>
          <w:szCs w:val="24"/>
          <w:u w:val="single"/>
          <w:lang w:eastAsia="zh-CN"/>
        </w:rPr>
        <w:t>□小包装包装和产品装车发运</w:t>
      </w:r>
    </w:p>
    <w:p w:rsidR="00063AD7" w:rsidRDefault="00391B7A">
      <w:pPr>
        <w:pStyle w:val="afa"/>
        <w:adjustRightInd w:val="0"/>
        <w:snapToGrid w:val="0"/>
        <w:spacing w:line="360" w:lineRule="auto"/>
        <w:ind w:left="426" w:firstLineChars="100" w:firstLine="240"/>
        <w:outlineLvl w:val="3"/>
        <w:rPr>
          <w:rFonts w:ascii="仿宋" w:eastAsia="仿宋" w:hAnsi="仿宋"/>
          <w:snapToGrid w:val="0"/>
          <w:sz w:val="24"/>
          <w:szCs w:val="24"/>
          <w:u w:val="single"/>
          <w:lang w:eastAsia="zh-CN"/>
        </w:rPr>
      </w:pPr>
      <w:r>
        <w:rPr>
          <w:rFonts w:ascii="Wingdings 2" w:eastAsia="仿宋" w:hAnsi="Wingdings 2" w:cs="Apple Color Emoji"/>
          <w:snapToGrid w:val="0"/>
          <w:sz w:val="24"/>
          <w:szCs w:val="24"/>
          <w:u w:val="single"/>
          <w:shd w:val="clear" w:color="auto" w:fill="FFFF00"/>
          <w:lang w:eastAsia="zh-CN"/>
        </w:rPr>
        <w:t></w:t>
      </w:r>
      <w:r>
        <w:rPr>
          <w:rFonts w:ascii="仿宋" w:eastAsia="仿宋" w:hAnsi="仿宋" w:hint="eastAsia"/>
          <w:snapToGrid w:val="0"/>
          <w:sz w:val="24"/>
          <w:szCs w:val="24"/>
          <w:u w:val="single"/>
          <w:lang w:eastAsia="zh-CN"/>
        </w:rPr>
        <w:t xml:space="preserve">其他：主要负责人需持有《道运输企业主要负责人和安全生产管理人员安全考核合格证明》并在有效期内。 </w:t>
      </w:r>
      <w:r>
        <w:rPr>
          <w:rFonts w:ascii="仿宋" w:eastAsia="仿宋" w:hAnsi="仿宋"/>
          <w:snapToGrid w:val="0"/>
          <w:sz w:val="24"/>
          <w:szCs w:val="24"/>
          <w:u w:val="single"/>
          <w:lang w:eastAsia="zh-CN"/>
        </w:rPr>
        <w:t xml:space="preserve">               </w:t>
      </w:r>
    </w:p>
    <w:bookmarkEnd w:id="9"/>
    <w:p w:rsidR="00063AD7" w:rsidRDefault="00391B7A">
      <w:pPr>
        <w:pStyle w:val="a7"/>
        <w:numPr>
          <w:ilvl w:val="2"/>
          <w:numId w:val="1"/>
        </w:numPr>
        <w:adjustRightInd w:val="0"/>
        <w:snapToGrid w:val="0"/>
        <w:spacing w:line="360" w:lineRule="auto"/>
        <w:ind w:leftChars="64" w:left="141" w:firstLine="0"/>
        <w:outlineLvl w:val="4"/>
        <w:rPr>
          <w:rFonts w:ascii="仿宋" w:eastAsia="仿宋" w:hAnsi="仿宋"/>
          <w:snapToGrid w:val="0"/>
          <w:sz w:val="24"/>
          <w:szCs w:val="24"/>
        </w:rPr>
      </w:pPr>
      <w:r>
        <w:rPr>
          <w:rFonts w:ascii="仿宋" w:eastAsia="仿宋" w:hAnsi="仿宋"/>
          <w:snapToGrid w:val="0"/>
          <w:sz w:val="24"/>
          <w:szCs w:val="24"/>
        </w:rPr>
        <w:t>其他要求：</w:t>
      </w:r>
    </w:p>
    <w:p w:rsidR="00063AD7" w:rsidRDefault="00391B7A">
      <w:pPr>
        <w:pStyle w:val="a7"/>
        <w:adjustRightInd w:val="0"/>
        <w:snapToGrid w:val="0"/>
        <w:spacing w:line="360" w:lineRule="auto"/>
        <w:ind w:leftChars="327" w:left="719"/>
        <w:outlineLvl w:val="4"/>
        <w:rPr>
          <w:rFonts w:ascii="仿宋" w:eastAsia="仿宋" w:hAnsi="仿宋"/>
          <w:snapToGrid w:val="0"/>
          <w:sz w:val="24"/>
          <w:szCs w:val="24"/>
          <w:u w:val="single"/>
          <w:lang w:eastAsia="zh-CN"/>
        </w:rPr>
      </w:pPr>
      <w:r>
        <w:rPr>
          <w:rFonts w:ascii="Wingdings 2" w:eastAsia="仿宋" w:hAnsi="Wingdings 2" w:cs="Apple Color Emoji"/>
          <w:snapToGrid w:val="0"/>
          <w:sz w:val="24"/>
          <w:szCs w:val="24"/>
          <w:highlight w:val="yellow"/>
          <w:u w:val="single"/>
          <w:shd w:val="clear" w:color="auto" w:fill="FFFF00"/>
          <w:lang w:eastAsia="zh-CN"/>
        </w:rPr>
        <w:t></w:t>
      </w:r>
      <w:r>
        <w:rPr>
          <w:rFonts w:ascii="仿宋" w:eastAsia="仿宋" w:hAnsi="仿宋"/>
          <w:snapToGrid w:val="0"/>
          <w:sz w:val="24"/>
          <w:szCs w:val="24"/>
          <w:u w:val="single"/>
          <w:lang w:eastAsia="zh-CN"/>
        </w:rPr>
        <w:t>应具备由省、自治区、直辖市道路运输管理机构颁发的在有效期内的道路运输经营许可证</w:t>
      </w:r>
      <w:r>
        <w:rPr>
          <w:rFonts w:ascii="仿宋" w:eastAsia="仿宋" w:hAnsi="仿宋" w:hint="eastAsia"/>
          <w:snapToGrid w:val="0"/>
          <w:sz w:val="24"/>
          <w:szCs w:val="24"/>
          <w:u w:val="single"/>
          <w:lang w:eastAsia="zh-CN"/>
        </w:rPr>
        <w:t>；</w:t>
      </w:r>
    </w:p>
    <w:p w:rsidR="00063AD7" w:rsidRDefault="00391B7A">
      <w:pPr>
        <w:pStyle w:val="a7"/>
        <w:adjustRightInd w:val="0"/>
        <w:snapToGrid w:val="0"/>
        <w:spacing w:line="360" w:lineRule="auto"/>
        <w:ind w:leftChars="327" w:left="719"/>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w:t>
      </w:r>
      <w:r>
        <w:rPr>
          <w:rFonts w:ascii="仿宋" w:eastAsia="仿宋" w:hAnsi="仿宋"/>
          <w:snapToGrid w:val="0"/>
          <w:sz w:val="24"/>
          <w:szCs w:val="24"/>
          <w:lang w:eastAsia="zh-CN"/>
        </w:rPr>
        <w:t>须具备</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台及以上翻斗自卸车</w:t>
      </w:r>
      <w:r>
        <w:rPr>
          <w:rFonts w:ascii="仿宋" w:eastAsia="仿宋" w:hAnsi="仿宋" w:hint="eastAsia"/>
          <w:snapToGrid w:val="0"/>
          <w:sz w:val="24"/>
          <w:szCs w:val="24"/>
          <w:lang w:eastAsia="zh-CN"/>
        </w:rPr>
        <w:t>；</w:t>
      </w:r>
    </w:p>
    <w:p w:rsidR="00063AD7" w:rsidRDefault="00391B7A">
      <w:pPr>
        <w:pStyle w:val="a7"/>
        <w:adjustRightInd w:val="0"/>
        <w:snapToGrid w:val="0"/>
        <w:spacing w:line="360" w:lineRule="auto"/>
        <w:ind w:leftChars="327" w:left="719"/>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.2 供应商不得存在下列</w:t>
      </w:r>
      <w:r>
        <w:rPr>
          <w:rFonts w:ascii="仿宋" w:eastAsia="仿宋" w:hAnsi="仿宋" w:hint="eastAsia"/>
          <w:snapToGrid w:val="0"/>
          <w:sz w:val="24"/>
          <w:szCs w:val="24"/>
          <w:lang w:eastAsia="zh-CN"/>
        </w:rPr>
        <w:t>情形之一：</w:t>
      </w:r>
    </w:p>
    <w:p w:rsidR="00063AD7" w:rsidRDefault="00391B7A">
      <w:pPr>
        <w:pStyle w:val="a7"/>
        <w:numPr>
          <w:ilvl w:val="2"/>
          <w:numId w:val="2"/>
        </w:numPr>
        <w:adjustRightInd w:val="0"/>
        <w:snapToGrid w:val="0"/>
        <w:spacing w:line="360" w:lineRule="auto"/>
        <w:ind w:leftChars="63" w:left="141" w:hanging="2"/>
        <w:outlineLvl w:val="4"/>
        <w:rPr>
          <w:rFonts w:ascii="仿宋" w:eastAsia="仿宋" w:hAnsi="仿宋"/>
          <w:snapToGrid w:val="0"/>
          <w:sz w:val="24"/>
          <w:szCs w:val="24"/>
          <w:lang w:eastAsia="zh-CN"/>
        </w:rPr>
      </w:pPr>
      <w:r>
        <w:rPr>
          <w:rFonts w:ascii="仿宋" w:eastAsia="仿宋" w:hAnsi="仿宋"/>
          <w:snapToGrid w:val="0"/>
          <w:sz w:val="24"/>
          <w:szCs w:val="24"/>
          <w:lang w:eastAsia="zh-CN"/>
        </w:rPr>
        <w:t>处于被责令停产停业、暂扣或者吊销执照、暂扣或者吊销许可证、吊销资质</w:t>
      </w:r>
      <w:r>
        <w:rPr>
          <w:rFonts w:ascii="仿宋" w:eastAsia="仿宋" w:hAnsi="仿宋" w:hint="eastAsia"/>
          <w:snapToGrid w:val="0"/>
          <w:sz w:val="24"/>
          <w:szCs w:val="24"/>
          <w:lang w:eastAsia="zh-CN"/>
        </w:rPr>
        <w:t>证</w:t>
      </w:r>
      <w:r>
        <w:rPr>
          <w:rFonts w:ascii="仿宋" w:eastAsia="仿宋" w:hAnsi="仿宋"/>
          <w:snapToGrid w:val="0"/>
          <w:sz w:val="24"/>
          <w:szCs w:val="24"/>
          <w:lang w:eastAsia="zh-CN"/>
        </w:rPr>
        <w:t>书状态；</w:t>
      </w:r>
    </w:p>
    <w:p w:rsidR="00063AD7" w:rsidRDefault="00391B7A">
      <w:pPr>
        <w:pStyle w:val="a7"/>
        <w:numPr>
          <w:ilvl w:val="2"/>
          <w:numId w:val="2"/>
        </w:numPr>
        <w:adjustRightInd w:val="0"/>
        <w:snapToGrid w:val="0"/>
        <w:spacing w:line="360" w:lineRule="auto"/>
        <w:ind w:leftChars="63" w:left="141" w:hanging="2"/>
        <w:outlineLvl w:val="4"/>
        <w:rPr>
          <w:rFonts w:ascii="仿宋" w:eastAsia="仿宋" w:hAnsi="仿宋"/>
          <w:snapToGrid w:val="0"/>
          <w:sz w:val="24"/>
          <w:szCs w:val="24"/>
          <w:lang w:eastAsia="zh-CN"/>
        </w:rPr>
      </w:pPr>
      <w:r>
        <w:rPr>
          <w:rFonts w:ascii="仿宋" w:eastAsia="仿宋" w:hAnsi="仿宋"/>
          <w:snapToGrid w:val="0"/>
          <w:sz w:val="24"/>
          <w:szCs w:val="24"/>
          <w:lang w:eastAsia="zh-CN"/>
        </w:rPr>
        <w:t>进入清算程序，或被宣告破产，或其他丧失履约能力的情形；</w:t>
      </w:r>
    </w:p>
    <w:p w:rsidR="00063AD7" w:rsidRDefault="00391B7A">
      <w:pPr>
        <w:pStyle w:val="a7"/>
        <w:numPr>
          <w:ilvl w:val="2"/>
          <w:numId w:val="2"/>
        </w:numPr>
        <w:adjustRightInd w:val="0"/>
        <w:snapToGrid w:val="0"/>
        <w:spacing w:line="360" w:lineRule="auto"/>
        <w:ind w:leftChars="63" w:left="141" w:hanging="2"/>
        <w:outlineLvl w:val="4"/>
        <w:rPr>
          <w:rFonts w:ascii="仿宋" w:eastAsia="仿宋" w:hAnsi="仿宋"/>
          <w:snapToGrid w:val="0"/>
          <w:sz w:val="24"/>
          <w:szCs w:val="24"/>
          <w:lang w:eastAsia="zh-CN"/>
        </w:rPr>
      </w:pPr>
      <w:bookmarkStart w:id="10" w:name="_Hlk95776019"/>
      <w:r>
        <w:rPr>
          <w:rFonts w:ascii="仿宋" w:eastAsia="仿宋" w:hAnsi="仿宋"/>
          <w:snapToGrid w:val="0"/>
          <w:sz w:val="24"/>
          <w:szCs w:val="24"/>
          <w:lang w:eastAsia="zh-CN"/>
        </w:rPr>
        <w:t>近三年内（2020年1月1日至</w:t>
      </w:r>
      <w:r>
        <w:rPr>
          <w:rFonts w:ascii="仿宋" w:eastAsia="仿宋" w:hAnsi="仿宋" w:hint="eastAsia"/>
          <w:snapToGrid w:val="0"/>
          <w:sz w:val="24"/>
          <w:szCs w:val="24"/>
          <w:lang w:eastAsia="zh-CN"/>
        </w:rPr>
        <w:t>响应</w:t>
      </w:r>
      <w:r>
        <w:rPr>
          <w:rFonts w:ascii="仿宋" w:eastAsia="仿宋" w:hAnsi="仿宋"/>
          <w:snapToGrid w:val="0"/>
          <w:sz w:val="24"/>
          <w:szCs w:val="24"/>
          <w:lang w:eastAsia="zh-CN"/>
        </w:rPr>
        <w:t>截止日期），不得被列入失信惩戒对象（</w:t>
      </w:r>
      <w:r>
        <w:rPr>
          <w:rFonts w:ascii="仿宋" w:eastAsia="仿宋" w:hAnsi="仿宋" w:hint="eastAsia"/>
          <w:snapToGrid w:val="0"/>
          <w:sz w:val="24"/>
          <w:szCs w:val="24"/>
          <w:lang w:eastAsia="zh-CN"/>
        </w:rPr>
        <w:t>供应商</w:t>
      </w:r>
      <w:r>
        <w:rPr>
          <w:rFonts w:ascii="仿宋" w:eastAsia="仿宋" w:hAnsi="仿宋"/>
          <w:snapToGrid w:val="0"/>
          <w:sz w:val="24"/>
          <w:szCs w:val="24"/>
          <w:lang w:eastAsia="zh-CN"/>
        </w:rPr>
        <w:t>需提供通过“信用中国”网站查询的信用信息查询记录网络</w:t>
      </w:r>
      <w:proofErr w:type="gramStart"/>
      <w:r>
        <w:rPr>
          <w:rFonts w:ascii="仿宋" w:eastAsia="仿宋" w:hAnsi="仿宋"/>
          <w:snapToGrid w:val="0"/>
          <w:sz w:val="24"/>
          <w:szCs w:val="24"/>
          <w:lang w:eastAsia="zh-CN"/>
        </w:rPr>
        <w:t>截</w:t>
      </w:r>
      <w:proofErr w:type="gramEnd"/>
      <w:r>
        <w:rPr>
          <w:rFonts w:ascii="仿宋" w:eastAsia="仿宋" w:hAnsi="仿宋"/>
          <w:snapToGrid w:val="0"/>
          <w:sz w:val="24"/>
          <w:szCs w:val="24"/>
          <w:lang w:eastAsia="zh-CN"/>
        </w:rPr>
        <w:t>图件并加盖</w:t>
      </w:r>
      <w:r>
        <w:rPr>
          <w:rFonts w:ascii="仿宋" w:eastAsia="仿宋" w:hAnsi="仿宋" w:hint="eastAsia"/>
          <w:snapToGrid w:val="0"/>
          <w:sz w:val="24"/>
          <w:szCs w:val="24"/>
          <w:lang w:eastAsia="zh-CN"/>
        </w:rPr>
        <w:t>供应商</w:t>
      </w:r>
      <w:r>
        <w:rPr>
          <w:rFonts w:ascii="仿宋" w:eastAsia="仿宋" w:hAnsi="仿宋"/>
          <w:snapToGrid w:val="0"/>
          <w:sz w:val="24"/>
          <w:szCs w:val="24"/>
          <w:lang w:eastAsia="zh-CN"/>
        </w:rPr>
        <w:t>公章）</w:t>
      </w:r>
      <w:r>
        <w:rPr>
          <w:rFonts w:ascii="仿宋" w:eastAsia="仿宋" w:hAnsi="仿宋" w:hint="eastAsia"/>
          <w:snapToGrid w:val="0"/>
          <w:sz w:val="24"/>
          <w:szCs w:val="24"/>
          <w:lang w:eastAsia="zh-CN"/>
        </w:rPr>
        <w:t>；</w:t>
      </w:r>
    </w:p>
    <w:p w:rsidR="00063AD7" w:rsidRDefault="00391B7A">
      <w:pPr>
        <w:pStyle w:val="a7"/>
        <w:numPr>
          <w:ilvl w:val="2"/>
          <w:numId w:val="2"/>
        </w:numPr>
        <w:adjustRightInd w:val="0"/>
        <w:snapToGrid w:val="0"/>
        <w:spacing w:line="360" w:lineRule="auto"/>
        <w:ind w:leftChars="63" w:left="141" w:hanging="2"/>
        <w:outlineLvl w:val="4"/>
        <w:rPr>
          <w:rFonts w:ascii="仿宋" w:eastAsia="仿宋" w:hAnsi="仿宋"/>
          <w:snapToGrid w:val="0"/>
          <w:sz w:val="24"/>
          <w:szCs w:val="24"/>
          <w:lang w:eastAsia="zh-CN"/>
        </w:rPr>
      </w:pPr>
      <w:r>
        <w:rPr>
          <w:rFonts w:ascii="仿宋" w:eastAsia="仿宋" w:hAnsi="仿宋"/>
          <w:snapToGrid w:val="0"/>
          <w:sz w:val="24"/>
          <w:szCs w:val="24"/>
          <w:lang w:eastAsia="zh-CN"/>
        </w:rPr>
        <w:t>近三年内（2020年1月1日至</w:t>
      </w:r>
      <w:r>
        <w:rPr>
          <w:rFonts w:ascii="仿宋" w:eastAsia="仿宋" w:hAnsi="仿宋" w:hint="eastAsia"/>
          <w:snapToGrid w:val="0"/>
          <w:sz w:val="24"/>
          <w:szCs w:val="24"/>
          <w:lang w:eastAsia="zh-CN"/>
        </w:rPr>
        <w:t>响应</w:t>
      </w:r>
      <w:r>
        <w:rPr>
          <w:rFonts w:ascii="仿宋" w:eastAsia="仿宋" w:hAnsi="仿宋"/>
          <w:snapToGrid w:val="0"/>
          <w:sz w:val="24"/>
          <w:szCs w:val="24"/>
          <w:lang w:eastAsia="zh-CN"/>
        </w:rPr>
        <w:t>截止日期），没有骗取</w:t>
      </w:r>
      <w:r>
        <w:rPr>
          <w:rFonts w:ascii="仿宋" w:eastAsia="仿宋" w:hAnsi="仿宋" w:hint="eastAsia"/>
          <w:snapToGrid w:val="0"/>
          <w:sz w:val="24"/>
          <w:szCs w:val="24"/>
          <w:lang w:eastAsia="zh-CN"/>
        </w:rPr>
        <w:t>中标（成交）</w:t>
      </w:r>
      <w:r>
        <w:rPr>
          <w:rFonts w:ascii="仿宋" w:eastAsia="仿宋" w:hAnsi="仿宋"/>
          <w:snapToGrid w:val="0"/>
          <w:sz w:val="24"/>
          <w:szCs w:val="24"/>
          <w:lang w:eastAsia="zh-CN"/>
        </w:rPr>
        <w:t>和严重违约及重大质量、安全问题，</w:t>
      </w:r>
      <w:r>
        <w:rPr>
          <w:rFonts w:ascii="仿宋" w:eastAsia="仿宋" w:hAnsi="仿宋" w:hint="eastAsia"/>
          <w:snapToGrid w:val="0"/>
          <w:sz w:val="24"/>
          <w:szCs w:val="24"/>
          <w:lang w:eastAsia="zh-CN"/>
        </w:rPr>
        <w:t>供应商</w:t>
      </w:r>
      <w:r>
        <w:rPr>
          <w:rFonts w:ascii="仿宋" w:eastAsia="仿宋" w:hAnsi="仿宋"/>
          <w:snapToGrid w:val="0"/>
          <w:sz w:val="24"/>
          <w:szCs w:val="24"/>
          <w:lang w:eastAsia="zh-CN"/>
        </w:rPr>
        <w:t>须提供相应承诺书</w:t>
      </w:r>
      <w:r>
        <w:rPr>
          <w:rFonts w:ascii="仿宋" w:eastAsia="仿宋" w:hAnsi="仿宋" w:hint="eastAsia"/>
          <w:snapToGrid w:val="0"/>
          <w:sz w:val="24"/>
          <w:szCs w:val="24"/>
          <w:lang w:eastAsia="zh-CN"/>
        </w:rPr>
        <w:t>；</w:t>
      </w:r>
    </w:p>
    <w:bookmarkEnd w:id="10"/>
    <w:p w:rsidR="00063AD7" w:rsidRDefault="00391B7A">
      <w:pPr>
        <w:pStyle w:val="a7"/>
        <w:numPr>
          <w:ilvl w:val="2"/>
          <w:numId w:val="2"/>
        </w:numPr>
        <w:adjustRightInd w:val="0"/>
        <w:snapToGrid w:val="0"/>
        <w:spacing w:line="360" w:lineRule="auto"/>
        <w:ind w:leftChars="63" w:left="141" w:hanging="2"/>
        <w:outlineLvl w:val="4"/>
        <w:rPr>
          <w:rFonts w:ascii="仿宋" w:eastAsia="仿宋" w:hAnsi="仿宋"/>
          <w:snapToGrid w:val="0"/>
          <w:sz w:val="24"/>
          <w:szCs w:val="24"/>
        </w:rPr>
      </w:pPr>
      <w:r>
        <w:rPr>
          <w:rFonts w:ascii="仿宋" w:eastAsia="仿宋" w:hAnsi="仿宋"/>
          <w:snapToGrid w:val="0"/>
          <w:sz w:val="24"/>
          <w:szCs w:val="24"/>
        </w:rPr>
        <w:t>其他：</w:t>
      </w:r>
      <w:r>
        <w:rPr>
          <w:rFonts w:ascii="仿宋" w:eastAsia="仿宋" w:hAnsi="仿宋"/>
          <w:snapToGrid w:val="0"/>
          <w:sz w:val="24"/>
          <w:szCs w:val="24"/>
          <w:u w:val="single"/>
          <w:lang w:eastAsia="zh-CN"/>
        </w:rPr>
        <w:t xml:space="preserve">                                                       </w:t>
      </w:r>
    </w:p>
    <w:p w:rsidR="00063AD7" w:rsidRDefault="00391B7A">
      <w:pPr>
        <w:adjustRightInd w:val="0"/>
        <w:snapToGrid w:val="0"/>
        <w:spacing w:line="360" w:lineRule="auto"/>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.3 本次采购</w:t>
      </w:r>
      <w:r>
        <w:rPr>
          <w:rFonts w:ascii="仿宋" w:eastAsia="仿宋" w:hAnsi="仿宋" w:hint="eastAsia"/>
          <w:snapToGrid w:val="0"/>
          <w:sz w:val="24"/>
          <w:szCs w:val="24"/>
          <w:lang w:eastAsia="zh-CN"/>
        </w:rPr>
        <w:t>是否接受联</w:t>
      </w:r>
      <w:r>
        <w:rPr>
          <w:rFonts w:ascii="仿宋" w:eastAsia="仿宋" w:hAnsi="仿宋"/>
          <w:snapToGrid w:val="0"/>
          <w:sz w:val="24"/>
          <w:szCs w:val="24"/>
          <w:lang w:eastAsia="zh-CN"/>
        </w:rPr>
        <w:t>合体。</w:t>
      </w:r>
    </w:p>
    <w:p w:rsidR="00063AD7" w:rsidRDefault="00391B7A">
      <w:pPr>
        <w:pStyle w:val="afa"/>
        <w:adjustRightInd w:val="0"/>
        <w:snapToGrid w:val="0"/>
        <w:spacing w:line="360" w:lineRule="auto"/>
        <w:ind w:left="426" w:firstLine="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lang w:eastAsia="zh-CN"/>
        </w:rPr>
        <w:t>是</w:t>
      </w:r>
    </w:p>
    <w:p w:rsidR="00063AD7" w:rsidRDefault="00391B7A">
      <w:pPr>
        <w:pStyle w:val="afa"/>
        <w:adjustRightInd w:val="0"/>
        <w:snapToGrid w:val="0"/>
        <w:spacing w:line="360" w:lineRule="auto"/>
        <w:ind w:left="426" w:firstLine="0"/>
        <w:outlineLvl w:val="3"/>
        <w:rPr>
          <w:rFonts w:asciiTheme="minorEastAsia" w:eastAsia="仿宋" w:hAnsiTheme="minorEastAsia"/>
          <w:snapToGrid w:val="0"/>
          <w:sz w:val="24"/>
          <w:szCs w:val="24"/>
          <w:u w:val="single"/>
          <w:shd w:val="clear" w:color="auto" w:fill="FFFF00"/>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否</w:t>
      </w:r>
    </w:p>
    <w:p w:rsidR="00063AD7" w:rsidRDefault="00391B7A">
      <w:pPr>
        <w:adjustRightInd w:val="0"/>
        <w:snapToGrid w:val="0"/>
        <w:spacing w:line="360" w:lineRule="auto"/>
        <w:ind w:firstLine="480"/>
        <w:outlineLvl w:val="4"/>
        <w:rPr>
          <w:rFonts w:ascii="仿宋" w:eastAsia="仿宋" w:hAnsi="仿宋"/>
          <w:snapToGrid w:val="0"/>
          <w:sz w:val="24"/>
          <w:szCs w:val="24"/>
          <w:lang w:eastAsia="zh-CN"/>
        </w:rPr>
      </w:pPr>
      <w:r>
        <w:rPr>
          <w:rFonts w:ascii="仿宋" w:eastAsia="仿宋" w:hAnsi="仿宋"/>
          <w:snapToGrid w:val="0"/>
          <w:sz w:val="24"/>
          <w:szCs w:val="24"/>
          <w:lang w:eastAsia="zh-CN"/>
        </w:rPr>
        <w:t>联合体参加</w:t>
      </w:r>
      <w:r>
        <w:rPr>
          <w:rFonts w:ascii="仿宋" w:eastAsia="仿宋" w:hAnsi="仿宋" w:hint="eastAsia"/>
          <w:snapToGrid w:val="0"/>
          <w:sz w:val="24"/>
          <w:szCs w:val="24"/>
          <w:lang w:eastAsia="zh-CN"/>
        </w:rPr>
        <w:t>谈判</w:t>
      </w:r>
      <w:r>
        <w:rPr>
          <w:rFonts w:ascii="仿宋" w:eastAsia="仿宋" w:hAnsi="仿宋"/>
          <w:snapToGrid w:val="0"/>
          <w:sz w:val="24"/>
          <w:szCs w:val="24"/>
          <w:lang w:eastAsia="zh-CN"/>
        </w:rPr>
        <w:t>采购活动的，联合体应满足本条第3.1款规定的要求，且联合体各方均不得存在本条第3.2款规定的情形。此外，联合体各方应分别满足如下条件：</w:t>
      </w:r>
    </w:p>
    <w:p w:rsidR="00063AD7" w:rsidRDefault="00391B7A">
      <w:pPr>
        <w:adjustRightInd w:val="0"/>
        <w:snapToGrid w:val="0"/>
        <w:spacing w:line="360" w:lineRule="auto"/>
        <w:ind w:firstLine="480"/>
        <w:outlineLvl w:val="4"/>
        <w:rPr>
          <w:rFonts w:ascii="仿宋" w:eastAsia="仿宋" w:hAnsi="仿宋"/>
          <w:snapToGrid w:val="0"/>
          <w:sz w:val="24"/>
          <w:szCs w:val="24"/>
          <w:lang w:eastAsia="zh-CN"/>
        </w:rPr>
      </w:pPr>
      <w:r>
        <w:rPr>
          <w:rFonts w:ascii="仿宋" w:eastAsia="仿宋" w:hAnsi="仿宋"/>
          <w:snapToGrid w:val="0"/>
          <w:sz w:val="24"/>
          <w:szCs w:val="24"/>
          <w:lang w:eastAsia="zh-CN"/>
        </w:rPr>
        <w:t>联合体的资格认定标准如下：</w:t>
      </w:r>
      <w:r>
        <w:rPr>
          <w:rFonts w:ascii="仿宋" w:eastAsia="仿宋" w:hAnsi="仿宋"/>
          <w:snapToGrid w:val="0"/>
          <w:sz w:val="24"/>
          <w:szCs w:val="24"/>
          <w:u w:val="single"/>
          <w:lang w:eastAsia="zh-CN"/>
        </w:rPr>
        <w:t xml:space="preserve">                                                </w:t>
      </w:r>
    </w:p>
    <w:p w:rsidR="00063AD7" w:rsidRDefault="00391B7A">
      <w:pPr>
        <w:spacing w:line="360" w:lineRule="auto"/>
        <w:ind w:firstLine="420"/>
        <w:rPr>
          <w:rFonts w:ascii="仿宋" w:eastAsia="仿宋" w:hAnsi="仿宋"/>
          <w:snapToGrid w:val="0"/>
          <w:sz w:val="21"/>
          <w:szCs w:val="21"/>
          <w:lang w:eastAsia="zh-CN"/>
        </w:rPr>
      </w:pPr>
      <w:r>
        <w:rPr>
          <w:rFonts w:ascii="仿宋" w:eastAsia="仿宋" w:hAnsi="仿宋"/>
          <w:snapToGrid w:val="0"/>
          <w:sz w:val="21"/>
          <w:szCs w:val="21"/>
          <w:lang w:eastAsia="zh-CN"/>
        </w:rPr>
        <w:t>(注：此部分应明确由同一专业或不同专业组成的联合体中各专业的资质、财务、业绩、信誉、主要人员等的</w:t>
      </w:r>
      <w:r>
        <w:rPr>
          <w:rFonts w:ascii="仿宋" w:eastAsia="仿宋" w:hAnsi="仿宋" w:hint="eastAsia"/>
          <w:snapToGrid w:val="0"/>
          <w:sz w:val="21"/>
          <w:szCs w:val="21"/>
          <w:lang w:eastAsia="zh-CN"/>
        </w:rPr>
        <w:t>认</w:t>
      </w:r>
      <w:r>
        <w:rPr>
          <w:rFonts w:ascii="仿宋" w:eastAsia="仿宋" w:hAnsi="仿宋"/>
          <w:snapToGrid w:val="0"/>
          <w:sz w:val="21"/>
          <w:szCs w:val="21"/>
          <w:lang w:eastAsia="zh-CN"/>
        </w:rPr>
        <w:t>定方法，以最终认定联合体的资格。)</w:t>
      </w:r>
    </w:p>
    <w:p w:rsidR="00063AD7" w:rsidRDefault="00391B7A">
      <w:pPr>
        <w:adjustRightInd w:val="0"/>
        <w:snapToGrid w:val="0"/>
        <w:spacing w:line="360" w:lineRule="auto"/>
        <w:ind w:firstLine="480"/>
        <w:outlineLvl w:val="4"/>
        <w:rPr>
          <w:rFonts w:ascii="仿宋" w:eastAsia="仿宋" w:hAnsi="仿宋"/>
          <w:snapToGrid w:val="0"/>
          <w:sz w:val="24"/>
          <w:szCs w:val="24"/>
          <w:lang w:eastAsia="zh-CN"/>
        </w:rPr>
      </w:pPr>
      <w:r>
        <w:rPr>
          <w:rFonts w:ascii="仿宋" w:eastAsia="仿宋" w:hAnsi="仿宋"/>
          <w:snapToGrid w:val="0"/>
          <w:sz w:val="24"/>
          <w:szCs w:val="24"/>
          <w:lang w:eastAsia="zh-CN"/>
        </w:rPr>
        <w:t>联合体应递交联合体协议书，且联合体各方不得再以自己名义单独或参加其他联合体参与</w:t>
      </w:r>
      <w:proofErr w:type="gramStart"/>
      <w:r>
        <w:rPr>
          <w:rFonts w:ascii="仿宋" w:eastAsia="仿宋" w:hAnsi="仿宋"/>
          <w:snapToGrid w:val="0"/>
          <w:sz w:val="24"/>
          <w:szCs w:val="24"/>
          <w:lang w:eastAsia="zh-CN"/>
        </w:rPr>
        <w:t>本</w:t>
      </w:r>
      <w:r>
        <w:rPr>
          <w:rFonts w:ascii="仿宋" w:eastAsia="仿宋" w:hAnsi="仿宋" w:hint="eastAsia"/>
          <w:snapToGrid w:val="0"/>
          <w:sz w:val="24"/>
          <w:szCs w:val="24"/>
          <w:lang w:eastAsia="zh-CN"/>
        </w:rPr>
        <w:t>谈判</w:t>
      </w:r>
      <w:proofErr w:type="gramEnd"/>
      <w:r>
        <w:rPr>
          <w:rFonts w:ascii="仿宋" w:eastAsia="仿宋" w:hAnsi="仿宋"/>
          <w:snapToGrid w:val="0"/>
          <w:sz w:val="24"/>
          <w:szCs w:val="24"/>
          <w:lang w:eastAsia="zh-CN"/>
        </w:rPr>
        <w:t>采购项目</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否则相关响应文件均无效。</w:t>
      </w:r>
    </w:p>
    <w:p w:rsidR="00063AD7" w:rsidRDefault="00063AD7">
      <w:pPr>
        <w:rPr>
          <w:rFonts w:ascii="仿宋" w:eastAsia="仿宋" w:hAnsi="仿宋"/>
          <w:lang w:eastAsia="zh-CN"/>
        </w:rPr>
      </w:pPr>
    </w:p>
    <w:p w:rsidR="00063AD7" w:rsidRDefault="00391B7A">
      <w:pPr>
        <w:pStyle w:val="3"/>
        <w:ind w:firstLine="482"/>
        <w:rPr>
          <w:rFonts w:ascii="仿宋" w:hAnsi="仿宋"/>
          <w:b w:val="0"/>
          <w:bCs/>
          <w:snapToGrid w:val="0"/>
          <w:szCs w:val="24"/>
          <w:lang w:eastAsia="zh-CN"/>
        </w:rPr>
      </w:pPr>
      <w:bookmarkStart w:id="11" w:name="_Toc146619038"/>
      <w:r>
        <w:rPr>
          <w:rFonts w:ascii="仿宋" w:hAnsi="仿宋"/>
          <w:bCs/>
          <w:snapToGrid w:val="0"/>
          <w:szCs w:val="24"/>
          <w:lang w:eastAsia="zh-CN"/>
        </w:rPr>
        <w:t>4.采购文件的获取</w:t>
      </w:r>
      <w:bookmarkEnd w:id="11"/>
    </w:p>
    <w:p w:rsidR="00063AD7" w:rsidRDefault="00391B7A">
      <w:pPr>
        <w:adjustRightInd w:val="0"/>
        <w:snapToGrid w:val="0"/>
        <w:spacing w:line="360" w:lineRule="auto"/>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4</w:t>
      </w:r>
      <w:r>
        <w:rPr>
          <w:rFonts w:ascii="仿宋" w:eastAsia="仿宋" w:hAnsi="仿宋"/>
          <w:snapToGrid w:val="0"/>
          <w:sz w:val="24"/>
          <w:szCs w:val="24"/>
          <w:lang w:eastAsia="zh-CN"/>
        </w:rPr>
        <w:t>.1 有意参加</w:t>
      </w:r>
      <w:r>
        <w:rPr>
          <w:rFonts w:ascii="仿宋" w:eastAsia="仿宋" w:hAnsi="仿宋" w:hint="eastAsia"/>
          <w:snapToGrid w:val="0"/>
          <w:sz w:val="24"/>
          <w:szCs w:val="24"/>
          <w:lang w:eastAsia="zh-CN"/>
        </w:rPr>
        <w:t>谈判</w:t>
      </w:r>
      <w:r>
        <w:rPr>
          <w:rFonts w:ascii="仿宋" w:eastAsia="仿宋" w:hAnsi="仿宋"/>
          <w:snapToGrid w:val="0"/>
          <w:sz w:val="24"/>
          <w:szCs w:val="24"/>
          <w:lang w:eastAsia="zh-CN"/>
        </w:rPr>
        <w:t>采购活动的单位，需在</w:t>
      </w:r>
      <w:r>
        <w:rPr>
          <w:rFonts w:ascii="仿宋" w:eastAsia="仿宋" w:hAnsi="仿宋"/>
          <w:snapToGrid w:val="0"/>
          <w:sz w:val="24"/>
          <w:szCs w:val="24"/>
          <w:u w:val="single"/>
          <w:shd w:val="pct10" w:color="auto" w:fill="FFFFFF"/>
          <w:lang w:eastAsia="zh-CN"/>
        </w:rPr>
        <w:t>2023</w:t>
      </w:r>
      <w:r>
        <w:rPr>
          <w:rFonts w:ascii="仿宋" w:eastAsia="仿宋" w:hAnsi="仿宋"/>
          <w:snapToGrid w:val="0"/>
          <w:sz w:val="24"/>
          <w:szCs w:val="24"/>
          <w:shd w:val="pct10" w:color="auto" w:fill="FFFFFF"/>
          <w:lang w:eastAsia="zh-CN"/>
        </w:rPr>
        <w:t>年</w:t>
      </w:r>
      <w:r>
        <w:rPr>
          <w:rFonts w:ascii="仿宋" w:eastAsia="仿宋" w:hAnsi="仿宋"/>
          <w:snapToGrid w:val="0"/>
          <w:sz w:val="24"/>
          <w:szCs w:val="24"/>
          <w:u w:val="single"/>
          <w:shd w:val="pct10" w:color="auto" w:fill="FFFFFF"/>
          <w:lang w:eastAsia="zh-CN"/>
        </w:rPr>
        <w:t>10</w:t>
      </w:r>
      <w:r>
        <w:rPr>
          <w:rFonts w:ascii="仿宋" w:eastAsia="仿宋" w:hAnsi="仿宋"/>
          <w:snapToGrid w:val="0"/>
          <w:sz w:val="24"/>
          <w:szCs w:val="24"/>
          <w:shd w:val="pct10" w:color="auto" w:fill="FFFFFF"/>
          <w:lang w:eastAsia="zh-CN"/>
        </w:rPr>
        <w:t>月</w:t>
      </w:r>
      <w:r>
        <w:rPr>
          <w:rFonts w:ascii="仿宋" w:eastAsia="仿宋" w:hAnsi="仿宋"/>
          <w:snapToGrid w:val="0"/>
          <w:sz w:val="24"/>
          <w:szCs w:val="24"/>
          <w:u w:val="single"/>
          <w:shd w:val="pct10" w:color="auto" w:fill="FFFFFF"/>
          <w:lang w:eastAsia="zh-CN"/>
        </w:rPr>
        <w:t>12</w:t>
      </w:r>
      <w:r>
        <w:rPr>
          <w:rFonts w:ascii="仿宋" w:eastAsia="仿宋" w:hAnsi="仿宋"/>
          <w:snapToGrid w:val="0"/>
          <w:sz w:val="24"/>
          <w:szCs w:val="24"/>
          <w:shd w:val="pct10" w:color="auto" w:fill="FFFFFF"/>
          <w:lang w:eastAsia="zh-CN"/>
        </w:rPr>
        <w:t>日</w:t>
      </w:r>
      <w:r>
        <w:rPr>
          <w:rFonts w:ascii="仿宋" w:eastAsia="仿宋" w:hAnsi="仿宋"/>
          <w:snapToGrid w:val="0"/>
          <w:sz w:val="24"/>
          <w:szCs w:val="24"/>
          <w:u w:val="single"/>
          <w:shd w:val="pct10" w:color="auto" w:fill="FFFFFF"/>
          <w:lang w:eastAsia="zh-CN"/>
        </w:rPr>
        <w:t>18</w:t>
      </w:r>
      <w:r>
        <w:rPr>
          <w:rFonts w:ascii="仿宋" w:eastAsia="仿宋" w:hAnsi="仿宋"/>
          <w:snapToGrid w:val="0"/>
          <w:sz w:val="24"/>
          <w:szCs w:val="24"/>
          <w:shd w:val="pct10" w:color="auto" w:fill="FFFFFF"/>
          <w:lang w:eastAsia="zh-CN"/>
        </w:rPr>
        <w:t>时</w:t>
      </w:r>
      <w:r>
        <w:rPr>
          <w:rFonts w:ascii="仿宋" w:eastAsia="仿宋" w:hAnsi="仿宋"/>
          <w:snapToGrid w:val="0"/>
          <w:sz w:val="24"/>
          <w:szCs w:val="24"/>
          <w:u w:val="single"/>
          <w:shd w:val="pct10" w:color="auto" w:fill="FFFFFF"/>
          <w:lang w:eastAsia="zh-CN"/>
        </w:rPr>
        <w:t>00</w:t>
      </w:r>
      <w:r>
        <w:rPr>
          <w:rFonts w:ascii="仿宋" w:eastAsia="仿宋" w:hAnsi="仿宋"/>
          <w:snapToGrid w:val="0"/>
          <w:sz w:val="24"/>
          <w:szCs w:val="24"/>
          <w:shd w:val="pct10" w:color="auto" w:fill="FFFFFF"/>
          <w:lang w:eastAsia="zh-CN"/>
        </w:rPr>
        <w:t>分</w:t>
      </w:r>
      <w:r>
        <w:rPr>
          <w:rFonts w:ascii="仿宋" w:eastAsia="仿宋" w:hAnsi="仿宋"/>
          <w:snapToGrid w:val="0"/>
          <w:sz w:val="24"/>
          <w:szCs w:val="24"/>
          <w:lang w:eastAsia="zh-CN"/>
        </w:rPr>
        <w:t>前在中粮糖业EPS</w:t>
      </w:r>
      <w:r>
        <w:rPr>
          <w:rFonts w:ascii="仿宋" w:eastAsia="仿宋" w:hAnsi="仿宋" w:hint="eastAsia"/>
          <w:snapToGrid w:val="0"/>
          <w:sz w:val="24"/>
          <w:szCs w:val="24"/>
          <w:lang w:eastAsia="zh-CN"/>
        </w:rPr>
        <w:t>电子</w:t>
      </w:r>
      <w:r>
        <w:rPr>
          <w:rFonts w:ascii="仿宋" w:eastAsia="仿宋" w:hAnsi="仿宋"/>
          <w:snapToGrid w:val="0"/>
          <w:sz w:val="24"/>
          <w:szCs w:val="24"/>
          <w:lang w:eastAsia="zh-CN"/>
        </w:rPr>
        <w:t>采购平台（网址：http://eps.tunhe.com）完成注册报名；采购人组织资格审查合格后，</w:t>
      </w:r>
      <w:r>
        <w:rPr>
          <w:rFonts w:ascii="仿宋" w:eastAsia="仿宋" w:hAnsi="仿宋" w:hint="eastAsia"/>
          <w:snapToGrid w:val="0"/>
          <w:sz w:val="24"/>
          <w:szCs w:val="24"/>
          <w:lang w:eastAsia="zh-CN"/>
        </w:rPr>
        <w:t>供</w:t>
      </w:r>
      <w:r>
        <w:rPr>
          <w:rFonts w:ascii="仿宋" w:eastAsia="仿宋" w:hAnsi="仿宋" w:hint="eastAsia"/>
          <w:snapToGrid w:val="0"/>
          <w:sz w:val="24"/>
          <w:szCs w:val="24"/>
          <w:lang w:eastAsia="zh-CN"/>
        </w:rPr>
        <w:lastRenderedPageBreak/>
        <w:t>应商于</w:t>
      </w:r>
      <w:r>
        <w:rPr>
          <w:rFonts w:ascii="仿宋" w:eastAsia="仿宋" w:hAnsi="仿宋"/>
          <w:snapToGrid w:val="0"/>
          <w:sz w:val="24"/>
          <w:szCs w:val="24"/>
          <w:u w:val="single"/>
          <w:shd w:val="pct10" w:color="auto" w:fill="FFFFFF"/>
          <w:lang w:eastAsia="zh-CN"/>
        </w:rPr>
        <w:t>2023</w:t>
      </w:r>
      <w:r>
        <w:rPr>
          <w:rFonts w:ascii="仿宋" w:eastAsia="仿宋" w:hAnsi="仿宋"/>
          <w:snapToGrid w:val="0"/>
          <w:sz w:val="24"/>
          <w:szCs w:val="24"/>
          <w:shd w:val="pct10" w:color="auto" w:fill="FFFFFF"/>
          <w:lang w:eastAsia="zh-CN"/>
        </w:rPr>
        <w:t>年</w:t>
      </w:r>
      <w:r>
        <w:rPr>
          <w:rFonts w:ascii="仿宋" w:eastAsia="仿宋" w:hAnsi="仿宋"/>
          <w:snapToGrid w:val="0"/>
          <w:sz w:val="24"/>
          <w:szCs w:val="24"/>
          <w:u w:val="single"/>
          <w:shd w:val="pct10" w:color="auto" w:fill="FFFFFF"/>
          <w:lang w:eastAsia="zh-CN"/>
        </w:rPr>
        <w:t>10</w:t>
      </w:r>
      <w:r>
        <w:rPr>
          <w:rFonts w:ascii="仿宋" w:eastAsia="仿宋" w:hAnsi="仿宋"/>
          <w:snapToGrid w:val="0"/>
          <w:sz w:val="24"/>
          <w:szCs w:val="24"/>
          <w:shd w:val="pct10" w:color="auto" w:fill="FFFFFF"/>
          <w:lang w:eastAsia="zh-CN"/>
        </w:rPr>
        <w:t>月</w:t>
      </w:r>
      <w:r>
        <w:rPr>
          <w:rFonts w:ascii="仿宋" w:eastAsia="仿宋" w:hAnsi="仿宋"/>
          <w:snapToGrid w:val="0"/>
          <w:sz w:val="24"/>
          <w:szCs w:val="24"/>
          <w:u w:val="single"/>
          <w:shd w:val="pct10" w:color="auto" w:fill="FFFFFF"/>
          <w:lang w:eastAsia="zh-CN"/>
        </w:rPr>
        <w:t>13</w:t>
      </w:r>
      <w:r>
        <w:rPr>
          <w:rFonts w:ascii="仿宋" w:eastAsia="仿宋" w:hAnsi="仿宋"/>
          <w:snapToGrid w:val="0"/>
          <w:sz w:val="24"/>
          <w:szCs w:val="24"/>
          <w:shd w:val="pct10" w:color="auto" w:fill="FFFFFF"/>
          <w:lang w:eastAsia="zh-CN"/>
        </w:rPr>
        <w:t>日</w:t>
      </w:r>
      <w:r>
        <w:rPr>
          <w:rFonts w:ascii="仿宋" w:eastAsia="仿宋" w:hAnsi="仿宋"/>
          <w:snapToGrid w:val="0"/>
          <w:sz w:val="24"/>
          <w:szCs w:val="24"/>
          <w:u w:val="single"/>
          <w:shd w:val="pct10" w:color="auto" w:fill="FFFFFF"/>
          <w:lang w:eastAsia="zh-CN"/>
        </w:rPr>
        <w:t>18</w:t>
      </w:r>
      <w:r>
        <w:rPr>
          <w:rFonts w:ascii="仿宋" w:eastAsia="仿宋" w:hAnsi="仿宋"/>
          <w:snapToGrid w:val="0"/>
          <w:sz w:val="24"/>
          <w:szCs w:val="24"/>
          <w:shd w:val="pct10" w:color="auto" w:fill="FFFFFF"/>
          <w:lang w:eastAsia="zh-CN"/>
        </w:rPr>
        <w:t>时</w:t>
      </w:r>
      <w:r>
        <w:rPr>
          <w:rFonts w:ascii="仿宋" w:eastAsia="仿宋" w:hAnsi="仿宋"/>
          <w:snapToGrid w:val="0"/>
          <w:sz w:val="24"/>
          <w:szCs w:val="24"/>
          <w:u w:val="single"/>
          <w:shd w:val="pct10" w:color="auto" w:fill="FFFFFF"/>
          <w:lang w:eastAsia="zh-CN"/>
        </w:rPr>
        <w:t>00</w:t>
      </w:r>
      <w:r>
        <w:rPr>
          <w:rFonts w:ascii="仿宋" w:eastAsia="仿宋" w:hAnsi="仿宋"/>
          <w:snapToGrid w:val="0"/>
          <w:sz w:val="24"/>
          <w:szCs w:val="24"/>
          <w:shd w:val="pct10" w:color="auto" w:fill="FFFFFF"/>
          <w:lang w:eastAsia="zh-CN"/>
        </w:rPr>
        <w:t>分</w:t>
      </w:r>
      <w:r>
        <w:rPr>
          <w:rFonts w:ascii="仿宋" w:eastAsia="仿宋" w:hAnsi="仿宋" w:hint="eastAsia"/>
          <w:snapToGrid w:val="0"/>
          <w:sz w:val="24"/>
          <w:szCs w:val="24"/>
          <w:lang w:eastAsia="zh-CN"/>
        </w:rPr>
        <w:t>后</w:t>
      </w:r>
      <w:r>
        <w:rPr>
          <w:rFonts w:ascii="仿宋" w:eastAsia="仿宋" w:hAnsi="仿宋"/>
          <w:snapToGrid w:val="0"/>
          <w:sz w:val="24"/>
          <w:szCs w:val="24"/>
          <w:lang w:eastAsia="zh-CN"/>
        </w:rPr>
        <w:t>通过中粮糖业EPS</w:t>
      </w:r>
      <w:r>
        <w:rPr>
          <w:rFonts w:ascii="仿宋" w:eastAsia="仿宋" w:hAnsi="仿宋" w:hint="eastAsia"/>
          <w:snapToGrid w:val="0"/>
          <w:sz w:val="24"/>
          <w:szCs w:val="24"/>
          <w:lang w:eastAsia="zh-CN"/>
        </w:rPr>
        <w:t>电子</w:t>
      </w:r>
      <w:r>
        <w:rPr>
          <w:rFonts w:ascii="仿宋" w:eastAsia="仿宋" w:hAnsi="仿宋"/>
          <w:snapToGrid w:val="0"/>
          <w:sz w:val="24"/>
          <w:szCs w:val="24"/>
          <w:lang w:eastAsia="zh-CN"/>
        </w:rPr>
        <w:t>采购平台获取</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购买采购文件</w:t>
      </w:r>
      <w:r>
        <w:rPr>
          <w:rFonts w:ascii="仿宋" w:eastAsia="仿宋" w:hAnsi="仿宋" w:hint="eastAsia"/>
          <w:snapToGrid w:val="0"/>
          <w:sz w:val="24"/>
          <w:szCs w:val="24"/>
          <w:lang w:eastAsia="zh-CN"/>
        </w:rPr>
        <w:t>。</w:t>
      </w:r>
    </w:p>
    <w:p w:rsidR="00063AD7" w:rsidRDefault="00391B7A">
      <w:pPr>
        <w:adjustRightInd w:val="0"/>
        <w:snapToGrid w:val="0"/>
        <w:spacing w:line="360" w:lineRule="auto"/>
        <w:outlineLvl w:val="3"/>
        <w:rPr>
          <w:rFonts w:ascii="仿宋" w:eastAsia="仿宋" w:hAnsi="仿宋"/>
          <w:snapToGrid w:val="0"/>
          <w:sz w:val="24"/>
          <w:szCs w:val="24"/>
          <w:lang w:eastAsia="zh-CN"/>
        </w:rPr>
      </w:pPr>
      <w:r>
        <w:rPr>
          <w:rFonts w:ascii="仿宋" w:eastAsia="仿宋" w:hAnsi="仿宋"/>
          <w:snapToGrid w:val="0"/>
          <w:sz w:val="24"/>
          <w:szCs w:val="24"/>
          <w:lang w:eastAsia="zh-CN"/>
        </w:rPr>
        <w:t>4.2 采购文件每套售价</w:t>
      </w:r>
      <w:r w:rsidR="007207DD">
        <w:rPr>
          <w:rFonts w:ascii="仿宋" w:eastAsia="仿宋" w:hAnsi="仿宋"/>
          <w:snapToGrid w:val="0"/>
          <w:color w:val="FF0000"/>
          <w:sz w:val="24"/>
          <w:szCs w:val="24"/>
          <w:lang w:eastAsia="zh-CN"/>
        </w:rPr>
        <w:t>500</w:t>
      </w:r>
      <w:r>
        <w:rPr>
          <w:rFonts w:ascii="仿宋" w:eastAsia="仿宋" w:hAnsi="仿宋"/>
          <w:snapToGrid w:val="0"/>
          <w:color w:val="FF0000"/>
          <w:sz w:val="24"/>
          <w:szCs w:val="24"/>
          <w:lang w:eastAsia="zh-CN"/>
        </w:rPr>
        <w:t>元</w:t>
      </w:r>
      <w:r>
        <w:rPr>
          <w:rFonts w:ascii="仿宋" w:eastAsia="仿宋" w:hAnsi="仿宋"/>
          <w:snapToGrid w:val="0"/>
          <w:sz w:val="24"/>
          <w:szCs w:val="24"/>
          <w:lang w:eastAsia="zh-CN"/>
        </w:rPr>
        <w:t>，售后不退。</w:t>
      </w:r>
    </w:p>
    <w:p w:rsidR="00063AD7" w:rsidRDefault="00063AD7">
      <w:pPr>
        <w:rPr>
          <w:rFonts w:ascii="仿宋" w:eastAsia="仿宋" w:hAnsi="仿宋"/>
          <w:lang w:eastAsia="zh-CN"/>
        </w:rPr>
      </w:pPr>
    </w:p>
    <w:p w:rsidR="00063AD7" w:rsidRDefault="00391B7A">
      <w:pPr>
        <w:pStyle w:val="3"/>
        <w:ind w:firstLine="482"/>
        <w:rPr>
          <w:rFonts w:ascii="仿宋" w:hAnsi="仿宋"/>
          <w:b w:val="0"/>
          <w:bCs/>
          <w:snapToGrid w:val="0"/>
          <w:szCs w:val="24"/>
          <w:lang w:eastAsia="zh-CN"/>
        </w:rPr>
      </w:pPr>
      <w:bookmarkStart w:id="12" w:name="_Toc146619039"/>
      <w:r>
        <w:rPr>
          <w:rFonts w:ascii="仿宋" w:hAnsi="仿宋"/>
          <w:bCs/>
          <w:snapToGrid w:val="0"/>
          <w:szCs w:val="24"/>
          <w:lang w:eastAsia="zh-CN"/>
        </w:rPr>
        <w:t>5.</w:t>
      </w:r>
      <w:r>
        <w:rPr>
          <w:rFonts w:ascii="仿宋" w:hAnsi="仿宋" w:hint="eastAsia"/>
          <w:bCs/>
          <w:snapToGrid w:val="0"/>
          <w:szCs w:val="24"/>
          <w:lang w:eastAsia="zh-CN"/>
        </w:rPr>
        <w:t>响应保证金</w:t>
      </w:r>
      <w:bookmarkEnd w:id="12"/>
    </w:p>
    <w:p w:rsidR="00063AD7" w:rsidRDefault="00391B7A">
      <w:pPr>
        <w:adjustRightInd w:val="0"/>
        <w:snapToGrid w:val="0"/>
        <w:spacing w:line="360" w:lineRule="auto"/>
        <w:ind w:leftChars="129" w:left="284"/>
        <w:outlineLvl w:val="4"/>
        <w:rPr>
          <w:rFonts w:ascii="仿宋" w:eastAsia="仿宋" w:hAnsi="仿宋"/>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Pr>
          <w:rFonts w:ascii="仿宋" w:eastAsia="仿宋" w:hAnsi="仿宋" w:hint="eastAsia"/>
          <w:snapToGrid w:val="0"/>
          <w:sz w:val="24"/>
          <w:szCs w:val="24"/>
          <w:lang w:eastAsia="zh-CN"/>
        </w:rPr>
        <w:t>设置响应保证金，响应保证金为</w:t>
      </w:r>
      <w:r>
        <w:rPr>
          <w:rFonts w:ascii="仿宋" w:eastAsia="仿宋" w:hAnsi="仿宋"/>
          <w:snapToGrid w:val="0"/>
          <w:sz w:val="24"/>
          <w:szCs w:val="24"/>
          <w:lang w:eastAsia="zh-CN"/>
        </w:rPr>
        <w:t>5万元</w:t>
      </w:r>
      <w:r>
        <w:rPr>
          <w:rFonts w:ascii="仿宋" w:eastAsia="仿宋" w:hAnsi="仿宋" w:hint="eastAsia"/>
          <w:snapToGrid w:val="0"/>
          <w:sz w:val="24"/>
          <w:szCs w:val="24"/>
          <w:lang w:eastAsia="zh-CN"/>
        </w:rPr>
        <w:t>。</w:t>
      </w:r>
    </w:p>
    <w:p w:rsidR="00063AD7" w:rsidRDefault="00391B7A">
      <w:pPr>
        <w:adjustRightInd w:val="0"/>
        <w:snapToGrid w:val="0"/>
        <w:spacing w:line="360" w:lineRule="auto"/>
        <w:ind w:leftChars="129" w:left="284"/>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□不设置响应保证金。</w:t>
      </w:r>
    </w:p>
    <w:p w:rsidR="00063AD7" w:rsidRDefault="00063AD7">
      <w:pPr>
        <w:rPr>
          <w:rFonts w:ascii="仿宋" w:eastAsia="仿宋" w:hAnsi="仿宋"/>
          <w:lang w:eastAsia="zh-CN"/>
        </w:rPr>
      </w:pPr>
    </w:p>
    <w:p w:rsidR="00063AD7" w:rsidRDefault="00391B7A">
      <w:pPr>
        <w:pStyle w:val="3"/>
        <w:ind w:firstLine="482"/>
        <w:rPr>
          <w:rFonts w:ascii="仿宋" w:hAnsi="仿宋"/>
          <w:b w:val="0"/>
          <w:bCs/>
          <w:snapToGrid w:val="0"/>
          <w:szCs w:val="24"/>
          <w:lang w:eastAsia="zh-CN"/>
        </w:rPr>
      </w:pPr>
      <w:bookmarkStart w:id="13" w:name="_Toc146619040"/>
      <w:r>
        <w:rPr>
          <w:rFonts w:ascii="仿宋" w:hAnsi="仿宋" w:hint="eastAsia"/>
          <w:bCs/>
          <w:snapToGrid w:val="0"/>
          <w:szCs w:val="24"/>
          <w:lang w:eastAsia="zh-CN"/>
        </w:rPr>
        <w:t>6</w:t>
      </w:r>
      <w:r>
        <w:rPr>
          <w:rFonts w:ascii="仿宋" w:hAnsi="仿宋"/>
          <w:bCs/>
          <w:snapToGrid w:val="0"/>
          <w:szCs w:val="24"/>
          <w:lang w:eastAsia="zh-CN"/>
        </w:rPr>
        <w:t>.响应文件的</w:t>
      </w:r>
      <w:r>
        <w:rPr>
          <w:rFonts w:ascii="仿宋" w:hAnsi="仿宋" w:hint="eastAsia"/>
          <w:bCs/>
          <w:snapToGrid w:val="0"/>
          <w:szCs w:val="24"/>
          <w:lang w:eastAsia="zh-CN"/>
        </w:rPr>
        <w:t>上传</w:t>
      </w:r>
      <w:bookmarkEnd w:id="13"/>
    </w:p>
    <w:p w:rsidR="00063AD7" w:rsidRDefault="00391B7A">
      <w:pPr>
        <w:adjustRightInd w:val="0"/>
        <w:snapToGrid w:val="0"/>
        <w:spacing w:line="360" w:lineRule="auto"/>
        <w:outlineLvl w:val="4"/>
        <w:rPr>
          <w:rFonts w:ascii="仿宋" w:eastAsia="仿宋" w:hAnsi="仿宋"/>
          <w:snapToGrid w:val="0"/>
          <w:sz w:val="24"/>
          <w:szCs w:val="24"/>
          <w:u w:val="single"/>
          <w:lang w:eastAsia="zh-CN"/>
        </w:rPr>
      </w:pPr>
      <w:r>
        <w:rPr>
          <w:rFonts w:ascii="仿宋" w:eastAsia="仿宋" w:hAnsi="仿宋"/>
          <w:snapToGrid w:val="0"/>
          <w:sz w:val="24"/>
          <w:szCs w:val="24"/>
          <w:lang w:eastAsia="zh-CN"/>
        </w:rPr>
        <w:t>6.1 响应文件</w:t>
      </w:r>
      <w:r>
        <w:rPr>
          <w:rFonts w:ascii="仿宋" w:eastAsia="仿宋" w:hAnsi="仿宋" w:hint="eastAsia"/>
          <w:snapToGrid w:val="0"/>
          <w:sz w:val="24"/>
          <w:szCs w:val="24"/>
          <w:lang w:eastAsia="zh-CN"/>
        </w:rPr>
        <w:t>上传</w:t>
      </w:r>
      <w:r>
        <w:rPr>
          <w:rFonts w:ascii="仿宋" w:eastAsia="仿宋" w:hAnsi="仿宋"/>
          <w:snapToGrid w:val="0"/>
          <w:sz w:val="24"/>
          <w:szCs w:val="24"/>
          <w:lang w:eastAsia="zh-CN"/>
        </w:rPr>
        <w:t>的截止时间为</w:t>
      </w:r>
      <w:r>
        <w:rPr>
          <w:rFonts w:ascii="仿宋" w:eastAsia="仿宋" w:hAnsi="仿宋"/>
          <w:snapToGrid w:val="0"/>
          <w:sz w:val="24"/>
          <w:szCs w:val="24"/>
          <w:u w:val="single"/>
          <w:lang w:eastAsia="zh-CN"/>
        </w:rPr>
        <w:t>2023</w:t>
      </w:r>
      <w:r>
        <w:rPr>
          <w:rFonts w:ascii="仿宋" w:eastAsia="仿宋" w:hAnsi="仿宋"/>
          <w:snapToGrid w:val="0"/>
          <w:sz w:val="24"/>
          <w:szCs w:val="24"/>
          <w:lang w:eastAsia="zh-CN"/>
        </w:rPr>
        <w:t>年</w:t>
      </w:r>
      <w:r>
        <w:rPr>
          <w:rFonts w:ascii="仿宋" w:eastAsia="仿宋" w:hAnsi="仿宋"/>
          <w:snapToGrid w:val="0"/>
          <w:sz w:val="24"/>
          <w:szCs w:val="24"/>
          <w:u w:val="single"/>
          <w:lang w:eastAsia="zh-CN"/>
        </w:rPr>
        <w:t>10</w:t>
      </w:r>
      <w:r>
        <w:rPr>
          <w:rFonts w:ascii="仿宋" w:eastAsia="仿宋" w:hAnsi="仿宋"/>
          <w:snapToGrid w:val="0"/>
          <w:sz w:val="24"/>
          <w:szCs w:val="24"/>
          <w:lang w:eastAsia="zh-CN"/>
        </w:rPr>
        <w:t>月</w:t>
      </w:r>
      <w:r>
        <w:rPr>
          <w:rFonts w:ascii="仿宋" w:eastAsia="仿宋" w:hAnsi="仿宋"/>
          <w:snapToGrid w:val="0"/>
          <w:sz w:val="24"/>
          <w:szCs w:val="24"/>
          <w:u w:val="single"/>
          <w:lang w:eastAsia="zh-CN"/>
        </w:rPr>
        <w:t>18</w:t>
      </w:r>
      <w:r>
        <w:rPr>
          <w:rFonts w:ascii="仿宋" w:eastAsia="仿宋" w:hAnsi="仿宋"/>
          <w:snapToGrid w:val="0"/>
          <w:sz w:val="24"/>
          <w:szCs w:val="24"/>
          <w:lang w:eastAsia="zh-CN"/>
        </w:rPr>
        <w:t>日</w:t>
      </w:r>
      <w:r w:rsidR="00D85742">
        <w:rPr>
          <w:rFonts w:ascii="仿宋" w:eastAsia="仿宋" w:hAnsi="仿宋"/>
          <w:snapToGrid w:val="0"/>
          <w:sz w:val="24"/>
          <w:szCs w:val="24"/>
          <w:u w:val="single"/>
          <w:lang w:eastAsia="zh-CN"/>
        </w:rPr>
        <w:t>14</w:t>
      </w:r>
      <w:r>
        <w:rPr>
          <w:rFonts w:ascii="仿宋" w:eastAsia="仿宋" w:hAnsi="仿宋"/>
          <w:snapToGrid w:val="0"/>
          <w:sz w:val="24"/>
          <w:szCs w:val="24"/>
          <w:lang w:eastAsia="zh-CN"/>
        </w:rPr>
        <w:t>时</w:t>
      </w:r>
      <w:r w:rsidR="00D85742">
        <w:rPr>
          <w:rFonts w:ascii="仿宋" w:eastAsia="仿宋" w:hAnsi="仿宋"/>
          <w:snapToGrid w:val="0"/>
          <w:sz w:val="24"/>
          <w:szCs w:val="24"/>
          <w:u w:val="single"/>
          <w:lang w:eastAsia="zh-CN"/>
        </w:rPr>
        <w:t>30</w:t>
      </w:r>
      <w:r>
        <w:rPr>
          <w:rFonts w:ascii="仿宋" w:eastAsia="仿宋" w:hAnsi="仿宋"/>
          <w:snapToGrid w:val="0"/>
          <w:sz w:val="24"/>
          <w:szCs w:val="24"/>
          <w:lang w:eastAsia="zh-CN"/>
        </w:rPr>
        <w:t>分，</w:t>
      </w:r>
      <w:r>
        <w:rPr>
          <w:rFonts w:ascii="仿宋" w:eastAsia="仿宋" w:hAnsi="仿宋" w:hint="eastAsia"/>
          <w:snapToGrid w:val="0"/>
          <w:sz w:val="24"/>
          <w:szCs w:val="24"/>
          <w:lang w:eastAsia="zh-CN"/>
        </w:rPr>
        <w:t>上传至</w:t>
      </w:r>
      <w:r>
        <w:rPr>
          <w:rFonts w:ascii="仿宋" w:eastAsia="仿宋" w:hAnsi="仿宋"/>
          <w:snapToGrid w:val="0"/>
          <w:sz w:val="24"/>
          <w:szCs w:val="24"/>
          <w:lang w:eastAsia="zh-CN"/>
        </w:rPr>
        <w:t>中粮糖业EPS</w:t>
      </w:r>
      <w:r>
        <w:rPr>
          <w:rFonts w:ascii="仿宋" w:eastAsia="仿宋" w:hAnsi="仿宋" w:hint="eastAsia"/>
          <w:snapToGrid w:val="0"/>
          <w:sz w:val="24"/>
          <w:szCs w:val="24"/>
          <w:lang w:eastAsia="zh-CN"/>
        </w:rPr>
        <w:t>电子</w:t>
      </w:r>
      <w:r>
        <w:rPr>
          <w:rFonts w:ascii="仿宋" w:eastAsia="仿宋" w:hAnsi="仿宋"/>
          <w:snapToGrid w:val="0"/>
          <w:sz w:val="24"/>
          <w:szCs w:val="24"/>
          <w:lang w:eastAsia="zh-CN"/>
        </w:rPr>
        <w:t>采购平台</w:t>
      </w:r>
      <w:r>
        <w:rPr>
          <w:rFonts w:ascii="仿宋" w:eastAsia="仿宋" w:hAnsi="仿宋" w:hint="eastAsia"/>
          <w:snapToGrid w:val="0"/>
          <w:sz w:val="24"/>
          <w:szCs w:val="24"/>
          <w:lang w:eastAsia="zh-CN"/>
        </w:rPr>
        <w:t>。</w:t>
      </w:r>
    </w:p>
    <w:p w:rsidR="00063AD7" w:rsidRDefault="00391B7A">
      <w:pPr>
        <w:adjustRightInd w:val="0"/>
        <w:snapToGrid w:val="0"/>
        <w:spacing w:line="360" w:lineRule="auto"/>
        <w:outlineLvl w:val="4"/>
        <w:rPr>
          <w:rFonts w:ascii="仿宋" w:eastAsia="仿宋" w:hAnsi="仿宋"/>
          <w:snapToGrid w:val="0"/>
          <w:sz w:val="24"/>
          <w:szCs w:val="24"/>
          <w:lang w:eastAsia="zh-CN"/>
        </w:rPr>
      </w:pPr>
      <w:r>
        <w:rPr>
          <w:rFonts w:ascii="仿宋" w:eastAsia="仿宋" w:hAnsi="仿宋"/>
          <w:snapToGrid w:val="0"/>
          <w:sz w:val="24"/>
          <w:szCs w:val="24"/>
          <w:lang w:eastAsia="zh-CN"/>
        </w:rPr>
        <w:t>6.2 逾期</w:t>
      </w:r>
      <w:r>
        <w:rPr>
          <w:rFonts w:ascii="仿宋" w:eastAsia="仿宋" w:hAnsi="仿宋" w:hint="eastAsia"/>
          <w:snapToGrid w:val="0"/>
          <w:sz w:val="24"/>
          <w:szCs w:val="24"/>
          <w:lang w:eastAsia="zh-CN"/>
        </w:rPr>
        <w:t>未上传至</w:t>
      </w:r>
      <w:r>
        <w:rPr>
          <w:rFonts w:ascii="仿宋" w:eastAsia="仿宋" w:hAnsi="仿宋"/>
          <w:snapToGrid w:val="0"/>
          <w:sz w:val="24"/>
          <w:szCs w:val="24"/>
          <w:lang w:eastAsia="zh-CN"/>
        </w:rPr>
        <w:t>中粮糖业EPS</w:t>
      </w:r>
      <w:r>
        <w:rPr>
          <w:rFonts w:ascii="仿宋" w:eastAsia="仿宋" w:hAnsi="仿宋" w:hint="eastAsia"/>
          <w:snapToGrid w:val="0"/>
          <w:sz w:val="24"/>
          <w:szCs w:val="24"/>
          <w:lang w:eastAsia="zh-CN"/>
        </w:rPr>
        <w:t>电子</w:t>
      </w:r>
      <w:r>
        <w:rPr>
          <w:rFonts w:ascii="仿宋" w:eastAsia="仿宋" w:hAnsi="仿宋"/>
          <w:snapToGrid w:val="0"/>
          <w:sz w:val="24"/>
          <w:szCs w:val="24"/>
          <w:lang w:eastAsia="zh-CN"/>
        </w:rPr>
        <w:t>采购平台的响应文件，采购人将拒绝接收。</w:t>
      </w:r>
    </w:p>
    <w:p w:rsidR="00063AD7" w:rsidRDefault="00063AD7">
      <w:pPr>
        <w:rPr>
          <w:rFonts w:ascii="仿宋" w:eastAsia="仿宋" w:hAnsi="仿宋"/>
          <w:lang w:eastAsia="zh-CN"/>
        </w:rPr>
      </w:pPr>
    </w:p>
    <w:p w:rsidR="00063AD7" w:rsidRDefault="00391B7A">
      <w:pPr>
        <w:pStyle w:val="3"/>
        <w:ind w:firstLine="482"/>
        <w:rPr>
          <w:rFonts w:ascii="仿宋" w:hAnsi="仿宋"/>
          <w:b w:val="0"/>
          <w:bCs/>
          <w:snapToGrid w:val="0"/>
          <w:szCs w:val="24"/>
          <w:lang w:eastAsia="zh-CN"/>
        </w:rPr>
      </w:pPr>
      <w:bookmarkStart w:id="14" w:name="_Toc146619041"/>
      <w:r>
        <w:rPr>
          <w:rFonts w:ascii="仿宋" w:hAnsi="仿宋"/>
          <w:bCs/>
          <w:snapToGrid w:val="0"/>
          <w:szCs w:val="24"/>
          <w:lang w:eastAsia="zh-CN"/>
        </w:rPr>
        <w:t>7.</w:t>
      </w:r>
      <w:r>
        <w:rPr>
          <w:rFonts w:ascii="仿宋" w:hAnsi="仿宋" w:hint="eastAsia"/>
          <w:bCs/>
          <w:snapToGrid w:val="0"/>
          <w:szCs w:val="24"/>
          <w:lang w:eastAsia="zh-CN"/>
        </w:rPr>
        <w:t>响应文件的开启</w:t>
      </w:r>
      <w:bookmarkEnd w:id="14"/>
    </w:p>
    <w:p w:rsidR="00063AD7" w:rsidRDefault="00391B7A">
      <w:pPr>
        <w:adjustRightInd w:val="0"/>
        <w:snapToGrid w:val="0"/>
        <w:spacing w:line="360" w:lineRule="auto"/>
        <w:ind w:firstLine="480"/>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开启地点：</w:t>
      </w:r>
      <w:r>
        <w:rPr>
          <w:rFonts w:ascii="仿宋" w:eastAsia="仿宋" w:hAnsi="仿宋"/>
          <w:snapToGrid w:val="0"/>
          <w:sz w:val="24"/>
          <w:szCs w:val="24"/>
          <w:lang w:eastAsia="zh-CN"/>
        </w:rPr>
        <w:t>中粮糖业EPS</w:t>
      </w:r>
      <w:r>
        <w:rPr>
          <w:rFonts w:ascii="仿宋" w:eastAsia="仿宋" w:hAnsi="仿宋" w:hint="eastAsia"/>
          <w:snapToGrid w:val="0"/>
          <w:sz w:val="24"/>
          <w:szCs w:val="24"/>
          <w:lang w:eastAsia="zh-CN"/>
        </w:rPr>
        <w:t>电子</w:t>
      </w:r>
      <w:r>
        <w:rPr>
          <w:rFonts w:ascii="仿宋" w:eastAsia="仿宋" w:hAnsi="仿宋"/>
          <w:snapToGrid w:val="0"/>
          <w:sz w:val="24"/>
          <w:szCs w:val="24"/>
          <w:lang w:eastAsia="zh-CN"/>
        </w:rPr>
        <w:t>采购平台</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http://eps.tunhe.com/）</w:t>
      </w:r>
      <w:r>
        <w:rPr>
          <w:rFonts w:ascii="仿宋" w:eastAsia="仿宋" w:hAnsi="仿宋" w:hint="eastAsia"/>
          <w:snapToGrid w:val="0"/>
          <w:sz w:val="24"/>
          <w:szCs w:val="24"/>
          <w:lang w:eastAsia="zh-CN"/>
        </w:rPr>
        <w:t>网上开启响应文件</w:t>
      </w:r>
    </w:p>
    <w:p w:rsidR="00063AD7" w:rsidRDefault="00391B7A">
      <w:pPr>
        <w:adjustRightInd w:val="0"/>
        <w:snapToGrid w:val="0"/>
        <w:spacing w:line="360" w:lineRule="auto"/>
        <w:ind w:firstLine="480"/>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开启时间：</w:t>
      </w:r>
      <w:r>
        <w:rPr>
          <w:rFonts w:ascii="仿宋" w:eastAsia="仿宋" w:hAnsi="仿宋"/>
          <w:snapToGrid w:val="0"/>
          <w:sz w:val="24"/>
          <w:szCs w:val="24"/>
          <w:u w:val="single"/>
          <w:lang w:eastAsia="zh-CN"/>
        </w:rPr>
        <w:t>2023</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10</w:t>
      </w:r>
      <w:r>
        <w:rPr>
          <w:rFonts w:ascii="仿宋" w:eastAsia="仿宋" w:hAnsi="仿宋"/>
          <w:snapToGrid w:val="0"/>
          <w:sz w:val="24"/>
          <w:szCs w:val="24"/>
          <w:lang w:eastAsia="zh-CN"/>
        </w:rPr>
        <w:t>月</w:t>
      </w:r>
      <w:r>
        <w:rPr>
          <w:rFonts w:ascii="仿宋" w:eastAsia="仿宋" w:hAnsi="仿宋"/>
          <w:snapToGrid w:val="0"/>
          <w:sz w:val="24"/>
          <w:szCs w:val="24"/>
          <w:u w:val="single"/>
          <w:lang w:eastAsia="zh-CN"/>
        </w:rPr>
        <w:t>18</w:t>
      </w:r>
      <w:r>
        <w:rPr>
          <w:rFonts w:ascii="仿宋" w:eastAsia="仿宋" w:hAnsi="仿宋"/>
          <w:snapToGrid w:val="0"/>
          <w:sz w:val="24"/>
          <w:szCs w:val="24"/>
          <w:lang w:eastAsia="zh-CN"/>
        </w:rPr>
        <w:t>日</w:t>
      </w:r>
      <w:r>
        <w:rPr>
          <w:rFonts w:ascii="仿宋" w:eastAsia="仿宋" w:hAnsi="仿宋"/>
          <w:snapToGrid w:val="0"/>
          <w:sz w:val="24"/>
          <w:szCs w:val="24"/>
          <w:u w:val="single"/>
          <w:lang w:eastAsia="zh-CN"/>
        </w:rPr>
        <w:t>14</w:t>
      </w:r>
      <w:r>
        <w:rPr>
          <w:rFonts w:ascii="仿宋" w:eastAsia="仿宋" w:hAnsi="仿宋"/>
          <w:snapToGrid w:val="0"/>
          <w:sz w:val="24"/>
          <w:szCs w:val="24"/>
          <w:lang w:eastAsia="zh-CN"/>
        </w:rPr>
        <w:t>时</w:t>
      </w:r>
      <w:r>
        <w:rPr>
          <w:rFonts w:ascii="仿宋" w:eastAsia="仿宋" w:hAnsi="仿宋"/>
          <w:snapToGrid w:val="0"/>
          <w:sz w:val="24"/>
          <w:szCs w:val="24"/>
          <w:u w:val="single"/>
          <w:lang w:eastAsia="zh-CN"/>
        </w:rPr>
        <w:t>30</w:t>
      </w:r>
      <w:r>
        <w:rPr>
          <w:rFonts w:ascii="仿宋" w:eastAsia="仿宋" w:hAnsi="仿宋"/>
          <w:snapToGrid w:val="0"/>
          <w:sz w:val="24"/>
          <w:szCs w:val="24"/>
          <w:lang w:eastAsia="zh-CN"/>
        </w:rPr>
        <w:t>分</w:t>
      </w:r>
    </w:p>
    <w:p w:rsidR="00063AD7" w:rsidRDefault="00063AD7">
      <w:pPr>
        <w:adjustRightInd w:val="0"/>
        <w:snapToGrid w:val="0"/>
        <w:spacing w:line="360" w:lineRule="auto"/>
        <w:ind w:firstLine="480"/>
        <w:outlineLvl w:val="4"/>
        <w:rPr>
          <w:rFonts w:ascii="仿宋" w:eastAsia="仿宋" w:hAnsi="仿宋"/>
          <w:snapToGrid w:val="0"/>
          <w:sz w:val="24"/>
          <w:szCs w:val="24"/>
          <w:lang w:eastAsia="zh-CN"/>
        </w:rPr>
      </w:pPr>
    </w:p>
    <w:p w:rsidR="00063AD7" w:rsidRDefault="00391B7A">
      <w:pPr>
        <w:pStyle w:val="3"/>
        <w:ind w:firstLine="482"/>
        <w:rPr>
          <w:rFonts w:ascii="仿宋" w:hAnsi="仿宋"/>
          <w:b w:val="0"/>
          <w:bCs/>
          <w:snapToGrid w:val="0"/>
          <w:szCs w:val="24"/>
          <w:lang w:eastAsia="zh-CN"/>
        </w:rPr>
      </w:pPr>
      <w:bookmarkStart w:id="15" w:name="_Toc146619042"/>
      <w:r>
        <w:rPr>
          <w:rFonts w:ascii="仿宋" w:hAnsi="仿宋"/>
          <w:bCs/>
          <w:snapToGrid w:val="0"/>
          <w:szCs w:val="24"/>
          <w:lang w:eastAsia="zh-CN"/>
        </w:rPr>
        <w:t>8.谈判时间和地点</w:t>
      </w:r>
      <w:bookmarkEnd w:id="15"/>
    </w:p>
    <w:p w:rsidR="00063AD7" w:rsidRDefault="00391B7A">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hint="eastAsia"/>
          <w:snapToGrid w:val="0"/>
          <w:sz w:val="24"/>
          <w:szCs w:val="24"/>
          <w:lang w:eastAsia="zh-CN"/>
        </w:rPr>
        <w:t>上传</w:t>
      </w:r>
      <w:r>
        <w:rPr>
          <w:rFonts w:ascii="仿宋" w:eastAsia="仿宋" w:hAnsi="仿宋"/>
          <w:snapToGrid w:val="0"/>
          <w:sz w:val="24"/>
          <w:szCs w:val="24"/>
          <w:lang w:eastAsia="zh-CN"/>
        </w:rPr>
        <w:t>响应文件的供应商应委派代表准时参加采购活动，谈判开始时间预计</w:t>
      </w:r>
      <w:r>
        <w:rPr>
          <w:rFonts w:ascii="仿宋" w:eastAsia="仿宋" w:hAnsi="仿宋"/>
          <w:snapToGrid w:val="0"/>
          <w:sz w:val="24"/>
          <w:szCs w:val="24"/>
          <w:u w:val="single"/>
          <w:lang w:eastAsia="zh-CN"/>
        </w:rPr>
        <w:t>2023</w:t>
      </w:r>
      <w:r>
        <w:rPr>
          <w:rFonts w:ascii="仿宋" w:eastAsia="仿宋" w:hAnsi="仿宋"/>
          <w:snapToGrid w:val="0"/>
          <w:sz w:val="24"/>
          <w:szCs w:val="24"/>
          <w:lang w:eastAsia="zh-CN"/>
        </w:rPr>
        <w:t>年</w:t>
      </w:r>
      <w:r>
        <w:rPr>
          <w:rFonts w:ascii="仿宋" w:eastAsia="仿宋" w:hAnsi="仿宋"/>
          <w:snapToGrid w:val="0"/>
          <w:sz w:val="24"/>
          <w:szCs w:val="24"/>
          <w:u w:val="single"/>
          <w:lang w:eastAsia="zh-CN"/>
        </w:rPr>
        <w:t>10</w:t>
      </w:r>
      <w:r>
        <w:rPr>
          <w:rFonts w:ascii="仿宋" w:eastAsia="仿宋" w:hAnsi="仿宋"/>
          <w:snapToGrid w:val="0"/>
          <w:sz w:val="24"/>
          <w:szCs w:val="24"/>
          <w:lang w:eastAsia="zh-CN"/>
        </w:rPr>
        <w:t>月</w:t>
      </w:r>
      <w:r>
        <w:rPr>
          <w:rFonts w:ascii="仿宋" w:eastAsia="仿宋" w:hAnsi="仿宋"/>
          <w:snapToGrid w:val="0"/>
          <w:sz w:val="24"/>
          <w:szCs w:val="24"/>
          <w:u w:val="single"/>
          <w:lang w:eastAsia="zh-CN"/>
        </w:rPr>
        <w:t xml:space="preserve">18 </w:t>
      </w:r>
      <w:r>
        <w:rPr>
          <w:rFonts w:ascii="仿宋" w:eastAsia="仿宋" w:hAnsi="仿宋"/>
          <w:snapToGrid w:val="0"/>
          <w:sz w:val="24"/>
          <w:szCs w:val="24"/>
          <w:lang w:eastAsia="zh-CN"/>
        </w:rPr>
        <w:t>日</w:t>
      </w:r>
      <w:r>
        <w:rPr>
          <w:rFonts w:ascii="仿宋" w:eastAsia="仿宋" w:hAnsi="仿宋"/>
          <w:snapToGrid w:val="0"/>
          <w:sz w:val="24"/>
          <w:szCs w:val="24"/>
          <w:u w:val="single"/>
          <w:lang w:eastAsia="zh-CN"/>
        </w:rPr>
        <w:t>14</w:t>
      </w:r>
      <w:r>
        <w:rPr>
          <w:rFonts w:ascii="仿宋" w:eastAsia="仿宋" w:hAnsi="仿宋"/>
          <w:snapToGrid w:val="0"/>
          <w:sz w:val="24"/>
          <w:szCs w:val="24"/>
          <w:lang w:eastAsia="zh-CN"/>
        </w:rPr>
        <w:t>时</w:t>
      </w:r>
      <w:r>
        <w:rPr>
          <w:rFonts w:ascii="仿宋" w:eastAsia="仿宋" w:hAnsi="仿宋"/>
          <w:snapToGrid w:val="0"/>
          <w:sz w:val="24"/>
          <w:szCs w:val="24"/>
          <w:u w:val="single"/>
          <w:lang w:eastAsia="zh-CN"/>
        </w:rPr>
        <w:t>30</w:t>
      </w:r>
      <w:r>
        <w:rPr>
          <w:rFonts w:ascii="仿宋" w:eastAsia="仿宋" w:hAnsi="仿宋"/>
          <w:snapToGrid w:val="0"/>
          <w:sz w:val="24"/>
          <w:szCs w:val="24"/>
          <w:lang w:eastAsia="zh-CN"/>
        </w:rPr>
        <w:t>分，与每一供应商进行</w:t>
      </w:r>
      <w:r>
        <w:rPr>
          <w:rFonts w:ascii="仿宋" w:eastAsia="仿宋" w:hAnsi="仿宋" w:hint="eastAsia"/>
          <w:snapToGrid w:val="0"/>
          <w:sz w:val="24"/>
          <w:szCs w:val="24"/>
          <w:lang w:eastAsia="zh-CN"/>
        </w:rPr>
        <w:t>谈判</w:t>
      </w:r>
      <w:r>
        <w:rPr>
          <w:rFonts w:ascii="仿宋" w:eastAsia="仿宋" w:hAnsi="仿宋"/>
          <w:snapToGrid w:val="0"/>
          <w:sz w:val="24"/>
          <w:szCs w:val="24"/>
          <w:lang w:eastAsia="zh-CN"/>
        </w:rPr>
        <w:t>具体时间另行通知。谈判地点为</w:t>
      </w:r>
      <w:r>
        <w:rPr>
          <w:rFonts w:ascii="仿宋" w:eastAsia="仿宋" w:hAnsi="仿宋" w:hint="eastAsia"/>
          <w:snapToGrid w:val="0"/>
          <w:sz w:val="24"/>
          <w:szCs w:val="24"/>
          <w:lang w:eastAsia="zh-CN"/>
        </w:rPr>
        <w:t>中粮北海糖业有限公司。</w:t>
      </w:r>
    </w:p>
    <w:p w:rsidR="00063AD7" w:rsidRDefault="00063AD7">
      <w:pPr>
        <w:adjustRightInd w:val="0"/>
        <w:snapToGrid w:val="0"/>
        <w:spacing w:line="360" w:lineRule="auto"/>
        <w:ind w:firstLine="480"/>
        <w:rPr>
          <w:rFonts w:ascii="仿宋" w:eastAsia="仿宋" w:hAnsi="仿宋"/>
          <w:snapToGrid w:val="0"/>
          <w:sz w:val="24"/>
          <w:szCs w:val="24"/>
          <w:u w:val="single"/>
          <w:lang w:eastAsia="zh-CN"/>
        </w:rPr>
      </w:pPr>
    </w:p>
    <w:p w:rsidR="00063AD7" w:rsidRDefault="00391B7A">
      <w:pPr>
        <w:pStyle w:val="3"/>
        <w:ind w:firstLine="482"/>
        <w:rPr>
          <w:rFonts w:ascii="仿宋" w:hAnsi="仿宋"/>
          <w:b w:val="0"/>
          <w:bCs/>
          <w:snapToGrid w:val="0"/>
          <w:szCs w:val="24"/>
          <w:lang w:eastAsia="zh-CN"/>
        </w:rPr>
      </w:pPr>
      <w:bookmarkStart w:id="16" w:name="_Toc146619043"/>
      <w:r>
        <w:rPr>
          <w:rFonts w:ascii="仿宋" w:hAnsi="仿宋"/>
          <w:bCs/>
          <w:snapToGrid w:val="0"/>
          <w:szCs w:val="24"/>
          <w:lang w:eastAsia="zh-CN"/>
        </w:rPr>
        <w:t>9.纪检监督</w:t>
      </w:r>
      <w:bookmarkEnd w:id="16"/>
    </w:p>
    <w:p w:rsidR="00063AD7" w:rsidRDefault="00391B7A">
      <w:pPr>
        <w:spacing w:before="240" w:line="440" w:lineRule="exact"/>
        <w:ind w:firstLine="480"/>
        <w:rPr>
          <w:rFonts w:ascii="仿宋" w:eastAsia="仿宋" w:hAnsi="仿宋"/>
          <w:b/>
          <w:sz w:val="24"/>
          <w:szCs w:val="24"/>
          <w:lang w:eastAsia="zh-CN"/>
        </w:rPr>
      </w:pPr>
      <w:r>
        <w:rPr>
          <w:rFonts w:ascii="仿宋" w:eastAsia="仿宋" w:hAnsi="仿宋" w:hint="eastAsia"/>
          <w:b/>
          <w:sz w:val="24"/>
          <w:szCs w:val="24"/>
          <w:lang w:eastAsia="zh-CN"/>
        </w:rPr>
        <w:t>中</w:t>
      </w:r>
      <w:r>
        <w:rPr>
          <w:rFonts w:ascii="仿宋" w:eastAsia="仿宋" w:hAnsi="仿宋"/>
          <w:b/>
          <w:sz w:val="24"/>
          <w:szCs w:val="24"/>
          <w:lang w:eastAsia="zh-CN"/>
        </w:rPr>
        <w:t>粮糖业纪检信访举报联络方式</w:t>
      </w:r>
      <w:r>
        <w:rPr>
          <w:rFonts w:ascii="仿宋" w:eastAsia="仿宋" w:hAnsi="仿宋" w:hint="eastAsia"/>
          <w:b/>
          <w:sz w:val="24"/>
          <w:szCs w:val="24"/>
          <w:lang w:eastAsia="zh-CN"/>
        </w:rPr>
        <w:t>：</w:t>
      </w:r>
    </w:p>
    <w:p w:rsidR="00063AD7" w:rsidRDefault="00391B7A">
      <w:pPr>
        <w:spacing w:line="440" w:lineRule="exact"/>
        <w:ind w:firstLine="480"/>
        <w:rPr>
          <w:rFonts w:ascii="仿宋" w:eastAsia="仿宋" w:hAnsi="仿宋"/>
          <w:b/>
          <w:sz w:val="24"/>
          <w:szCs w:val="24"/>
          <w:lang w:eastAsia="zh-CN"/>
        </w:rPr>
      </w:pPr>
      <w:r>
        <w:rPr>
          <w:rFonts w:ascii="仿宋" w:eastAsia="仿宋" w:hAnsi="仿宋"/>
          <w:b/>
          <w:sz w:val="24"/>
          <w:szCs w:val="24"/>
          <w:lang w:eastAsia="zh-CN"/>
        </w:rPr>
        <w:t>一、寄信 通信地址：北京市朝阳区朝阳门南大街8号中粮福临</w:t>
      </w:r>
      <w:proofErr w:type="gramStart"/>
      <w:r>
        <w:rPr>
          <w:rFonts w:ascii="仿宋" w:eastAsia="仿宋" w:hAnsi="仿宋"/>
          <w:b/>
          <w:sz w:val="24"/>
          <w:szCs w:val="24"/>
          <w:lang w:eastAsia="zh-CN"/>
        </w:rPr>
        <w:t>门大厦</w:t>
      </w:r>
      <w:proofErr w:type="gramEnd"/>
      <w:r>
        <w:rPr>
          <w:rFonts w:ascii="仿宋" w:eastAsia="仿宋" w:hAnsi="仿宋"/>
          <w:b/>
          <w:sz w:val="24"/>
          <w:szCs w:val="24"/>
          <w:lang w:eastAsia="zh-CN"/>
        </w:rPr>
        <w:t>9层905房间，中粮糖业纪委办公室收，邮编100020</w:t>
      </w:r>
    </w:p>
    <w:p w:rsidR="00063AD7" w:rsidRDefault="00391B7A">
      <w:pPr>
        <w:spacing w:line="440" w:lineRule="exact"/>
        <w:ind w:firstLineChars="200" w:firstLine="482"/>
        <w:rPr>
          <w:rFonts w:ascii="仿宋" w:eastAsia="仿宋" w:hAnsi="仿宋"/>
          <w:sz w:val="24"/>
          <w:szCs w:val="24"/>
          <w:lang w:eastAsia="zh-CN"/>
        </w:rPr>
      </w:pPr>
      <w:r>
        <w:rPr>
          <w:rFonts w:ascii="仿宋" w:eastAsia="仿宋" w:hAnsi="仿宋"/>
          <w:b/>
          <w:sz w:val="24"/>
          <w:szCs w:val="24"/>
          <w:lang w:eastAsia="zh-CN"/>
        </w:rPr>
        <w:t>二、致电 举报电话：010-85017235。</w:t>
      </w:r>
      <w:r>
        <w:rPr>
          <w:rFonts w:ascii="Calibri" w:eastAsia="仿宋" w:hAnsi="Calibri" w:cs="Calibri"/>
          <w:sz w:val="24"/>
          <w:szCs w:val="24"/>
          <w:lang w:eastAsia="zh-CN"/>
        </w:rPr>
        <w:t> </w:t>
      </w:r>
    </w:p>
    <w:p w:rsidR="00063AD7" w:rsidRDefault="00063AD7">
      <w:pPr>
        <w:rPr>
          <w:rFonts w:ascii="仿宋" w:eastAsia="仿宋" w:hAnsi="仿宋"/>
          <w:lang w:eastAsia="zh-CN"/>
        </w:rPr>
      </w:pPr>
    </w:p>
    <w:p w:rsidR="00063AD7" w:rsidRDefault="00391B7A">
      <w:pPr>
        <w:pStyle w:val="3"/>
        <w:ind w:firstLine="482"/>
        <w:rPr>
          <w:rFonts w:ascii="仿宋" w:hAnsi="仿宋"/>
          <w:b w:val="0"/>
          <w:bCs/>
          <w:snapToGrid w:val="0"/>
          <w:szCs w:val="24"/>
          <w:lang w:eastAsia="zh-CN"/>
        </w:rPr>
      </w:pPr>
      <w:bookmarkStart w:id="17" w:name="_Toc146619044"/>
      <w:bookmarkStart w:id="18" w:name="_Toc95757585"/>
      <w:r>
        <w:rPr>
          <w:rFonts w:ascii="仿宋" w:hAnsi="仿宋"/>
          <w:bCs/>
          <w:snapToGrid w:val="0"/>
          <w:szCs w:val="24"/>
          <w:lang w:eastAsia="zh-CN"/>
        </w:rPr>
        <w:t>10.其他</w:t>
      </w:r>
      <w:bookmarkEnd w:id="17"/>
      <w:bookmarkEnd w:id="18"/>
    </w:p>
    <w:p w:rsidR="00063AD7" w:rsidRDefault="00391B7A">
      <w:pPr>
        <w:spacing w:line="360" w:lineRule="auto"/>
        <w:ind w:firstLine="480"/>
        <w:rPr>
          <w:rFonts w:ascii="仿宋" w:eastAsia="仿宋" w:hAnsi="仿宋"/>
          <w:b/>
          <w:snapToGrid w:val="0"/>
          <w:sz w:val="24"/>
          <w:szCs w:val="24"/>
          <w:lang w:eastAsia="zh-CN"/>
        </w:rPr>
      </w:pPr>
      <w:r>
        <w:rPr>
          <w:rFonts w:ascii="仿宋" w:eastAsia="仿宋" w:hAnsi="仿宋" w:hint="eastAsia"/>
          <w:b/>
          <w:snapToGrid w:val="0"/>
          <w:sz w:val="24"/>
          <w:szCs w:val="24"/>
          <w:lang w:eastAsia="zh-CN"/>
        </w:rPr>
        <w:t>供应商需同时在</w:t>
      </w:r>
      <w:r>
        <w:rPr>
          <w:rFonts w:ascii="仿宋" w:eastAsia="仿宋" w:hAnsi="仿宋"/>
          <w:b/>
          <w:snapToGrid w:val="0"/>
          <w:sz w:val="24"/>
          <w:szCs w:val="24"/>
          <w:lang w:eastAsia="zh-CN"/>
        </w:rPr>
        <w:t>中粮糖业EPS电子采购平台（网址：http://eps.tunhe.com）中，按项目明细填写报价</w:t>
      </w:r>
      <w:r>
        <w:rPr>
          <w:rFonts w:ascii="仿宋" w:eastAsia="仿宋" w:hAnsi="仿宋" w:hint="eastAsia"/>
          <w:b/>
          <w:snapToGrid w:val="0"/>
          <w:sz w:val="24"/>
          <w:szCs w:val="24"/>
          <w:lang w:eastAsia="zh-CN"/>
        </w:rPr>
        <w:t>。</w:t>
      </w:r>
    </w:p>
    <w:p w:rsidR="00063AD7" w:rsidRDefault="00391B7A">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（注：可根据项目情况简述采购项</w:t>
      </w:r>
      <w:r>
        <w:rPr>
          <w:rFonts w:ascii="仿宋" w:eastAsia="仿宋" w:hAnsi="仿宋" w:hint="eastAsia"/>
          <w:snapToGrid w:val="0"/>
          <w:sz w:val="24"/>
          <w:szCs w:val="24"/>
          <w:lang w:eastAsia="zh-CN"/>
        </w:rPr>
        <w:t>目</w:t>
      </w:r>
      <w:r>
        <w:rPr>
          <w:rFonts w:ascii="仿宋" w:eastAsia="仿宋" w:hAnsi="仿宋"/>
          <w:snapToGrid w:val="0"/>
          <w:sz w:val="24"/>
          <w:szCs w:val="24"/>
          <w:lang w:eastAsia="zh-CN"/>
        </w:rPr>
        <w:t>评审方法等其他需要说明的内容。）</w:t>
      </w:r>
    </w:p>
    <w:p w:rsidR="00063AD7" w:rsidRDefault="00063AD7">
      <w:pPr>
        <w:rPr>
          <w:rFonts w:ascii="仿宋" w:eastAsia="仿宋" w:hAnsi="仿宋"/>
        </w:rPr>
      </w:pPr>
    </w:p>
    <w:p w:rsidR="00063AD7" w:rsidRDefault="00391B7A">
      <w:pPr>
        <w:pStyle w:val="3"/>
        <w:ind w:firstLine="482"/>
        <w:rPr>
          <w:rFonts w:ascii="仿宋" w:hAnsi="仿宋"/>
          <w:b w:val="0"/>
          <w:bCs/>
          <w:snapToGrid w:val="0"/>
          <w:szCs w:val="24"/>
          <w:lang w:eastAsia="zh-CN"/>
        </w:rPr>
      </w:pPr>
      <w:bookmarkStart w:id="19" w:name="_Toc146619045"/>
      <w:r>
        <w:rPr>
          <w:rFonts w:ascii="仿宋" w:hAnsi="仿宋"/>
          <w:bCs/>
          <w:snapToGrid w:val="0"/>
          <w:szCs w:val="24"/>
          <w:lang w:eastAsia="zh-CN"/>
        </w:rPr>
        <w:lastRenderedPageBreak/>
        <w:t>11.联系方式</w:t>
      </w:r>
      <w:bookmarkEnd w:id="19"/>
    </w:p>
    <w:tbl>
      <w:tblPr>
        <w:tblW w:w="6123" w:type="dxa"/>
        <w:tblInd w:w="567" w:type="dxa"/>
        <w:tblLayout w:type="fixed"/>
        <w:tblLook w:val="04A0" w:firstRow="1" w:lastRow="0" w:firstColumn="1" w:lastColumn="0" w:noHBand="0" w:noVBand="1"/>
      </w:tblPr>
      <w:tblGrid>
        <w:gridCol w:w="6123"/>
      </w:tblGrid>
      <w:tr w:rsidR="00063AD7">
        <w:trPr>
          <w:trHeight w:val="454"/>
        </w:trPr>
        <w:tc>
          <w:tcPr>
            <w:tcW w:w="6123" w:type="dxa"/>
            <w:vAlign w:val="center"/>
          </w:tcPr>
          <w:p w:rsidR="00063AD7" w:rsidRDefault="00391B7A">
            <w:pPr>
              <w:adjustRightInd w:val="0"/>
              <w:snapToGrid w:val="0"/>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t>采购人：</w:t>
            </w:r>
            <w:r>
              <w:rPr>
                <w:rFonts w:ascii="仿宋" w:eastAsia="仿宋" w:hAnsi="仿宋" w:hint="eastAsia"/>
                <w:snapToGrid w:val="0"/>
                <w:sz w:val="24"/>
                <w:szCs w:val="24"/>
                <w:lang w:eastAsia="zh-CN"/>
              </w:rPr>
              <w:t>中粮北海糖业有限公司</w:t>
            </w:r>
          </w:p>
        </w:tc>
      </w:tr>
      <w:tr w:rsidR="00063AD7">
        <w:trPr>
          <w:trHeight w:val="454"/>
        </w:trPr>
        <w:tc>
          <w:tcPr>
            <w:tcW w:w="6123" w:type="dxa"/>
            <w:vAlign w:val="center"/>
          </w:tcPr>
          <w:p w:rsidR="00063AD7" w:rsidRDefault="00391B7A">
            <w:pPr>
              <w:adjustRightInd w:val="0"/>
              <w:snapToGrid w:val="0"/>
              <w:spacing w:line="276"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商务联络人：方奕满1</w:t>
            </w:r>
            <w:r>
              <w:rPr>
                <w:rFonts w:ascii="仿宋" w:eastAsia="仿宋" w:hAnsi="仿宋"/>
                <w:snapToGrid w:val="0"/>
                <w:sz w:val="24"/>
                <w:szCs w:val="24"/>
                <w:lang w:eastAsia="zh-CN"/>
              </w:rPr>
              <w:t>3977925983</w:t>
            </w:r>
          </w:p>
          <w:p w:rsidR="00063AD7" w:rsidRDefault="00391B7A">
            <w:pPr>
              <w:adjustRightInd w:val="0"/>
              <w:snapToGrid w:val="0"/>
              <w:spacing w:line="276" w:lineRule="auto"/>
              <w:rPr>
                <w:rFonts w:ascii="仿宋" w:eastAsia="仿宋" w:hAnsi="仿宋"/>
                <w:snapToGrid w:val="0"/>
                <w:sz w:val="24"/>
                <w:szCs w:val="24"/>
                <w:lang w:eastAsia="zh-CN"/>
              </w:rPr>
            </w:pPr>
            <w:r>
              <w:rPr>
                <w:rFonts w:ascii="仿宋" w:eastAsia="仿宋" w:hAnsi="仿宋" w:hint="eastAsia"/>
                <w:snapToGrid w:val="0"/>
                <w:sz w:val="24"/>
                <w:szCs w:val="24"/>
                <w:lang w:eastAsia="zh-CN"/>
              </w:rPr>
              <w:t>项目联系人：梁丽</w:t>
            </w:r>
            <w:r>
              <w:rPr>
                <w:rFonts w:ascii="仿宋" w:eastAsia="仿宋" w:hAnsi="仿宋"/>
                <w:snapToGrid w:val="0"/>
                <w:sz w:val="24"/>
                <w:szCs w:val="24"/>
                <w:lang w:eastAsia="zh-CN"/>
              </w:rPr>
              <w:t xml:space="preserve">  13877980470</w:t>
            </w:r>
          </w:p>
        </w:tc>
      </w:tr>
      <w:tr w:rsidR="00063AD7">
        <w:trPr>
          <w:trHeight w:val="454"/>
        </w:trPr>
        <w:tc>
          <w:tcPr>
            <w:tcW w:w="6123" w:type="dxa"/>
            <w:vAlign w:val="center"/>
          </w:tcPr>
          <w:p w:rsidR="00063AD7" w:rsidRDefault="00063AD7">
            <w:pPr>
              <w:adjustRightInd w:val="0"/>
              <w:snapToGrid w:val="0"/>
              <w:spacing w:line="276" w:lineRule="auto"/>
              <w:rPr>
                <w:rFonts w:ascii="仿宋" w:eastAsia="仿宋" w:hAnsi="仿宋"/>
                <w:snapToGrid w:val="0"/>
                <w:sz w:val="24"/>
                <w:szCs w:val="24"/>
                <w:lang w:eastAsia="zh-CN"/>
              </w:rPr>
            </w:pPr>
          </w:p>
        </w:tc>
      </w:tr>
    </w:tbl>
    <w:p w:rsidR="00063AD7" w:rsidRDefault="00391B7A">
      <w:pPr>
        <w:adjustRightInd w:val="0"/>
        <w:snapToGrid w:val="0"/>
        <w:spacing w:line="276" w:lineRule="auto"/>
        <w:jc w:val="right"/>
        <w:rPr>
          <w:rFonts w:ascii="仿宋" w:eastAsia="仿宋" w:hAnsi="仿宋"/>
          <w:snapToGrid w:val="0"/>
          <w:sz w:val="24"/>
          <w:szCs w:val="24"/>
          <w:shd w:val="pct10" w:color="auto" w:fill="FFFFFF"/>
          <w:lang w:eastAsia="zh-CN"/>
        </w:rPr>
      </w:pPr>
      <w:r>
        <w:rPr>
          <w:rFonts w:ascii="仿宋" w:eastAsia="仿宋" w:hAnsi="仿宋"/>
          <w:snapToGrid w:val="0"/>
          <w:sz w:val="24"/>
          <w:szCs w:val="24"/>
          <w:u w:val="single"/>
          <w:shd w:val="pct10" w:color="auto" w:fill="FFFFFF"/>
          <w:lang w:eastAsia="zh-CN"/>
        </w:rPr>
        <w:t>2023</w:t>
      </w:r>
      <w:r>
        <w:rPr>
          <w:rFonts w:ascii="仿宋" w:eastAsia="仿宋" w:hAnsi="仿宋"/>
          <w:snapToGrid w:val="0"/>
          <w:sz w:val="24"/>
          <w:szCs w:val="24"/>
          <w:shd w:val="pct10" w:color="auto" w:fill="FFFFFF"/>
          <w:lang w:eastAsia="zh-CN"/>
        </w:rPr>
        <w:t>年</w:t>
      </w:r>
      <w:r>
        <w:rPr>
          <w:rFonts w:ascii="仿宋" w:eastAsia="仿宋" w:hAnsi="仿宋"/>
          <w:snapToGrid w:val="0"/>
          <w:sz w:val="24"/>
          <w:szCs w:val="24"/>
          <w:u w:val="single"/>
          <w:shd w:val="pct10" w:color="auto" w:fill="FFFFFF"/>
          <w:lang w:eastAsia="zh-CN"/>
        </w:rPr>
        <w:t>9</w:t>
      </w:r>
      <w:r>
        <w:rPr>
          <w:rFonts w:ascii="仿宋" w:eastAsia="仿宋" w:hAnsi="仿宋"/>
          <w:snapToGrid w:val="0"/>
          <w:sz w:val="24"/>
          <w:szCs w:val="24"/>
          <w:shd w:val="pct10" w:color="auto" w:fill="FFFFFF"/>
          <w:lang w:eastAsia="zh-CN"/>
        </w:rPr>
        <w:t>月</w:t>
      </w:r>
      <w:r>
        <w:rPr>
          <w:rFonts w:ascii="仿宋" w:eastAsia="仿宋" w:hAnsi="仿宋"/>
          <w:snapToGrid w:val="0"/>
          <w:sz w:val="24"/>
          <w:szCs w:val="24"/>
          <w:u w:val="single"/>
          <w:shd w:val="pct10" w:color="auto" w:fill="FFFFFF"/>
          <w:lang w:eastAsia="zh-CN"/>
        </w:rPr>
        <w:t>25</w:t>
      </w:r>
      <w:r>
        <w:rPr>
          <w:rFonts w:ascii="仿宋" w:eastAsia="仿宋" w:hAnsi="仿宋" w:hint="eastAsia"/>
          <w:snapToGrid w:val="0"/>
          <w:sz w:val="24"/>
          <w:szCs w:val="24"/>
          <w:shd w:val="pct10" w:color="auto" w:fill="FFFFFF"/>
          <w:lang w:eastAsia="zh-CN"/>
        </w:rPr>
        <w:t>日</w:t>
      </w:r>
    </w:p>
    <w:p w:rsidR="00063AD7" w:rsidRDefault="00391B7A">
      <w:pPr>
        <w:adjustRightInd w:val="0"/>
        <w:snapToGrid w:val="0"/>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pStyle w:val="1"/>
        <w:spacing w:line="276" w:lineRule="auto"/>
        <w:rPr>
          <w:rFonts w:ascii="仿宋" w:eastAsia="仿宋" w:hAnsi="仿宋"/>
          <w:b/>
          <w:bCs/>
          <w:snapToGrid w:val="0"/>
          <w:sz w:val="32"/>
          <w:szCs w:val="32"/>
          <w:lang w:eastAsia="zh-CN"/>
        </w:rPr>
      </w:pPr>
      <w:bookmarkStart w:id="20" w:name="扫描0015"/>
      <w:bookmarkStart w:id="21" w:name="_Toc146619046"/>
      <w:bookmarkEnd w:id="20"/>
      <w:r>
        <w:rPr>
          <w:rFonts w:ascii="仿宋" w:eastAsia="仿宋" w:hAnsi="仿宋" w:hint="eastAsia"/>
          <w:b/>
          <w:bCs/>
          <w:snapToGrid w:val="0"/>
          <w:sz w:val="32"/>
          <w:szCs w:val="32"/>
          <w:lang w:eastAsia="zh-CN"/>
        </w:rPr>
        <w:t>第</w:t>
      </w:r>
      <w:r>
        <w:rPr>
          <w:rFonts w:ascii="仿宋" w:eastAsia="仿宋" w:hAnsi="仿宋"/>
          <w:b/>
          <w:bCs/>
          <w:snapToGrid w:val="0"/>
          <w:sz w:val="32"/>
          <w:szCs w:val="32"/>
          <w:lang w:eastAsia="zh-CN"/>
        </w:rPr>
        <w:t>二</w:t>
      </w:r>
      <w:r>
        <w:rPr>
          <w:rFonts w:ascii="仿宋" w:eastAsia="仿宋" w:hAnsi="仿宋" w:hint="eastAsia"/>
          <w:b/>
          <w:bCs/>
          <w:snapToGrid w:val="0"/>
          <w:sz w:val="32"/>
          <w:szCs w:val="32"/>
          <w:lang w:eastAsia="zh-CN"/>
        </w:rPr>
        <w:t xml:space="preserve">章  </w:t>
      </w:r>
      <w:r>
        <w:rPr>
          <w:rFonts w:ascii="仿宋" w:eastAsia="仿宋" w:hAnsi="仿宋"/>
          <w:b/>
          <w:bCs/>
          <w:snapToGrid w:val="0"/>
          <w:sz w:val="32"/>
          <w:szCs w:val="32"/>
          <w:lang w:eastAsia="zh-CN"/>
        </w:rPr>
        <w:t>供应商</w:t>
      </w:r>
      <w:r>
        <w:rPr>
          <w:rFonts w:ascii="仿宋" w:eastAsia="仿宋" w:hAnsi="仿宋" w:hint="eastAsia"/>
          <w:b/>
          <w:bCs/>
          <w:snapToGrid w:val="0"/>
          <w:sz w:val="32"/>
          <w:szCs w:val="32"/>
          <w:lang w:eastAsia="zh-CN"/>
        </w:rPr>
        <w:t>须知</w:t>
      </w:r>
      <w:bookmarkEnd w:id="21"/>
    </w:p>
    <w:p w:rsidR="00063AD7" w:rsidRDefault="00391B7A">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pStyle w:val="2"/>
        <w:spacing w:line="276" w:lineRule="auto"/>
        <w:jc w:val="center"/>
        <w:rPr>
          <w:rFonts w:ascii="仿宋" w:eastAsia="仿宋" w:hAnsi="仿宋"/>
          <w:b/>
          <w:bCs/>
          <w:snapToGrid w:val="0"/>
          <w:sz w:val="32"/>
          <w:szCs w:val="32"/>
          <w:lang w:eastAsia="zh-CN"/>
        </w:rPr>
      </w:pPr>
      <w:bookmarkStart w:id="22" w:name="_Toc146619047"/>
      <w:r>
        <w:rPr>
          <w:rFonts w:ascii="仿宋" w:eastAsia="仿宋" w:hAnsi="仿宋"/>
          <w:b/>
          <w:bCs/>
          <w:snapToGrid w:val="0"/>
          <w:sz w:val="32"/>
          <w:szCs w:val="32"/>
          <w:lang w:eastAsia="zh-CN"/>
        </w:rPr>
        <w:t>供应商须知前附表</w:t>
      </w:r>
      <w:bookmarkEnd w:id="22"/>
    </w:p>
    <w:p w:rsidR="00063AD7" w:rsidRDefault="00063AD7">
      <w:pPr>
        <w:adjustRightInd w:val="0"/>
        <w:snapToGrid w:val="0"/>
        <w:spacing w:line="276" w:lineRule="auto"/>
        <w:rPr>
          <w:rFonts w:ascii="仿宋" w:eastAsia="仿宋" w:hAnsi="仿宋"/>
          <w:snapToGrid w:val="0"/>
          <w:sz w:val="24"/>
          <w:szCs w:val="24"/>
          <w:lang w:eastAsia="zh-CN"/>
        </w:rPr>
      </w:pPr>
    </w:p>
    <w:tbl>
      <w:tblPr>
        <w:tblW w:w="971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063AD7">
        <w:trPr>
          <w:trHeight w:val="397"/>
          <w:tblHeader/>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b/>
                <w:bCs/>
                <w:snapToGrid w:val="0"/>
                <w:sz w:val="21"/>
                <w:szCs w:val="21"/>
              </w:rPr>
            </w:pPr>
            <w:r>
              <w:rPr>
                <w:rFonts w:ascii="仿宋" w:eastAsia="仿宋" w:hAnsi="仿宋"/>
                <w:b/>
                <w:bCs/>
                <w:snapToGrid w:val="0"/>
                <w:sz w:val="21"/>
                <w:szCs w:val="21"/>
              </w:rPr>
              <w:t>条款号</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b/>
                <w:bCs/>
                <w:snapToGrid w:val="0"/>
                <w:sz w:val="21"/>
                <w:szCs w:val="21"/>
              </w:rPr>
            </w:pPr>
            <w:r>
              <w:rPr>
                <w:rFonts w:ascii="仿宋" w:eastAsia="仿宋" w:hAnsi="仿宋"/>
                <w:b/>
                <w:bCs/>
                <w:snapToGrid w:val="0"/>
                <w:sz w:val="21"/>
                <w:szCs w:val="21"/>
                <w:u w:val="single"/>
              </w:rPr>
              <w:t>条款内</w:t>
            </w:r>
            <w:r>
              <w:rPr>
                <w:rFonts w:ascii="仿宋" w:eastAsia="仿宋" w:hAnsi="仿宋"/>
                <w:b/>
                <w:bCs/>
                <w:snapToGrid w:val="0"/>
                <w:sz w:val="21"/>
                <w:szCs w:val="21"/>
              </w:rPr>
              <w:t>容</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b/>
                <w:bCs/>
                <w:snapToGrid w:val="0"/>
                <w:sz w:val="21"/>
                <w:szCs w:val="21"/>
              </w:rPr>
            </w:pPr>
            <w:r>
              <w:rPr>
                <w:rFonts w:ascii="仿宋" w:eastAsia="仿宋" w:hAnsi="仿宋"/>
                <w:b/>
                <w:bCs/>
                <w:snapToGrid w:val="0"/>
                <w:sz w:val="21"/>
                <w:szCs w:val="21"/>
              </w:rPr>
              <w:t>编列内容</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1.7.1</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踏勘现场</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ind w:firstLineChars="9" w:firstLine="19"/>
              <w:jc w:val="both"/>
              <w:rPr>
                <w:rFonts w:ascii="仿宋" w:eastAsia="仿宋" w:hAnsi="仿宋"/>
                <w:snapToGrid w:val="0"/>
                <w:sz w:val="21"/>
                <w:szCs w:val="21"/>
                <w:lang w:eastAsia="zh-CN"/>
              </w:rPr>
            </w:pPr>
            <w:r>
              <w:rPr>
                <w:rFonts w:ascii="仿宋" w:eastAsia="仿宋" w:hAnsi="仿宋"/>
                <w:snapToGrid w:val="0"/>
                <w:sz w:val="21"/>
                <w:szCs w:val="21"/>
                <w:lang w:eastAsia="zh-CN"/>
              </w:rPr>
              <w:t>不组织</w:t>
            </w:r>
            <w:r>
              <w:rPr>
                <w:rFonts w:ascii="仿宋" w:eastAsia="仿宋" w:hAnsi="仿宋" w:hint="eastAsia"/>
                <w:snapToGrid w:val="0"/>
                <w:sz w:val="21"/>
                <w:szCs w:val="21"/>
                <w:lang w:eastAsia="zh-CN"/>
              </w:rPr>
              <w:t>集中踏勘，供应商自行踏勘</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1.8</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lang w:eastAsia="zh-CN"/>
              </w:rPr>
            </w:pPr>
            <w:r>
              <w:rPr>
                <w:rFonts w:ascii="仿宋" w:eastAsia="仿宋" w:hAnsi="仿宋" w:hint="eastAsia"/>
                <w:snapToGrid w:val="0"/>
                <w:sz w:val="21"/>
                <w:szCs w:val="21"/>
                <w:lang w:eastAsia="zh-CN"/>
              </w:rPr>
              <w:t>谈判</w:t>
            </w:r>
            <w:r>
              <w:rPr>
                <w:rFonts w:ascii="仿宋" w:eastAsia="仿宋" w:hAnsi="仿宋"/>
                <w:snapToGrid w:val="0"/>
                <w:sz w:val="21"/>
                <w:szCs w:val="21"/>
                <w:lang w:eastAsia="zh-CN"/>
              </w:rPr>
              <w:t>采购预备会</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ind w:firstLineChars="9" w:firstLine="19"/>
              <w:jc w:val="both"/>
              <w:rPr>
                <w:rFonts w:ascii="仿宋" w:eastAsia="仿宋" w:hAnsi="仿宋"/>
                <w:snapToGrid w:val="0"/>
                <w:sz w:val="21"/>
                <w:szCs w:val="21"/>
                <w:lang w:eastAsia="zh-CN"/>
              </w:rPr>
            </w:pPr>
            <w:r>
              <w:rPr>
                <w:rFonts w:ascii="仿宋" w:eastAsia="仿宋" w:hAnsi="仿宋"/>
                <w:snapToGrid w:val="0"/>
                <w:sz w:val="21"/>
                <w:szCs w:val="21"/>
                <w:lang w:eastAsia="zh-CN"/>
              </w:rPr>
              <w:t>不召开</w:t>
            </w:r>
            <w:r>
              <w:rPr>
                <w:rFonts w:ascii="仿宋" w:eastAsia="仿宋" w:hAnsi="仿宋" w:hint="eastAsia"/>
                <w:snapToGrid w:val="0"/>
                <w:sz w:val="21"/>
                <w:szCs w:val="21"/>
                <w:lang w:eastAsia="zh-CN"/>
              </w:rPr>
              <w:t>，书面澄清及回复供应商疑问</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1.9</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分包</w:t>
            </w:r>
            <w:r>
              <w:rPr>
                <w:rFonts w:ascii="仿宋" w:eastAsia="仿宋" w:hAnsi="仿宋" w:hint="eastAsia"/>
                <w:snapToGrid w:val="0"/>
                <w:sz w:val="21"/>
                <w:szCs w:val="21"/>
                <w:lang w:eastAsia="zh-CN"/>
              </w:rPr>
              <w:t>（不适用）</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不得分包的内容：</w:t>
            </w:r>
            <w:r>
              <w:rPr>
                <w:rFonts w:ascii="仿宋" w:eastAsia="仿宋" w:hAnsi="仿宋" w:hint="eastAsia"/>
                <w:snapToGrid w:val="0"/>
                <w:sz w:val="21"/>
                <w:szCs w:val="21"/>
                <w:u w:val="single"/>
                <w:lang w:eastAsia="zh-CN"/>
              </w:rPr>
              <w:t xml:space="preserve"> 无</w:t>
            </w:r>
            <w:r>
              <w:rPr>
                <w:rFonts w:ascii="仿宋" w:eastAsia="仿宋" w:hAnsi="仿宋"/>
                <w:snapToGrid w:val="0"/>
                <w:sz w:val="21"/>
                <w:szCs w:val="21"/>
                <w:u w:val="single"/>
                <w:lang w:eastAsia="zh-CN"/>
              </w:rPr>
              <w:t xml:space="preserve"> </w:t>
            </w:r>
          </w:p>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对分包供应商的要求：</w:t>
            </w:r>
            <w:r>
              <w:rPr>
                <w:rFonts w:ascii="仿宋" w:eastAsia="仿宋" w:hAnsi="仿宋"/>
                <w:snapToGrid w:val="0"/>
                <w:sz w:val="21"/>
                <w:szCs w:val="21"/>
                <w:u w:val="single"/>
                <w:lang w:eastAsia="zh-CN"/>
              </w:rPr>
              <w:t xml:space="preserve"> </w:t>
            </w:r>
            <w:r>
              <w:rPr>
                <w:rFonts w:ascii="仿宋" w:eastAsia="仿宋" w:hAnsi="仿宋" w:hint="eastAsia"/>
                <w:snapToGrid w:val="0"/>
                <w:sz w:val="21"/>
                <w:szCs w:val="21"/>
                <w:u w:val="single"/>
                <w:lang w:eastAsia="zh-CN"/>
              </w:rPr>
              <w:t>无</w:t>
            </w:r>
            <w:r>
              <w:rPr>
                <w:rFonts w:ascii="仿宋" w:eastAsia="仿宋" w:hAnsi="仿宋"/>
                <w:snapToGrid w:val="0"/>
                <w:sz w:val="21"/>
                <w:szCs w:val="21"/>
                <w:u w:val="single"/>
                <w:lang w:eastAsia="zh-CN"/>
              </w:rPr>
              <w:t xml:space="preserve"> </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1.10.2</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对非关键条款的偏差</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ind w:left="210" w:hangingChars="100" w:hanging="210"/>
              <w:jc w:val="both"/>
              <w:rPr>
                <w:rFonts w:ascii="仿宋" w:eastAsia="仿宋" w:hAnsi="仿宋"/>
                <w:snapToGrid w:val="0"/>
                <w:sz w:val="21"/>
                <w:szCs w:val="21"/>
                <w:u w:val="single"/>
                <w:lang w:eastAsia="zh-CN"/>
              </w:rPr>
            </w:pPr>
            <w:r>
              <w:rPr>
                <w:rFonts w:ascii="仿宋" w:eastAsia="仿宋" w:hAnsi="仿宋"/>
                <w:snapToGrid w:val="0"/>
                <w:sz w:val="21"/>
                <w:szCs w:val="21"/>
                <w:lang w:eastAsia="zh-CN"/>
              </w:rPr>
              <w:t>允许偏差的范围：</w:t>
            </w:r>
            <w:r>
              <w:rPr>
                <w:rFonts w:ascii="仿宋" w:eastAsia="仿宋" w:hAnsi="仿宋"/>
                <w:snapToGrid w:val="0"/>
                <w:sz w:val="21"/>
                <w:szCs w:val="21"/>
                <w:u w:val="single"/>
                <w:lang w:eastAsia="zh-CN"/>
              </w:rPr>
              <w:t xml:space="preserve">  </w:t>
            </w:r>
            <w:r>
              <w:rPr>
                <w:rFonts w:ascii="仿宋" w:eastAsia="仿宋" w:hAnsi="仿宋" w:hint="eastAsia"/>
                <w:snapToGrid w:val="0"/>
                <w:sz w:val="21"/>
                <w:szCs w:val="21"/>
                <w:u w:val="single"/>
                <w:lang w:eastAsia="zh-CN"/>
              </w:rPr>
              <w:t>无</w:t>
            </w:r>
            <w:r>
              <w:rPr>
                <w:rFonts w:ascii="仿宋" w:eastAsia="仿宋" w:hAnsi="仿宋"/>
                <w:snapToGrid w:val="0"/>
                <w:sz w:val="21"/>
                <w:szCs w:val="21"/>
                <w:u w:val="single"/>
                <w:lang w:eastAsia="zh-CN"/>
              </w:rPr>
              <w:t xml:space="preserve"> </w:t>
            </w:r>
          </w:p>
          <w:p w:rsidR="00063AD7" w:rsidRDefault="00391B7A">
            <w:pPr>
              <w:adjustRightInd w:val="0"/>
              <w:snapToGrid w:val="0"/>
              <w:spacing w:line="276" w:lineRule="auto"/>
              <w:ind w:left="210" w:hangingChars="100" w:hanging="210"/>
              <w:jc w:val="both"/>
              <w:rPr>
                <w:rFonts w:ascii="仿宋" w:eastAsia="仿宋" w:hAnsi="仿宋"/>
                <w:snapToGrid w:val="0"/>
                <w:sz w:val="21"/>
                <w:szCs w:val="21"/>
                <w:lang w:eastAsia="zh-CN"/>
              </w:rPr>
            </w:pPr>
            <w:r>
              <w:rPr>
                <w:rFonts w:ascii="仿宋" w:eastAsia="仿宋" w:hAnsi="仿宋"/>
                <w:snapToGrid w:val="0"/>
                <w:sz w:val="21"/>
                <w:szCs w:val="21"/>
                <w:lang w:eastAsia="zh-CN"/>
              </w:rPr>
              <w:t>允许偏差的项数：</w:t>
            </w:r>
            <w:r>
              <w:rPr>
                <w:rFonts w:ascii="仿宋" w:eastAsia="仿宋" w:hAnsi="仿宋"/>
                <w:snapToGrid w:val="0"/>
                <w:sz w:val="21"/>
                <w:szCs w:val="21"/>
                <w:u w:val="single"/>
                <w:lang w:eastAsia="zh-CN"/>
              </w:rPr>
              <w:t xml:space="preserve">  </w:t>
            </w:r>
            <w:r>
              <w:rPr>
                <w:rFonts w:ascii="仿宋" w:eastAsia="仿宋" w:hAnsi="仿宋" w:hint="eastAsia"/>
                <w:snapToGrid w:val="0"/>
                <w:sz w:val="21"/>
                <w:szCs w:val="21"/>
                <w:u w:val="single"/>
                <w:lang w:eastAsia="zh-CN"/>
              </w:rPr>
              <w:t>0</w:t>
            </w:r>
            <w:r>
              <w:rPr>
                <w:rFonts w:ascii="仿宋" w:eastAsia="仿宋" w:hAnsi="仿宋"/>
                <w:snapToGrid w:val="0"/>
                <w:sz w:val="21"/>
                <w:szCs w:val="21"/>
                <w:u w:val="single"/>
                <w:lang w:eastAsia="zh-CN"/>
              </w:rPr>
              <w:t xml:space="preserve"> </w:t>
            </w:r>
            <w:r>
              <w:rPr>
                <w:rFonts w:ascii="仿宋" w:eastAsia="仿宋" w:hAnsi="仿宋"/>
                <w:snapToGrid w:val="0"/>
                <w:sz w:val="21"/>
                <w:szCs w:val="21"/>
                <w:lang w:eastAsia="zh-CN"/>
              </w:rPr>
              <w:t>项</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rPr>
              <w:t>2</w:t>
            </w:r>
            <w:r>
              <w:rPr>
                <w:rFonts w:ascii="仿宋" w:eastAsia="仿宋" w:hAnsi="仿宋" w:cs="Cambria Math" w:hint="eastAsia"/>
                <w:snapToGrid w:val="0"/>
                <w:sz w:val="21"/>
                <w:szCs w:val="21"/>
                <w:lang w:eastAsia="zh-CN"/>
              </w:rPr>
              <w:t>.</w:t>
            </w:r>
            <w:r>
              <w:rPr>
                <w:rFonts w:ascii="仿宋" w:eastAsia="仿宋" w:hAnsi="仿宋"/>
                <w:snapToGrid w:val="0"/>
                <w:sz w:val="21"/>
                <w:szCs w:val="21"/>
              </w:rPr>
              <w:t>1</w:t>
            </w:r>
            <w:r>
              <w:rPr>
                <w:rFonts w:ascii="仿宋" w:eastAsia="仿宋" w:hAnsi="仿宋" w:hint="eastAsia"/>
                <w:snapToGrid w:val="0"/>
                <w:sz w:val="21"/>
                <w:szCs w:val="21"/>
                <w:lang w:eastAsia="zh-CN"/>
              </w:rPr>
              <w:t>（7）</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构成采购文件的其他资料</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无</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2.2.1</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rPr>
              <w:t>截止时间：</w:t>
            </w:r>
            <w:r>
              <w:rPr>
                <w:rFonts w:ascii="仿宋" w:eastAsia="仿宋" w:hAnsi="仿宋"/>
                <w:snapToGrid w:val="0"/>
                <w:sz w:val="21"/>
                <w:szCs w:val="21"/>
                <w:u w:val="single"/>
                <w:lang w:eastAsia="zh-CN"/>
              </w:rPr>
              <w:t>2023</w:t>
            </w:r>
            <w:r>
              <w:rPr>
                <w:rFonts w:ascii="仿宋" w:eastAsia="仿宋" w:hAnsi="仿宋" w:hint="eastAsia"/>
                <w:snapToGrid w:val="0"/>
                <w:sz w:val="21"/>
                <w:szCs w:val="21"/>
                <w:u w:val="single"/>
                <w:lang w:eastAsia="zh-CN"/>
              </w:rPr>
              <w:t>年1</w:t>
            </w:r>
            <w:r>
              <w:rPr>
                <w:rFonts w:ascii="仿宋" w:eastAsia="仿宋" w:hAnsi="仿宋"/>
                <w:snapToGrid w:val="0"/>
                <w:sz w:val="21"/>
                <w:szCs w:val="21"/>
                <w:u w:val="single"/>
                <w:lang w:eastAsia="zh-CN"/>
              </w:rPr>
              <w:t>0</w:t>
            </w:r>
            <w:r>
              <w:rPr>
                <w:rFonts w:ascii="仿宋" w:eastAsia="仿宋" w:hAnsi="仿宋" w:hint="eastAsia"/>
                <w:snapToGrid w:val="0"/>
                <w:sz w:val="21"/>
                <w:szCs w:val="21"/>
                <w:u w:val="single"/>
                <w:lang w:eastAsia="zh-CN"/>
              </w:rPr>
              <w:t>月1</w:t>
            </w:r>
            <w:r>
              <w:rPr>
                <w:rFonts w:ascii="仿宋" w:eastAsia="仿宋" w:hAnsi="仿宋"/>
                <w:snapToGrid w:val="0"/>
                <w:sz w:val="21"/>
                <w:szCs w:val="21"/>
                <w:u w:val="single"/>
                <w:lang w:eastAsia="zh-CN"/>
              </w:rPr>
              <w:t>8</w:t>
            </w:r>
            <w:r>
              <w:rPr>
                <w:rFonts w:ascii="仿宋" w:eastAsia="仿宋" w:hAnsi="仿宋" w:hint="eastAsia"/>
                <w:snapToGrid w:val="0"/>
                <w:sz w:val="21"/>
                <w:szCs w:val="21"/>
                <w:u w:val="single"/>
                <w:lang w:eastAsia="zh-CN"/>
              </w:rPr>
              <w:t>日1</w:t>
            </w:r>
            <w:r>
              <w:rPr>
                <w:rFonts w:ascii="仿宋" w:eastAsia="仿宋" w:hAnsi="仿宋"/>
                <w:snapToGrid w:val="0"/>
                <w:sz w:val="21"/>
                <w:szCs w:val="21"/>
                <w:u w:val="single"/>
                <w:lang w:eastAsia="zh-CN"/>
              </w:rPr>
              <w:t>4</w:t>
            </w:r>
            <w:r>
              <w:rPr>
                <w:rFonts w:ascii="仿宋" w:eastAsia="仿宋" w:hAnsi="仿宋" w:hint="eastAsia"/>
                <w:snapToGrid w:val="0"/>
                <w:sz w:val="21"/>
                <w:szCs w:val="21"/>
                <w:u w:val="single"/>
                <w:lang w:eastAsia="zh-CN"/>
              </w:rPr>
              <w:t>：</w:t>
            </w:r>
            <w:r>
              <w:rPr>
                <w:rFonts w:ascii="仿宋" w:eastAsia="仿宋" w:hAnsi="仿宋"/>
                <w:snapToGrid w:val="0"/>
                <w:sz w:val="21"/>
                <w:szCs w:val="21"/>
                <w:u w:val="single"/>
                <w:lang w:eastAsia="zh-CN"/>
              </w:rPr>
              <w:t xml:space="preserve">30 </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2.2.3</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jc w:val="both"/>
              <w:rPr>
                <w:rFonts w:ascii="仿宋" w:eastAsia="仿宋" w:hAnsi="仿宋"/>
                <w:snapToGrid w:val="0"/>
                <w:sz w:val="21"/>
                <w:szCs w:val="21"/>
                <w:u w:val="single"/>
                <w:lang w:eastAsia="zh-CN"/>
              </w:rPr>
            </w:pPr>
            <w:r>
              <w:rPr>
                <w:rFonts w:ascii="仿宋" w:eastAsia="仿宋" w:hAnsi="仿宋"/>
                <w:snapToGrid w:val="0"/>
                <w:sz w:val="21"/>
                <w:szCs w:val="21"/>
                <w:lang w:eastAsia="zh-CN"/>
              </w:rPr>
              <w:t>确认的最晚时间：</w:t>
            </w:r>
            <w:r>
              <w:rPr>
                <w:rFonts w:ascii="仿宋" w:eastAsia="仿宋" w:hAnsi="仿宋"/>
                <w:snapToGrid w:val="0"/>
                <w:sz w:val="21"/>
                <w:szCs w:val="21"/>
                <w:u w:val="single"/>
                <w:lang w:eastAsia="zh-CN"/>
              </w:rPr>
              <w:t>2023</w:t>
            </w:r>
            <w:r>
              <w:rPr>
                <w:rFonts w:ascii="仿宋" w:eastAsia="仿宋" w:hAnsi="仿宋" w:hint="eastAsia"/>
                <w:snapToGrid w:val="0"/>
                <w:sz w:val="21"/>
                <w:szCs w:val="21"/>
                <w:u w:val="single"/>
                <w:lang w:eastAsia="zh-CN"/>
              </w:rPr>
              <w:t>年1</w:t>
            </w:r>
            <w:r>
              <w:rPr>
                <w:rFonts w:ascii="仿宋" w:eastAsia="仿宋" w:hAnsi="仿宋"/>
                <w:snapToGrid w:val="0"/>
                <w:sz w:val="21"/>
                <w:szCs w:val="21"/>
                <w:u w:val="single"/>
                <w:lang w:eastAsia="zh-CN"/>
              </w:rPr>
              <w:t>0</w:t>
            </w:r>
            <w:r>
              <w:rPr>
                <w:rFonts w:ascii="仿宋" w:eastAsia="仿宋" w:hAnsi="仿宋" w:hint="eastAsia"/>
                <w:snapToGrid w:val="0"/>
                <w:sz w:val="21"/>
                <w:szCs w:val="21"/>
                <w:u w:val="single"/>
                <w:lang w:eastAsia="zh-CN"/>
              </w:rPr>
              <w:t>月1</w:t>
            </w:r>
            <w:r>
              <w:rPr>
                <w:rFonts w:ascii="仿宋" w:eastAsia="仿宋" w:hAnsi="仿宋"/>
                <w:snapToGrid w:val="0"/>
                <w:sz w:val="21"/>
                <w:szCs w:val="21"/>
                <w:u w:val="single"/>
                <w:lang w:eastAsia="zh-CN"/>
              </w:rPr>
              <w:t>4</w:t>
            </w:r>
            <w:r>
              <w:rPr>
                <w:rFonts w:ascii="仿宋" w:eastAsia="仿宋" w:hAnsi="仿宋" w:hint="eastAsia"/>
                <w:snapToGrid w:val="0"/>
                <w:sz w:val="21"/>
                <w:szCs w:val="21"/>
                <w:u w:val="single"/>
                <w:lang w:eastAsia="zh-CN"/>
              </w:rPr>
              <w:t>日1</w:t>
            </w:r>
            <w:r>
              <w:rPr>
                <w:rFonts w:ascii="仿宋" w:eastAsia="仿宋" w:hAnsi="仿宋"/>
                <w:snapToGrid w:val="0"/>
                <w:sz w:val="21"/>
                <w:szCs w:val="21"/>
                <w:u w:val="single"/>
                <w:lang w:eastAsia="zh-CN"/>
              </w:rPr>
              <w:t>4</w:t>
            </w:r>
            <w:r>
              <w:rPr>
                <w:rFonts w:ascii="仿宋" w:eastAsia="仿宋" w:hAnsi="仿宋" w:hint="eastAsia"/>
                <w:snapToGrid w:val="0"/>
                <w:sz w:val="21"/>
                <w:szCs w:val="21"/>
                <w:u w:val="single"/>
                <w:lang w:eastAsia="zh-CN"/>
              </w:rPr>
              <w:t>：</w:t>
            </w:r>
            <w:r>
              <w:rPr>
                <w:rFonts w:ascii="仿宋" w:eastAsia="仿宋" w:hAnsi="仿宋"/>
                <w:snapToGrid w:val="0"/>
                <w:sz w:val="21"/>
                <w:szCs w:val="21"/>
                <w:u w:val="single"/>
                <w:lang w:eastAsia="zh-CN"/>
              </w:rPr>
              <w:t>30</w:t>
            </w:r>
          </w:p>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确认的方式：</w:t>
            </w:r>
            <w:r>
              <w:rPr>
                <w:rFonts w:ascii="仿宋" w:eastAsia="仿宋" w:hAnsi="仿宋" w:hint="eastAsia"/>
                <w:snapToGrid w:val="0"/>
                <w:sz w:val="21"/>
                <w:szCs w:val="21"/>
                <w:lang w:eastAsia="zh-CN"/>
              </w:rPr>
              <w:t>邮件</w:t>
            </w:r>
            <w:r>
              <w:rPr>
                <w:rFonts w:ascii="仿宋" w:eastAsia="仿宋" w:hAnsi="仿宋"/>
                <w:snapToGrid w:val="0"/>
                <w:sz w:val="21"/>
                <w:szCs w:val="21"/>
                <w:u w:val="single"/>
                <w:lang w:eastAsia="zh-CN"/>
              </w:rPr>
              <w:t xml:space="preserve">                                  </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3.1.1(9)</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构成响</w:t>
            </w:r>
            <w:r>
              <w:rPr>
                <w:rFonts w:ascii="仿宋" w:eastAsia="仿宋" w:hAnsi="仿宋" w:hint="eastAsia"/>
                <w:snapToGrid w:val="0"/>
                <w:sz w:val="21"/>
                <w:szCs w:val="21"/>
                <w:lang w:eastAsia="zh-CN"/>
              </w:rPr>
              <w:t>应文件的其它资料</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□响应单位获奖荣誉</w:t>
            </w:r>
          </w:p>
          <w:p w:rsidR="00063AD7" w:rsidRDefault="00391B7A">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sym w:font="Wingdings 2" w:char="0052"/>
            </w:r>
            <w:r>
              <w:rPr>
                <w:rFonts w:asciiTheme="minorEastAsia" w:eastAsia="仿宋" w:hAnsiTheme="minorEastAsia" w:hint="eastAsia"/>
                <w:snapToGrid w:val="0"/>
                <w:sz w:val="21"/>
                <w:szCs w:val="21"/>
                <w:lang w:eastAsia="zh-CN"/>
              </w:rPr>
              <w:t>响应单位公司介绍</w:t>
            </w:r>
          </w:p>
          <w:p w:rsidR="00063AD7" w:rsidRDefault="00391B7A">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sym w:font="Wingdings 2" w:char="0052"/>
            </w:r>
            <w:r>
              <w:rPr>
                <w:rFonts w:asciiTheme="minorEastAsia" w:eastAsia="仿宋" w:hAnsiTheme="minorEastAsia" w:hint="eastAsia"/>
                <w:snapToGrid w:val="0"/>
                <w:sz w:val="21"/>
                <w:szCs w:val="21"/>
                <w:lang w:eastAsia="zh-CN"/>
              </w:rPr>
              <w:t>响应单位承诺函</w:t>
            </w:r>
          </w:p>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sym w:font="Wingdings 2" w:char="0052"/>
            </w:r>
            <w:r>
              <w:rPr>
                <w:rFonts w:asciiTheme="minorEastAsia" w:eastAsia="仿宋" w:hAnsiTheme="minorEastAsia" w:hint="eastAsia"/>
                <w:snapToGrid w:val="0"/>
                <w:sz w:val="21"/>
                <w:szCs w:val="21"/>
                <w:lang w:eastAsia="zh-CN"/>
              </w:rPr>
              <w:t>其他说明文件</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3.2.2</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采购标的数量增减幅度</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采购标的数量增减幅度：</w:t>
            </w:r>
            <w:r>
              <w:rPr>
                <w:rFonts w:ascii="仿宋" w:eastAsia="仿宋" w:hAnsi="仿宋"/>
                <w:snapToGrid w:val="0"/>
                <w:sz w:val="21"/>
                <w:szCs w:val="21"/>
                <w:u w:val="single"/>
                <w:lang w:eastAsia="zh-CN"/>
              </w:rPr>
              <w:t xml:space="preserve">    </w:t>
            </w:r>
            <w:r>
              <w:rPr>
                <w:rFonts w:ascii="仿宋" w:eastAsia="仿宋" w:hAnsi="仿宋"/>
                <w:snapToGrid w:val="0"/>
                <w:sz w:val="21"/>
                <w:szCs w:val="21"/>
                <w:lang w:eastAsia="zh-CN"/>
              </w:rPr>
              <w:t>%</w:t>
            </w:r>
          </w:p>
          <w:p w:rsidR="00063AD7" w:rsidRDefault="00391B7A">
            <w:pPr>
              <w:adjustRightInd w:val="0"/>
              <w:snapToGrid w:val="0"/>
              <w:spacing w:line="276" w:lineRule="auto"/>
              <w:jc w:val="both"/>
              <w:rPr>
                <w:rFonts w:ascii="仿宋" w:eastAsia="仿宋" w:hAnsi="仿宋"/>
                <w:snapToGrid w:val="0"/>
                <w:sz w:val="21"/>
                <w:szCs w:val="21"/>
              </w:rPr>
            </w:pPr>
            <w:r>
              <w:rPr>
                <w:rFonts w:ascii="仿宋" w:eastAsia="仿宋" w:hAnsi="仿宋"/>
                <w:snapToGrid w:val="0"/>
                <w:sz w:val="21"/>
                <w:szCs w:val="21"/>
                <w:lang w:eastAsia="zh-CN"/>
              </w:rPr>
              <w:t>（注：数</w:t>
            </w:r>
            <w:r>
              <w:rPr>
                <w:rFonts w:ascii="仿宋" w:eastAsia="仿宋" w:hAnsi="仿宋" w:hint="eastAsia"/>
                <w:snapToGrid w:val="0"/>
                <w:sz w:val="21"/>
                <w:szCs w:val="21"/>
                <w:lang w:eastAsia="zh-CN"/>
              </w:rPr>
              <w:t>量</w:t>
            </w:r>
            <w:r>
              <w:rPr>
                <w:rFonts w:ascii="仿宋" w:eastAsia="仿宋" w:hAnsi="仿宋"/>
                <w:snapToGrid w:val="0"/>
                <w:sz w:val="21"/>
                <w:szCs w:val="21"/>
                <w:lang w:eastAsia="zh-CN"/>
              </w:rPr>
              <w:t>增减幅度通常在10%以内。</w:t>
            </w:r>
            <w:r>
              <w:rPr>
                <w:rFonts w:ascii="仿宋" w:eastAsia="仿宋" w:hAnsi="仿宋"/>
                <w:snapToGrid w:val="0"/>
                <w:sz w:val="21"/>
                <w:szCs w:val="21"/>
              </w:rPr>
              <w:t>）</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3.2.3</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最高限价或其计算方法</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Pr>
                <w:rFonts w:ascii="仿宋" w:eastAsia="仿宋" w:hAnsi="仿宋"/>
                <w:snapToGrid w:val="0"/>
                <w:sz w:val="21"/>
                <w:szCs w:val="21"/>
                <w:lang w:eastAsia="zh-CN"/>
              </w:rPr>
              <w:t>无</w:t>
            </w:r>
          </w:p>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Pr>
                <w:rFonts w:ascii="仿宋" w:eastAsia="仿宋" w:hAnsi="仿宋"/>
                <w:snapToGrid w:val="0"/>
                <w:sz w:val="21"/>
                <w:szCs w:val="21"/>
                <w:lang w:eastAsia="zh-CN"/>
              </w:rPr>
              <w:t>有，最高限价或其计算方法：</w:t>
            </w:r>
            <w:r>
              <w:rPr>
                <w:rFonts w:ascii="仿宋" w:eastAsia="仿宋" w:hAnsi="仿宋" w:hint="eastAsia"/>
                <w:snapToGrid w:val="0"/>
                <w:sz w:val="21"/>
                <w:szCs w:val="21"/>
                <w:u w:val="single"/>
                <w:lang w:eastAsia="zh-CN"/>
              </w:rPr>
              <w:t xml:space="preserve">  </w:t>
            </w:r>
            <w:r>
              <w:rPr>
                <w:rFonts w:ascii="仿宋" w:eastAsia="仿宋" w:hAnsi="仿宋"/>
                <w:snapToGrid w:val="0"/>
                <w:sz w:val="21"/>
                <w:szCs w:val="21"/>
                <w:u w:val="single"/>
                <w:lang w:eastAsia="zh-CN"/>
              </w:rPr>
              <w:t xml:space="preserve">                  </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3.2.4</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报价的其他要求</w:t>
            </w:r>
          </w:p>
        </w:tc>
        <w:tc>
          <w:tcPr>
            <w:tcW w:w="4961" w:type="dxa"/>
            <w:shd w:val="clear" w:color="auto" w:fill="auto"/>
            <w:tcMar>
              <w:top w:w="57" w:type="dxa"/>
              <w:left w:w="57" w:type="dxa"/>
              <w:bottom w:w="57" w:type="dxa"/>
              <w:right w:w="57" w:type="dxa"/>
            </w:tcMar>
            <w:vAlign w:val="center"/>
          </w:tcPr>
          <w:p w:rsidR="00063AD7" w:rsidRDefault="00063AD7">
            <w:pPr>
              <w:adjustRightInd w:val="0"/>
              <w:snapToGrid w:val="0"/>
              <w:spacing w:line="276" w:lineRule="auto"/>
              <w:jc w:val="both"/>
              <w:rPr>
                <w:rFonts w:ascii="仿宋" w:eastAsia="仿宋" w:hAnsi="仿宋"/>
                <w:snapToGrid w:val="0"/>
                <w:sz w:val="21"/>
                <w:szCs w:val="21"/>
                <w:lang w:eastAsia="zh-CN"/>
              </w:rPr>
            </w:pP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3.3.1</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响应文件有效期</w:t>
            </w:r>
          </w:p>
        </w:tc>
        <w:tc>
          <w:tcPr>
            <w:tcW w:w="4961" w:type="dxa"/>
            <w:shd w:val="clear" w:color="auto" w:fill="auto"/>
            <w:tcMar>
              <w:top w:w="57" w:type="dxa"/>
              <w:left w:w="57" w:type="dxa"/>
              <w:bottom w:w="57" w:type="dxa"/>
              <w:right w:w="57" w:type="dxa"/>
            </w:tcMar>
            <w:vAlign w:val="center"/>
          </w:tcPr>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提交</w:t>
            </w:r>
            <w:r>
              <w:rPr>
                <w:rFonts w:ascii="仿宋" w:eastAsia="仿宋" w:hAnsi="仿宋" w:hint="eastAsia"/>
                <w:snapToGrid w:val="0"/>
                <w:sz w:val="21"/>
                <w:szCs w:val="21"/>
                <w:lang w:eastAsia="zh-CN"/>
              </w:rPr>
              <w:t>响应</w:t>
            </w:r>
            <w:r>
              <w:rPr>
                <w:rFonts w:ascii="仿宋" w:eastAsia="仿宋" w:hAnsi="仿宋"/>
                <w:snapToGrid w:val="0"/>
                <w:sz w:val="21"/>
                <w:szCs w:val="21"/>
                <w:lang w:eastAsia="zh-CN"/>
              </w:rPr>
              <w:t>文件截止期后</w:t>
            </w:r>
            <w:r>
              <w:rPr>
                <w:rFonts w:ascii="仿宋" w:eastAsia="仿宋" w:hAnsi="仿宋"/>
                <w:snapToGrid w:val="0"/>
                <w:sz w:val="21"/>
                <w:szCs w:val="21"/>
                <w:u w:val="single"/>
                <w:shd w:val="clear" w:color="auto" w:fill="FFFF00"/>
                <w:lang w:eastAsia="zh-CN"/>
              </w:rPr>
              <w:t xml:space="preserve">  90 </w:t>
            </w:r>
            <w:proofErr w:type="gramStart"/>
            <w:r>
              <w:rPr>
                <w:rFonts w:ascii="仿宋" w:eastAsia="仿宋" w:hAnsi="仿宋" w:hint="eastAsia"/>
                <w:snapToGrid w:val="0"/>
                <w:sz w:val="21"/>
                <w:szCs w:val="21"/>
                <w:shd w:val="clear" w:color="auto" w:fill="FFFF00"/>
                <w:lang w:eastAsia="zh-CN"/>
              </w:rPr>
              <w:t>日历天</w:t>
            </w:r>
            <w:proofErr w:type="gramEnd"/>
            <w:r>
              <w:rPr>
                <w:rFonts w:ascii="仿宋" w:eastAsia="仿宋" w:hAnsi="仿宋"/>
                <w:snapToGrid w:val="0"/>
                <w:sz w:val="21"/>
                <w:szCs w:val="21"/>
                <w:shd w:val="clear" w:color="auto" w:fill="FFFF00"/>
                <w:lang w:eastAsia="zh-CN"/>
              </w:rPr>
              <w:t xml:space="preserve">  </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3.4.1</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响应保证金</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Pr>
                <w:rFonts w:ascii="仿宋" w:eastAsia="仿宋" w:hAnsi="仿宋"/>
                <w:snapToGrid w:val="0"/>
                <w:sz w:val="21"/>
                <w:szCs w:val="21"/>
                <w:lang w:eastAsia="zh-CN"/>
              </w:rPr>
              <w:t>不要求递交</w:t>
            </w:r>
          </w:p>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仿宋" w:eastAsia="仿宋" w:hAnsi="仿宋"/>
                <w:snapToGrid w:val="0"/>
                <w:sz w:val="21"/>
                <w:szCs w:val="21"/>
                <w:lang w:eastAsia="zh-CN"/>
              </w:rPr>
              <w:t>要求递交</w:t>
            </w:r>
          </w:p>
          <w:p w:rsidR="00063AD7" w:rsidRDefault="00391B7A">
            <w:pPr>
              <w:adjustRightInd w:val="0"/>
              <w:snapToGrid w:val="0"/>
              <w:spacing w:line="276" w:lineRule="auto"/>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保证金的金额：</w:t>
            </w:r>
            <w:r>
              <w:rPr>
                <w:rFonts w:ascii="仿宋" w:eastAsia="仿宋" w:hAnsi="仿宋" w:hint="eastAsia"/>
                <w:snapToGrid w:val="0"/>
                <w:sz w:val="21"/>
                <w:szCs w:val="21"/>
                <w:u w:val="single"/>
                <w:lang w:eastAsia="zh-CN"/>
              </w:rPr>
              <w:t>￥5</w:t>
            </w:r>
            <w:r>
              <w:rPr>
                <w:rFonts w:ascii="仿宋" w:eastAsia="仿宋" w:hAnsi="仿宋"/>
                <w:snapToGrid w:val="0"/>
                <w:sz w:val="21"/>
                <w:szCs w:val="21"/>
                <w:u w:val="single"/>
                <w:lang w:eastAsia="zh-CN"/>
              </w:rPr>
              <w:t>0000.00</w:t>
            </w:r>
            <w:r>
              <w:rPr>
                <w:rFonts w:ascii="仿宋" w:eastAsia="仿宋" w:hAnsi="仿宋" w:hint="eastAsia"/>
                <w:snapToGrid w:val="0"/>
                <w:sz w:val="21"/>
                <w:szCs w:val="21"/>
                <w:u w:val="single"/>
                <w:lang w:eastAsia="zh-CN"/>
              </w:rPr>
              <w:t>元</w:t>
            </w:r>
            <w:r>
              <w:rPr>
                <w:rFonts w:ascii="仿宋" w:eastAsia="仿宋" w:hAnsi="仿宋"/>
                <w:snapToGrid w:val="0"/>
                <w:sz w:val="21"/>
                <w:szCs w:val="21"/>
                <w:u w:val="single"/>
                <w:lang w:eastAsia="zh-CN"/>
              </w:rPr>
              <w:t xml:space="preserve">  </w:t>
            </w:r>
          </w:p>
          <w:p w:rsidR="00063AD7" w:rsidRDefault="00391B7A">
            <w:pPr>
              <w:adjustRightInd w:val="0"/>
              <w:snapToGrid w:val="0"/>
              <w:spacing w:line="276" w:lineRule="auto"/>
              <w:ind w:firstLine="420"/>
              <w:jc w:val="both"/>
              <w:rPr>
                <w:rFonts w:ascii="仿宋" w:eastAsia="仿宋" w:hAnsi="仿宋"/>
                <w:snapToGrid w:val="0"/>
                <w:sz w:val="21"/>
                <w:szCs w:val="21"/>
                <w:u w:val="single"/>
                <w:lang w:eastAsia="zh-CN"/>
              </w:rPr>
            </w:pPr>
            <w:r>
              <w:rPr>
                <w:rFonts w:ascii="仿宋" w:eastAsia="仿宋" w:hAnsi="仿宋"/>
                <w:snapToGrid w:val="0"/>
                <w:sz w:val="21"/>
                <w:szCs w:val="21"/>
                <w:lang w:eastAsia="zh-CN"/>
              </w:rPr>
              <w:t>保证金的形式：</w:t>
            </w:r>
            <w:r>
              <w:rPr>
                <w:rFonts w:ascii="仿宋" w:eastAsia="仿宋" w:hAnsi="仿宋" w:hint="eastAsia"/>
                <w:snapToGrid w:val="0"/>
                <w:sz w:val="21"/>
                <w:szCs w:val="21"/>
                <w:u w:val="single"/>
                <w:lang w:eastAsia="zh-CN"/>
              </w:rPr>
              <w:t xml:space="preserve"> 以转账的形式转入甲方</w:t>
            </w:r>
            <w:r>
              <w:rPr>
                <w:rFonts w:ascii="仿宋" w:eastAsia="仿宋" w:hAnsi="仿宋"/>
                <w:snapToGrid w:val="0"/>
                <w:sz w:val="21"/>
                <w:szCs w:val="21"/>
                <w:u w:val="single"/>
                <w:lang w:eastAsia="zh-CN"/>
              </w:rPr>
              <w:t xml:space="preserve">      </w:t>
            </w:r>
          </w:p>
          <w:p w:rsidR="00063AD7" w:rsidRDefault="00391B7A">
            <w:pPr>
              <w:adjustRightInd w:val="0"/>
              <w:snapToGrid w:val="0"/>
              <w:spacing w:line="276" w:lineRule="auto"/>
              <w:ind w:firstLine="420"/>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响应</w:t>
            </w:r>
            <w:r>
              <w:rPr>
                <w:rFonts w:ascii="仿宋" w:eastAsia="仿宋" w:hAnsi="仿宋"/>
                <w:snapToGrid w:val="0"/>
                <w:sz w:val="21"/>
                <w:szCs w:val="21"/>
                <w:lang w:eastAsia="zh-CN"/>
              </w:rPr>
              <w:t>保证金是物流供应商</w:t>
            </w:r>
            <w:r>
              <w:rPr>
                <w:rFonts w:ascii="仿宋" w:eastAsia="仿宋" w:hAnsi="仿宋" w:hint="eastAsia"/>
                <w:snapToGrid w:val="0"/>
                <w:sz w:val="21"/>
                <w:szCs w:val="21"/>
                <w:lang w:eastAsia="zh-CN"/>
              </w:rPr>
              <w:t>响应采购</w:t>
            </w:r>
            <w:r>
              <w:rPr>
                <w:rFonts w:ascii="仿宋" w:eastAsia="仿宋" w:hAnsi="仿宋"/>
                <w:snapToGrid w:val="0"/>
                <w:sz w:val="21"/>
                <w:szCs w:val="21"/>
                <w:lang w:eastAsia="zh-CN"/>
              </w:rPr>
              <w:t>的首要前提和条件；</w:t>
            </w:r>
            <w:r>
              <w:rPr>
                <w:rFonts w:ascii="仿宋" w:eastAsia="仿宋" w:hAnsi="仿宋" w:hint="eastAsia"/>
                <w:snapToGrid w:val="0"/>
                <w:sz w:val="21"/>
                <w:szCs w:val="21"/>
                <w:lang w:eastAsia="zh-CN"/>
              </w:rPr>
              <w:t>响应</w:t>
            </w:r>
            <w:r>
              <w:rPr>
                <w:rFonts w:ascii="仿宋" w:eastAsia="仿宋" w:hAnsi="仿宋"/>
                <w:snapToGrid w:val="0"/>
                <w:sz w:val="21"/>
                <w:szCs w:val="21"/>
                <w:lang w:eastAsia="zh-CN"/>
              </w:rPr>
              <w:t>保证金直接交纳</w:t>
            </w:r>
            <w:r>
              <w:rPr>
                <w:rFonts w:ascii="仿宋" w:eastAsia="仿宋" w:hAnsi="仿宋"/>
                <w:snapToGrid w:val="0"/>
                <w:sz w:val="21"/>
                <w:szCs w:val="21"/>
                <w:u w:val="single"/>
                <w:lang w:eastAsia="zh-CN"/>
              </w:rPr>
              <w:t>中粮</w:t>
            </w:r>
            <w:r>
              <w:rPr>
                <w:rFonts w:ascii="仿宋" w:eastAsia="仿宋" w:hAnsi="仿宋" w:hint="eastAsia"/>
                <w:snapToGrid w:val="0"/>
                <w:sz w:val="21"/>
                <w:szCs w:val="21"/>
                <w:u w:val="single"/>
                <w:lang w:eastAsia="zh-CN"/>
              </w:rPr>
              <w:t>北海</w:t>
            </w:r>
            <w:r>
              <w:rPr>
                <w:rFonts w:ascii="仿宋" w:eastAsia="仿宋" w:hAnsi="仿宋"/>
                <w:snapToGrid w:val="0"/>
                <w:sz w:val="21"/>
                <w:szCs w:val="21"/>
                <w:u w:val="single"/>
                <w:lang w:eastAsia="zh-CN"/>
              </w:rPr>
              <w:t>糖业有限公司</w:t>
            </w:r>
            <w:r>
              <w:rPr>
                <w:rFonts w:ascii="仿宋" w:eastAsia="仿宋" w:hAnsi="仿宋"/>
                <w:snapToGrid w:val="0"/>
                <w:sz w:val="21"/>
                <w:szCs w:val="21"/>
                <w:lang w:eastAsia="zh-CN"/>
              </w:rPr>
              <w:t>账户（附后）。</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3.4.2</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退还响应保证金的时间</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未成交供应商的响应保证金于成交通知书发出后</w:t>
            </w:r>
            <w:r>
              <w:rPr>
                <w:rFonts w:ascii="仿宋" w:eastAsia="仿宋" w:hAnsi="仿宋"/>
                <w:snapToGrid w:val="0"/>
                <w:sz w:val="21"/>
                <w:szCs w:val="21"/>
                <w:lang w:eastAsia="zh-CN"/>
              </w:rPr>
              <w:t>30</w:t>
            </w:r>
            <w:proofErr w:type="gramStart"/>
            <w:r>
              <w:rPr>
                <w:rFonts w:ascii="仿宋" w:eastAsia="仿宋" w:hAnsi="仿宋" w:hint="eastAsia"/>
                <w:snapToGrid w:val="0"/>
                <w:sz w:val="21"/>
                <w:szCs w:val="21"/>
                <w:lang w:eastAsia="zh-CN"/>
              </w:rPr>
              <w:t>日历天</w:t>
            </w:r>
            <w:proofErr w:type="gramEnd"/>
            <w:r>
              <w:rPr>
                <w:rFonts w:ascii="仿宋" w:eastAsia="仿宋" w:hAnsi="仿宋" w:hint="eastAsia"/>
                <w:snapToGrid w:val="0"/>
                <w:sz w:val="21"/>
                <w:szCs w:val="21"/>
                <w:lang w:eastAsia="zh-CN"/>
              </w:rPr>
              <w:t>内退还；成交供应商的响应保证金于合同签订后</w:t>
            </w:r>
            <w:r>
              <w:rPr>
                <w:rFonts w:ascii="仿宋" w:eastAsia="仿宋" w:hAnsi="仿宋"/>
                <w:snapToGrid w:val="0"/>
                <w:sz w:val="21"/>
                <w:szCs w:val="21"/>
                <w:lang w:eastAsia="zh-CN"/>
              </w:rPr>
              <w:t>30</w:t>
            </w:r>
            <w:proofErr w:type="gramStart"/>
            <w:r>
              <w:rPr>
                <w:rFonts w:ascii="仿宋" w:eastAsia="仿宋" w:hAnsi="仿宋" w:hint="eastAsia"/>
                <w:snapToGrid w:val="0"/>
                <w:sz w:val="21"/>
                <w:szCs w:val="21"/>
                <w:lang w:eastAsia="zh-CN"/>
              </w:rPr>
              <w:t>日历天</w:t>
            </w:r>
            <w:proofErr w:type="gramEnd"/>
            <w:r>
              <w:rPr>
                <w:rFonts w:ascii="仿宋" w:eastAsia="仿宋" w:hAnsi="仿宋" w:hint="eastAsia"/>
                <w:snapToGrid w:val="0"/>
                <w:sz w:val="21"/>
                <w:szCs w:val="21"/>
                <w:lang w:eastAsia="zh-CN"/>
              </w:rPr>
              <w:t>内退还。</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3.4.3(3)</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不退还响应保证金的其他情形</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jc w:val="both"/>
              <w:rPr>
                <w:rFonts w:asciiTheme="minorEastAsia" w:eastAsia="仿宋" w:hAnsiTheme="minorEastAsia"/>
                <w:snapToGrid w:val="0"/>
                <w:sz w:val="21"/>
                <w:szCs w:val="21"/>
                <w:lang w:eastAsia="zh-CN"/>
              </w:rPr>
            </w:pPr>
            <w:r>
              <w:rPr>
                <w:rFonts w:ascii="仿宋" w:eastAsia="仿宋" w:hAnsi="仿宋"/>
                <w:snapToGrid w:val="0"/>
                <w:sz w:val="21"/>
                <w:szCs w:val="21"/>
                <w:lang w:eastAsia="zh-CN"/>
              </w:rPr>
              <w:sym w:font="Wingdings 2" w:char="0052"/>
            </w:r>
            <w:r>
              <w:rPr>
                <w:rFonts w:asciiTheme="minorEastAsia" w:eastAsia="仿宋" w:hAnsiTheme="minorEastAsia"/>
                <w:snapToGrid w:val="0"/>
                <w:sz w:val="21"/>
                <w:szCs w:val="21"/>
                <w:lang w:eastAsia="zh-CN"/>
              </w:rPr>
              <w:t>开启响应文件后在响应有效期内，供应商撤回其响应</w:t>
            </w:r>
            <w:r>
              <w:rPr>
                <w:rFonts w:asciiTheme="minorEastAsia" w:eastAsia="仿宋" w:hAnsiTheme="minorEastAsia" w:hint="eastAsia"/>
                <w:snapToGrid w:val="0"/>
                <w:sz w:val="21"/>
                <w:szCs w:val="21"/>
                <w:lang w:eastAsia="zh-CN"/>
              </w:rPr>
              <w:t>文件</w:t>
            </w:r>
            <w:r>
              <w:rPr>
                <w:rFonts w:asciiTheme="minorEastAsia" w:eastAsia="仿宋" w:hAnsiTheme="minorEastAsia"/>
                <w:snapToGrid w:val="0"/>
                <w:sz w:val="21"/>
                <w:szCs w:val="21"/>
                <w:lang w:eastAsia="zh-CN"/>
              </w:rPr>
              <w:t>；</w:t>
            </w:r>
          </w:p>
          <w:p w:rsidR="00063AD7" w:rsidRDefault="00391B7A">
            <w:pPr>
              <w:adjustRightInd w:val="0"/>
              <w:snapToGrid w:val="0"/>
              <w:spacing w:line="276" w:lineRule="auto"/>
              <w:jc w:val="both"/>
              <w:rPr>
                <w:rFonts w:asciiTheme="minorEastAsia" w:eastAsia="仿宋" w:hAnsiTheme="minorEastAsia"/>
                <w:snapToGrid w:val="0"/>
                <w:sz w:val="21"/>
                <w:szCs w:val="21"/>
                <w:lang w:eastAsia="zh-CN"/>
              </w:rPr>
            </w:pPr>
            <w:r>
              <w:rPr>
                <w:rFonts w:ascii="仿宋" w:eastAsia="仿宋" w:hAnsi="仿宋"/>
                <w:snapToGrid w:val="0"/>
                <w:sz w:val="21"/>
                <w:szCs w:val="21"/>
                <w:lang w:eastAsia="zh-CN"/>
              </w:rPr>
              <w:lastRenderedPageBreak/>
              <w:sym w:font="Wingdings 2" w:char="0052"/>
            </w:r>
            <w:r>
              <w:rPr>
                <w:rFonts w:asciiTheme="minorEastAsia" w:eastAsia="仿宋" w:hAnsiTheme="minorEastAsia"/>
                <w:snapToGrid w:val="0"/>
                <w:sz w:val="21"/>
                <w:szCs w:val="21"/>
                <w:lang w:eastAsia="zh-CN"/>
              </w:rPr>
              <w:t>提供虚假材料谋取中标、成交的；</w:t>
            </w:r>
          </w:p>
          <w:p w:rsidR="00063AD7" w:rsidRDefault="00391B7A">
            <w:pPr>
              <w:adjustRightInd w:val="0"/>
              <w:snapToGrid w:val="0"/>
              <w:spacing w:line="276" w:lineRule="auto"/>
              <w:jc w:val="both"/>
              <w:rPr>
                <w:rFonts w:asciiTheme="minorEastAsia" w:eastAsia="仿宋" w:hAnsiTheme="minorEastAsia"/>
                <w:snapToGrid w:val="0"/>
                <w:sz w:val="21"/>
                <w:szCs w:val="21"/>
                <w:lang w:eastAsia="zh-CN"/>
              </w:rPr>
            </w:pPr>
            <w:r>
              <w:rPr>
                <w:rFonts w:ascii="仿宋" w:eastAsia="仿宋" w:hAnsi="仿宋"/>
                <w:snapToGrid w:val="0"/>
                <w:sz w:val="21"/>
                <w:szCs w:val="21"/>
                <w:lang w:eastAsia="zh-CN"/>
              </w:rPr>
              <w:sym w:font="Wingdings 2" w:char="0052"/>
            </w:r>
            <w:r>
              <w:rPr>
                <w:rFonts w:asciiTheme="minorEastAsia" w:eastAsia="仿宋" w:hAnsiTheme="minorEastAsia"/>
                <w:snapToGrid w:val="0"/>
                <w:sz w:val="21"/>
                <w:szCs w:val="21"/>
                <w:lang w:eastAsia="zh-CN"/>
              </w:rPr>
              <w:t>成交供应商未按本磋商文件规定签约；</w:t>
            </w:r>
          </w:p>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sym w:font="Wingdings 2" w:char="0052"/>
            </w:r>
            <w:r>
              <w:rPr>
                <w:rFonts w:asciiTheme="minorEastAsia" w:eastAsia="仿宋" w:hAnsiTheme="minorEastAsia" w:hint="eastAsia"/>
                <w:snapToGrid w:val="0"/>
                <w:sz w:val="21"/>
                <w:szCs w:val="21"/>
                <w:lang w:eastAsia="zh-CN"/>
              </w:rPr>
              <w:t>在响应本次采购中存在</w:t>
            </w:r>
            <w:proofErr w:type="gramStart"/>
            <w:r>
              <w:rPr>
                <w:rFonts w:asciiTheme="minorEastAsia" w:eastAsia="仿宋" w:hAnsiTheme="minorEastAsia" w:hint="eastAsia"/>
                <w:snapToGrid w:val="0"/>
                <w:sz w:val="21"/>
                <w:szCs w:val="21"/>
                <w:lang w:eastAsia="zh-CN"/>
              </w:rPr>
              <w:t>围标串标</w:t>
            </w:r>
            <w:proofErr w:type="gramEnd"/>
            <w:r>
              <w:rPr>
                <w:rFonts w:asciiTheme="minorEastAsia" w:eastAsia="仿宋" w:hAnsiTheme="minorEastAsia" w:hint="eastAsia"/>
                <w:snapToGrid w:val="0"/>
                <w:sz w:val="21"/>
                <w:szCs w:val="21"/>
                <w:lang w:eastAsia="zh-CN"/>
              </w:rPr>
              <w:t>等违法违规行为的。</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lastRenderedPageBreak/>
              <w:t>3</w:t>
            </w:r>
            <w:r>
              <w:rPr>
                <w:rFonts w:ascii="仿宋" w:eastAsia="仿宋" w:hAnsi="仿宋" w:cs="微软雅黑" w:hint="eastAsia"/>
                <w:snapToGrid w:val="0"/>
                <w:sz w:val="21"/>
                <w:szCs w:val="21"/>
                <w:lang w:eastAsia="zh-CN"/>
              </w:rPr>
              <w:t>.</w:t>
            </w:r>
            <w:r>
              <w:rPr>
                <w:rFonts w:ascii="仿宋" w:eastAsia="仿宋" w:hAnsi="仿宋"/>
                <w:snapToGrid w:val="0"/>
                <w:sz w:val="21"/>
                <w:szCs w:val="21"/>
              </w:rPr>
              <w:t>5(1)</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依法设立的证明材料</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供应商应提供市场监管部门或其他行政机关颁发的可以合法开展业务的执照或证书复印件</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3.5(2)</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资质要求证明材料</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Pr>
                <w:rFonts w:ascii="仿宋" w:eastAsia="仿宋" w:hAnsi="仿宋"/>
                <w:snapToGrid w:val="0"/>
                <w:sz w:val="21"/>
                <w:szCs w:val="21"/>
                <w:lang w:eastAsia="zh-CN"/>
              </w:rPr>
              <w:t>不适用</w:t>
            </w:r>
          </w:p>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仿宋" w:eastAsia="仿宋" w:hAnsi="仿宋"/>
                <w:snapToGrid w:val="0"/>
                <w:sz w:val="21"/>
                <w:szCs w:val="21"/>
                <w:lang w:eastAsia="zh-CN"/>
              </w:rPr>
              <w:t>适用</w:t>
            </w:r>
            <w:r>
              <w:rPr>
                <w:rFonts w:ascii="仿宋" w:eastAsia="仿宋" w:hAnsi="仿宋" w:hint="eastAsia"/>
                <w:snapToGrid w:val="0"/>
                <w:sz w:val="21"/>
                <w:szCs w:val="21"/>
                <w:lang w:eastAsia="zh-CN"/>
              </w:rPr>
              <w:t>。供应商应提供相关资质证书副本的复印件</w:t>
            </w:r>
            <w:r>
              <w:rPr>
                <w:rFonts w:ascii="仿宋" w:eastAsia="仿宋" w:hAnsi="仿宋"/>
                <w:snapToGrid w:val="0"/>
                <w:sz w:val="21"/>
                <w:szCs w:val="21"/>
                <w:lang w:eastAsia="zh-CN"/>
              </w:rPr>
              <w:t>,以证明供应商具有承担本项目要求的资质</w:t>
            </w:r>
          </w:p>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资质证书包括</w:t>
            </w:r>
            <w:r>
              <w:rPr>
                <w:rFonts w:ascii="仿宋" w:eastAsia="仿宋" w:hAnsi="仿宋"/>
                <w:snapToGrid w:val="0"/>
                <w:sz w:val="21"/>
                <w:szCs w:val="21"/>
                <w:u w:val="single"/>
                <w:lang w:eastAsia="zh-CN"/>
              </w:rPr>
              <w:t>道路运输许可证</w:t>
            </w:r>
          </w:p>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（注：此处应填写资质证书的名称、等级、专业、颁发机构等内容。</w:t>
            </w:r>
            <w:r>
              <w:rPr>
                <w:rFonts w:ascii="仿宋" w:eastAsia="仿宋" w:hAnsi="仿宋"/>
                <w:snapToGrid w:val="0"/>
                <w:sz w:val="21"/>
                <w:szCs w:val="21"/>
              </w:rPr>
              <w:t>）</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w:t>
            </w:r>
            <w:r>
              <w:rPr>
                <w:rFonts w:ascii="仿宋" w:eastAsia="仿宋" w:hAnsi="仿宋" w:cs="微软雅黑" w:hint="eastAsia"/>
                <w:snapToGrid w:val="0"/>
                <w:sz w:val="21"/>
                <w:szCs w:val="21"/>
                <w:lang w:eastAsia="zh-CN"/>
              </w:rPr>
              <w:t>.</w:t>
            </w:r>
            <w:r>
              <w:rPr>
                <w:rFonts w:ascii="仿宋" w:eastAsia="仿宋" w:hAnsi="仿宋"/>
                <w:snapToGrid w:val="0"/>
                <w:sz w:val="21"/>
                <w:szCs w:val="21"/>
              </w:rPr>
              <w:t>5(3)</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财务要求证明材料</w:t>
            </w:r>
          </w:p>
        </w:tc>
        <w:tc>
          <w:tcPr>
            <w:tcW w:w="4961" w:type="dxa"/>
            <w:tcMar>
              <w:top w:w="57" w:type="dxa"/>
              <w:left w:w="57" w:type="dxa"/>
              <w:bottom w:w="57" w:type="dxa"/>
              <w:right w:w="57" w:type="dxa"/>
            </w:tcMar>
            <w:vAlign w:val="center"/>
          </w:tcPr>
          <w:p w:rsidR="00063AD7" w:rsidRDefault="00391B7A">
            <w:pPr>
              <w:adjustRightInd w:val="0"/>
              <w:snapToGrid w:val="0"/>
              <w:spacing w:afterLines="50" w:after="120"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Pr>
                <w:rFonts w:ascii="仿宋" w:eastAsia="仿宋" w:hAnsi="仿宋"/>
                <w:snapToGrid w:val="0"/>
                <w:sz w:val="21"/>
                <w:szCs w:val="21"/>
                <w:lang w:eastAsia="zh-CN"/>
              </w:rPr>
              <w:t>不适用</w:t>
            </w:r>
          </w:p>
          <w:p w:rsidR="00063AD7" w:rsidRDefault="00391B7A">
            <w:pPr>
              <w:adjustRightInd w:val="0"/>
              <w:snapToGrid w:val="0"/>
              <w:spacing w:afterLines="50" w:after="120"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Pr>
                <w:rFonts w:ascii="仿宋" w:eastAsia="仿宋" w:hAnsi="仿宋"/>
                <w:snapToGrid w:val="0"/>
                <w:sz w:val="21"/>
                <w:szCs w:val="21"/>
                <w:lang w:eastAsia="zh-CN"/>
              </w:rPr>
              <w:t>适用。供应商应提供经会计师事务所或审计机构审计的近年财务会计报表复印件，包括资产负债表、现金流量表、利润表等。近年财务会计报表年份是指：</w:t>
            </w:r>
            <w:r>
              <w:rPr>
                <w:rFonts w:ascii="仿宋" w:eastAsia="仿宋" w:hAnsi="仿宋"/>
                <w:snapToGrid w:val="0"/>
                <w:sz w:val="21"/>
                <w:szCs w:val="21"/>
                <w:u w:val="single"/>
                <w:lang w:eastAsia="zh-CN"/>
              </w:rPr>
              <w:t xml:space="preserve">    </w:t>
            </w:r>
            <w:r>
              <w:rPr>
                <w:rFonts w:ascii="仿宋" w:eastAsia="仿宋" w:hAnsi="仿宋"/>
                <w:snapToGrid w:val="0"/>
                <w:sz w:val="21"/>
                <w:szCs w:val="21"/>
                <w:lang w:eastAsia="zh-CN"/>
              </w:rPr>
              <w:t>至</w:t>
            </w:r>
            <w:r>
              <w:rPr>
                <w:rFonts w:ascii="仿宋" w:eastAsia="仿宋" w:hAnsi="仿宋"/>
                <w:snapToGrid w:val="0"/>
                <w:sz w:val="21"/>
                <w:szCs w:val="21"/>
                <w:u w:val="single"/>
                <w:lang w:eastAsia="zh-CN"/>
              </w:rPr>
              <w:t xml:space="preserve">    </w:t>
            </w:r>
            <w:r>
              <w:rPr>
                <w:rFonts w:ascii="仿宋" w:eastAsia="仿宋" w:hAnsi="仿宋"/>
                <w:snapToGrid w:val="0"/>
                <w:sz w:val="21"/>
                <w:szCs w:val="21"/>
                <w:lang w:eastAsia="zh-CN"/>
              </w:rPr>
              <w:t>年（供应商的成立时间少于该规定年份的，应提供成立以来的财务会计报表）</w:t>
            </w:r>
          </w:p>
          <w:p w:rsidR="00063AD7" w:rsidRDefault="00391B7A">
            <w:pPr>
              <w:adjustRightInd w:val="0"/>
              <w:snapToGrid w:val="0"/>
              <w:spacing w:afterLines="50" w:after="120" w:line="276" w:lineRule="auto"/>
              <w:jc w:val="both"/>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仿宋" w:eastAsia="仿宋" w:hAnsi="仿宋"/>
                <w:snapToGrid w:val="0"/>
                <w:sz w:val="21"/>
                <w:szCs w:val="21"/>
                <w:lang w:eastAsia="zh-CN"/>
              </w:rPr>
              <w:t>适用。供应商应提供近年财务会计报表复印件，包括资产负债表、利润表。近年财务会计报表年份是指：</w:t>
            </w:r>
            <w:r>
              <w:rPr>
                <w:rFonts w:ascii="仿宋" w:eastAsia="仿宋" w:hAnsi="仿宋"/>
                <w:snapToGrid w:val="0"/>
                <w:sz w:val="21"/>
                <w:szCs w:val="21"/>
                <w:u w:val="single"/>
                <w:lang w:eastAsia="zh-CN"/>
              </w:rPr>
              <w:t>2020</w:t>
            </w:r>
            <w:r>
              <w:rPr>
                <w:rFonts w:ascii="仿宋" w:eastAsia="仿宋" w:hAnsi="仿宋"/>
                <w:snapToGrid w:val="0"/>
                <w:sz w:val="21"/>
                <w:szCs w:val="21"/>
                <w:lang w:eastAsia="zh-CN"/>
              </w:rPr>
              <w:t>至</w:t>
            </w:r>
            <w:r>
              <w:rPr>
                <w:rFonts w:ascii="仿宋" w:eastAsia="仿宋" w:hAnsi="仿宋"/>
                <w:snapToGrid w:val="0"/>
                <w:sz w:val="21"/>
                <w:szCs w:val="21"/>
                <w:u w:val="single"/>
                <w:lang w:eastAsia="zh-CN"/>
              </w:rPr>
              <w:t>2022</w:t>
            </w:r>
            <w:r>
              <w:rPr>
                <w:rFonts w:ascii="仿宋" w:eastAsia="仿宋" w:hAnsi="仿宋"/>
                <w:snapToGrid w:val="0"/>
                <w:sz w:val="21"/>
                <w:szCs w:val="21"/>
                <w:lang w:eastAsia="zh-CN"/>
              </w:rPr>
              <w:t>年（供应商的成立时间少于该规定年份的，应提供成立以来的财务会计报表）</w:t>
            </w:r>
          </w:p>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（注：有财务要求的，应选</w:t>
            </w:r>
            <w:proofErr w:type="gramStart"/>
            <w:r>
              <w:rPr>
                <w:rFonts w:ascii="仿宋" w:eastAsia="仿宋" w:hAnsi="仿宋"/>
                <w:snapToGrid w:val="0"/>
                <w:sz w:val="21"/>
                <w:szCs w:val="21"/>
                <w:lang w:eastAsia="zh-CN"/>
              </w:rPr>
              <w:t>择两种</w:t>
            </w:r>
            <w:proofErr w:type="gramEnd"/>
            <w:r>
              <w:rPr>
                <w:rFonts w:ascii="仿宋" w:eastAsia="仿宋" w:hAnsi="仿宋"/>
                <w:snapToGrid w:val="0"/>
                <w:sz w:val="21"/>
                <w:szCs w:val="21"/>
                <w:lang w:eastAsia="zh-CN"/>
              </w:rPr>
              <w:t>财务会计报表中的一种作为财务证明资料。</w:t>
            </w:r>
            <w:r>
              <w:rPr>
                <w:rFonts w:ascii="仿宋" w:eastAsia="仿宋" w:hAnsi="仿宋"/>
                <w:snapToGrid w:val="0"/>
                <w:sz w:val="21"/>
                <w:szCs w:val="21"/>
              </w:rPr>
              <w:t>）</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3.5(4)</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业绩要求证明材料</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Pr>
                <w:rFonts w:ascii="仿宋" w:eastAsia="仿宋" w:hAnsi="仿宋"/>
                <w:snapToGrid w:val="0"/>
                <w:sz w:val="21"/>
                <w:szCs w:val="21"/>
                <w:lang w:eastAsia="zh-CN"/>
              </w:rPr>
              <w:t>不适用</w:t>
            </w:r>
          </w:p>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仿宋" w:eastAsia="仿宋" w:hAnsi="仿宋"/>
                <w:snapToGrid w:val="0"/>
                <w:sz w:val="21"/>
                <w:szCs w:val="21"/>
                <w:lang w:eastAsia="zh-CN"/>
              </w:rPr>
              <w:t>适用。供应商应提供近年的类似项目情况表</w:t>
            </w:r>
          </w:p>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（格式见第六章“响应文件格式”七、资格审查资料（三）近年的类似项目情况表），以证明供应商具有承担本项目要求的业绩。</w:t>
            </w:r>
            <w:proofErr w:type="gramStart"/>
            <w:r>
              <w:rPr>
                <w:rFonts w:ascii="仿宋" w:eastAsia="仿宋" w:hAnsi="仿宋"/>
                <w:snapToGrid w:val="0"/>
                <w:sz w:val="21"/>
                <w:szCs w:val="21"/>
                <w:lang w:eastAsia="zh-CN"/>
              </w:rPr>
              <w:t>近年是</w:t>
            </w:r>
            <w:proofErr w:type="gramEnd"/>
            <w:r>
              <w:rPr>
                <w:rFonts w:ascii="仿宋" w:eastAsia="仿宋" w:hAnsi="仿宋"/>
                <w:snapToGrid w:val="0"/>
                <w:sz w:val="21"/>
                <w:szCs w:val="21"/>
                <w:lang w:eastAsia="zh-CN"/>
              </w:rPr>
              <w:t>指：</w:t>
            </w:r>
            <w:r>
              <w:rPr>
                <w:rFonts w:ascii="仿宋" w:eastAsia="仿宋" w:hAnsi="仿宋"/>
                <w:snapToGrid w:val="0"/>
                <w:sz w:val="21"/>
                <w:szCs w:val="21"/>
                <w:u w:val="single"/>
                <w:lang w:eastAsia="zh-CN"/>
              </w:rPr>
              <w:t>2020</w:t>
            </w:r>
            <w:r>
              <w:rPr>
                <w:rFonts w:ascii="仿宋" w:eastAsia="仿宋" w:hAnsi="仿宋"/>
                <w:snapToGrid w:val="0"/>
                <w:sz w:val="21"/>
                <w:szCs w:val="21"/>
                <w:lang w:eastAsia="zh-CN"/>
              </w:rPr>
              <w:t>至</w:t>
            </w:r>
            <w:r>
              <w:rPr>
                <w:rFonts w:ascii="仿宋" w:eastAsia="仿宋" w:hAnsi="仿宋"/>
                <w:snapToGrid w:val="0"/>
                <w:sz w:val="21"/>
                <w:szCs w:val="21"/>
                <w:u w:val="single"/>
                <w:lang w:eastAsia="zh-CN"/>
              </w:rPr>
              <w:t>2022</w:t>
            </w:r>
            <w:r>
              <w:rPr>
                <w:rFonts w:ascii="仿宋" w:eastAsia="仿宋" w:hAnsi="仿宋"/>
                <w:snapToGrid w:val="0"/>
                <w:sz w:val="21"/>
                <w:szCs w:val="21"/>
                <w:lang w:eastAsia="zh-CN"/>
              </w:rPr>
              <w:t>年</w:t>
            </w:r>
          </w:p>
          <w:p w:rsidR="00063AD7" w:rsidRDefault="00063AD7">
            <w:pPr>
              <w:spacing w:line="276" w:lineRule="auto"/>
              <w:rPr>
                <w:rFonts w:ascii="仿宋" w:eastAsia="仿宋" w:hAnsi="仿宋"/>
                <w:snapToGrid w:val="0"/>
                <w:sz w:val="21"/>
                <w:szCs w:val="21"/>
                <w:lang w:eastAsia="zh-CN"/>
              </w:rPr>
            </w:pPr>
          </w:p>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业绩证明材料：</w:t>
            </w:r>
          </w:p>
          <w:p w:rsidR="00063AD7" w:rsidRDefault="00391B7A">
            <w:pPr>
              <w:adjustRightInd w:val="0"/>
              <w:snapToGrid w:val="0"/>
              <w:spacing w:line="276" w:lineRule="auto"/>
              <w:ind w:leftChars="128" w:left="282"/>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仿宋" w:eastAsia="仿宋" w:hAnsi="仿宋"/>
                <w:snapToGrid w:val="0"/>
                <w:sz w:val="21"/>
                <w:szCs w:val="21"/>
                <w:lang w:eastAsia="zh-CN"/>
              </w:rPr>
              <w:t>合同/订单</w:t>
            </w:r>
          </w:p>
          <w:p w:rsidR="00063AD7" w:rsidRDefault="00391B7A">
            <w:pPr>
              <w:adjustRightInd w:val="0"/>
              <w:snapToGrid w:val="0"/>
              <w:spacing w:line="276" w:lineRule="auto"/>
              <w:ind w:leftChars="128" w:left="282"/>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仿宋" w:eastAsia="仿宋" w:hAnsi="仿宋"/>
                <w:snapToGrid w:val="0"/>
                <w:sz w:val="21"/>
                <w:szCs w:val="21"/>
                <w:lang w:eastAsia="zh-CN"/>
              </w:rPr>
              <w:t>中标通知书/</w:t>
            </w:r>
            <w:r>
              <w:rPr>
                <w:rFonts w:ascii="仿宋" w:eastAsia="仿宋" w:hAnsi="仿宋" w:hint="eastAsia"/>
                <w:snapToGrid w:val="0"/>
                <w:sz w:val="21"/>
                <w:szCs w:val="21"/>
                <w:lang w:eastAsia="zh-CN"/>
              </w:rPr>
              <w:t>成交</w:t>
            </w:r>
            <w:r>
              <w:rPr>
                <w:rFonts w:ascii="仿宋" w:eastAsia="仿宋" w:hAnsi="仿宋"/>
                <w:snapToGrid w:val="0"/>
                <w:sz w:val="21"/>
                <w:szCs w:val="21"/>
                <w:lang w:eastAsia="zh-CN"/>
              </w:rPr>
              <w:t>通知书</w:t>
            </w:r>
            <w:r>
              <w:rPr>
                <w:rFonts w:ascii="仿宋" w:eastAsia="仿宋" w:hAnsi="仿宋" w:hint="eastAsia"/>
                <w:snapToGrid w:val="0"/>
                <w:sz w:val="21"/>
                <w:szCs w:val="21"/>
                <w:lang w:eastAsia="zh-CN"/>
              </w:rPr>
              <w:t xml:space="preserve"> </w:t>
            </w:r>
            <w:r>
              <w:rPr>
                <w:rFonts w:ascii="仿宋" w:eastAsia="仿宋" w:hAnsi="仿宋"/>
                <w:snapToGrid w:val="0"/>
                <w:sz w:val="21"/>
                <w:szCs w:val="21"/>
                <w:lang w:eastAsia="zh-CN"/>
              </w:rPr>
              <w:t xml:space="preserve"> 验收报告/验收证明</w:t>
            </w:r>
          </w:p>
          <w:p w:rsidR="00063AD7" w:rsidRDefault="00391B7A">
            <w:pPr>
              <w:adjustRightInd w:val="0"/>
              <w:snapToGrid w:val="0"/>
              <w:spacing w:line="276" w:lineRule="auto"/>
              <w:ind w:leftChars="128" w:left="282"/>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仿宋" w:eastAsia="仿宋" w:hAnsi="仿宋" w:hint="eastAsia"/>
                <w:snapToGrid w:val="0"/>
                <w:sz w:val="21"/>
                <w:szCs w:val="21"/>
                <w:lang w:eastAsia="zh-CN"/>
              </w:rPr>
              <w:t>客户单位</w:t>
            </w:r>
            <w:r>
              <w:rPr>
                <w:rFonts w:ascii="仿宋" w:eastAsia="仿宋" w:hAnsi="仿宋"/>
                <w:snapToGrid w:val="0"/>
                <w:sz w:val="21"/>
                <w:szCs w:val="21"/>
                <w:lang w:eastAsia="zh-CN"/>
              </w:rPr>
              <w:t>证明</w:t>
            </w:r>
          </w:p>
          <w:p w:rsidR="00063AD7" w:rsidRDefault="00391B7A">
            <w:pPr>
              <w:adjustRightInd w:val="0"/>
              <w:snapToGrid w:val="0"/>
              <w:spacing w:line="276" w:lineRule="auto"/>
              <w:ind w:leftChars="128" w:left="282"/>
              <w:rPr>
                <w:rFonts w:ascii="仿宋" w:eastAsia="仿宋" w:hAnsi="仿宋"/>
                <w:snapToGrid w:val="0"/>
                <w:sz w:val="21"/>
                <w:szCs w:val="21"/>
                <w:lang w:eastAsia="zh-CN"/>
              </w:rPr>
            </w:pPr>
            <w:r>
              <w:rPr>
                <w:rFonts w:ascii="仿宋" w:eastAsia="仿宋" w:hAnsi="仿宋"/>
                <w:snapToGrid w:val="0"/>
                <w:sz w:val="21"/>
                <w:szCs w:val="21"/>
                <w:lang w:eastAsia="zh-CN"/>
              </w:rPr>
              <w:t>□其他材料：</w:t>
            </w:r>
            <w:r>
              <w:rPr>
                <w:rFonts w:ascii="仿宋" w:eastAsia="仿宋" w:hAnsi="仿宋" w:hint="eastAsia"/>
                <w:snapToGrid w:val="0"/>
                <w:sz w:val="21"/>
                <w:szCs w:val="21"/>
                <w:u w:val="single"/>
                <w:lang w:eastAsia="zh-CN"/>
              </w:rPr>
              <w:t xml:space="preserve">  </w:t>
            </w:r>
            <w:r>
              <w:rPr>
                <w:rFonts w:ascii="仿宋" w:eastAsia="仿宋" w:hAnsi="仿宋"/>
                <w:snapToGrid w:val="0"/>
                <w:sz w:val="21"/>
                <w:szCs w:val="21"/>
                <w:u w:val="single"/>
                <w:lang w:eastAsia="zh-CN"/>
              </w:rPr>
              <w:t xml:space="preserve">                 </w:t>
            </w:r>
          </w:p>
          <w:p w:rsidR="00063AD7" w:rsidRDefault="00063AD7">
            <w:pPr>
              <w:spacing w:line="276" w:lineRule="auto"/>
              <w:rPr>
                <w:rFonts w:ascii="仿宋" w:eastAsia="仿宋" w:hAnsi="仿宋"/>
                <w:snapToGrid w:val="0"/>
                <w:sz w:val="21"/>
                <w:szCs w:val="21"/>
                <w:lang w:eastAsia="zh-CN"/>
              </w:rPr>
            </w:pPr>
          </w:p>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业绩证明材料种类要求：</w:t>
            </w:r>
          </w:p>
          <w:p w:rsidR="00063AD7" w:rsidRDefault="00391B7A">
            <w:pPr>
              <w:adjustRightInd w:val="0"/>
              <w:snapToGrid w:val="0"/>
              <w:spacing w:line="276" w:lineRule="auto"/>
              <w:ind w:leftChars="128" w:left="282"/>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仿宋" w:eastAsia="仿宋" w:hAnsi="仿宋"/>
                <w:snapToGrid w:val="0"/>
                <w:sz w:val="21"/>
                <w:szCs w:val="21"/>
                <w:lang w:eastAsia="zh-CN"/>
              </w:rPr>
              <w:t>提供</w:t>
            </w:r>
            <w:proofErr w:type="gramStart"/>
            <w:r>
              <w:rPr>
                <w:rFonts w:ascii="仿宋" w:eastAsia="仿宋" w:hAnsi="仿宋"/>
                <w:snapToGrid w:val="0"/>
                <w:sz w:val="21"/>
                <w:szCs w:val="21"/>
                <w:lang w:eastAsia="zh-CN"/>
              </w:rPr>
              <w:t>上述勾选的</w:t>
            </w:r>
            <w:proofErr w:type="gramEnd"/>
            <w:r>
              <w:rPr>
                <w:rFonts w:ascii="仿宋" w:eastAsia="仿宋" w:hAnsi="仿宋"/>
                <w:snapToGrid w:val="0"/>
                <w:sz w:val="21"/>
                <w:szCs w:val="21"/>
                <w:lang w:eastAsia="zh-CN"/>
              </w:rPr>
              <w:t>任一项证明材料即可</w:t>
            </w:r>
          </w:p>
          <w:p w:rsidR="00063AD7" w:rsidRDefault="00391B7A">
            <w:pPr>
              <w:adjustRightInd w:val="0"/>
              <w:snapToGrid w:val="0"/>
              <w:spacing w:line="276" w:lineRule="auto"/>
              <w:ind w:leftChars="128" w:left="282"/>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Pr>
                <w:rFonts w:ascii="仿宋" w:eastAsia="仿宋" w:hAnsi="仿宋"/>
                <w:snapToGrid w:val="0"/>
                <w:sz w:val="21"/>
                <w:szCs w:val="21"/>
                <w:lang w:eastAsia="zh-CN"/>
              </w:rPr>
              <w:t>需同时提供</w:t>
            </w:r>
            <w:proofErr w:type="gramStart"/>
            <w:r>
              <w:rPr>
                <w:rFonts w:ascii="仿宋" w:eastAsia="仿宋" w:hAnsi="仿宋"/>
                <w:snapToGrid w:val="0"/>
                <w:sz w:val="21"/>
                <w:szCs w:val="21"/>
                <w:lang w:eastAsia="zh-CN"/>
              </w:rPr>
              <w:t>上述勾选的</w:t>
            </w:r>
            <w:proofErr w:type="gramEnd"/>
            <w:r>
              <w:rPr>
                <w:rFonts w:ascii="仿宋" w:eastAsia="仿宋" w:hAnsi="仿宋"/>
                <w:snapToGrid w:val="0"/>
                <w:sz w:val="21"/>
                <w:szCs w:val="21"/>
                <w:lang w:eastAsia="zh-CN"/>
              </w:rPr>
              <w:t>所有证明材料</w:t>
            </w:r>
          </w:p>
          <w:p w:rsidR="00063AD7" w:rsidRDefault="00391B7A">
            <w:pPr>
              <w:adjustRightInd w:val="0"/>
              <w:snapToGrid w:val="0"/>
              <w:spacing w:line="276" w:lineRule="auto"/>
              <w:ind w:leftChars="128" w:left="282"/>
              <w:rPr>
                <w:rFonts w:ascii="仿宋" w:eastAsia="仿宋" w:hAnsi="仿宋"/>
                <w:snapToGrid w:val="0"/>
                <w:sz w:val="21"/>
                <w:szCs w:val="21"/>
                <w:lang w:eastAsia="zh-CN"/>
              </w:rPr>
            </w:pPr>
            <w:r>
              <w:rPr>
                <w:rFonts w:ascii="仿宋" w:eastAsia="仿宋" w:hAnsi="仿宋"/>
                <w:snapToGrid w:val="0"/>
                <w:sz w:val="21"/>
                <w:szCs w:val="21"/>
                <w:lang w:eastAsia="zh-CN"/>
              </w:rPr>
              <w:t>□其他要求：</w:t>
            </w:r>
            <w:r>
              <w:rPr>
                <w:rFonts w:ascii="仿宋" w:eastAsia="仿宋" w:hAnsi="仿宋" w:hint="eastAsia"/>
                <w:snapToGrid w:val="0"/>
                <w:sz w:val="21"/>
                <w:szCs w:val="21"/>
                <w:u w:val="single"/>
                <w:lang w:eastAsia="zh-CN"/>
              </w:rPr>
              <w:t xml:space="preserve">  </w:t>
            </w:r>
            <w:r>
              <w:rPr>
                <w:rFonts w:ascii="仿宋" w:eastAsia="仿宋" w:hAnsi="仿宋"/>
                <w:snapToGrid w:val="0"/>
                <w:sz w:val="21"/>
                <w:szCs w:val="21"/>
                <w:u w:val="single"/>
                <w:lang w:eastAsia="zh-CN"/>
              </w:rPr>
              <w:t xml:space="preserve">                    </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lastRenderedPageBreak/>
              <w:t>3.5(5)</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信誉要求证明材料</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Pr>
                <w:rFonts w:ascii="仿宋" w:eastAsia="仿宋" w:hAnsi="仿宋"/>
                <w:snapToGrid w:val="0"/>
                <w:sz w:val="21"/>
                <w:szCs w:val="21"/>
                <w:lang w:eastAsia="zh-CN"/>
              </w:rPr>
              <w:t>不适用</w:t>
            </w:r>
          </w:p>
          <w:p w:rsidR="00063AD7" w:rsidRDefault="00391B7A">
            <w:pPr>
              <w:adjustRightInd w:val="0"/>
              <w:snapToGrid w:val="0"/>
              <w:spacing w:line="276" w:lineRule="auto"/>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仿宋" w:eastAsia="仿宋" w:hAnsi="仿宋"/>
                <w:snapToGrid w:val="0"/>
                <w:sz w:val="21"/>
                <w:szCs w:val="21"/>
                <w:lang w:eastAsia="zh-CN"/>
              </w:rPr>
              <w:t>适用。供应商应提供相关信誉情况的证明材料，包括：</w:t>
            </w:r>
            <w:r>
              <w:rPr>
                <w:rFonts w:ascii="仿宋" w:eastAsia="仿宋" w:hAnsi="仿宋" w:hint="eastAsia"/>
                <w:snapToGrid w:val="0"/>
                <w:sz w:val="21"/>
                <w:szCs w:val="21"/>
                <w:u w:val="single"/>
                <w:lang w:eastAsia="zh-CN"/>
              </w:rPr>
              <w:t xml:space="preserve">  </w:t>
            </w:r>
            <w:r>
              <w:rPr>
                <w:rFonts w:ascii="仿宋" w:eastAsia="仿宋" w:hAnsi="仿宋"/>
                <w:snapToGrid w:val="0"/>
                <w:sz w:val="21"/>
                <w:szCs w:val="21"/>
                <w:u w:val="single"/>
                <w:lang w:eastAsia="zh-CN"/>
              </w:rPr>
              <w:t xml:space="preserve">                    </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3.5(6)</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Pr>
                <w:rFonts w:ascii="仿宋" w:eastAsia="仿宋" w:hAnsi="仿宋"/>
                <w:snapToGrid w:val="0"/>
                <w:sz w:val="21"/>
                <w:szCs w:val="21"/>
                <w:lang w:eastAsia="zh-CN"/>
              </w:rPr>
              <w:t>不适用</w:t>
            </w:r>
          </w:p>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仿宋" w:eastAsia="仿宋" w:hAnsi="仿宋"/>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w:t>
            </w:r>
            <w:r>
              <w:rPr>
                <w:rFonts w:ascii="仿宋" w:eastAsia="仿宋" w:hAnsi="仿宋" w:hint="eastAsia"/>
                <w:snapToGrid w:val="0"/>
                <w:sz w:val="21"/>
                <w:szCs w:val="21"/>
                <w:lang w:eastAsia="zh-CN"/>
              </w:rPr>
              <w:t>谈判</w:t>
            </w:r>
            <w:r>
              <w:rPr>
                <w:rFonts w:ascii="仿宋" w:eastAsia="仿宋" w:hAnsi="仿宋"/>
                <w:snapToGrid w:val="0"/>
                <w:sz w:val="21"/>
                <w:szCs w:val="21"/>
                <w:lang w:eastAsia="zh-CN"/>
              </w:rPr>
              <w:t>采购公告/</w:t>
            </w:r>
            <w:r>
              <w:rPr>
                <w:rFonts w:ascii="仿宋" w:eastAsia="仿宋" w:hAnsi="仿宋" w:hint="eastAsia"/>
                <w:snapToGrid w:val="0"/>
                <w:sz w:val="21"/>
                <w:szCs w:val="21"/>
                <w:lang w:eastAsia="zh-CN"/>
              </w:rPr>
              <w:t>谈判</w:t>
            </w:r>
            <w:r>
              <w:rPr>
                <w:rFonts w:ascii="仿宋" w:eastAsia="仿宋" w:hAnsi="仿宋"/>
                <w:snapToGrid w:val="0"/>
                <w:sz w:val="21"/>
                <w:szCs w:val="21"/>
                <w:lang w:eastAsia="zh-CN"/>
              </w:rPr>
              <w:t>采购邀请书”规定的项目负责人和其他主要人员的相关信息，并按如下要求提供相关证明文件</w:t>
            </w:r>
            <w:r>
              <w:rPr>
                <w:rFonts w:ascii="仿宋" w:eastAsia="仿宋" w:hAnsi="仿宋"/>
                <w:snapToGrid w:val="0"/>
                <w:color w:val="000000" w:themeColor="text1"/>
                <w:sz w:val="21"/>
                <w:szCs w:val="21"/>
                <w:u w:val="single"/>
                <w:lang w:eastAsia="zh-CN"/>
              </w:rPr>
              <w:t>委托</w:t>
            </w:r>
            <w:r>
              <w:rPr>
                <w:rFonts w:ascii="仿宋" w:eastAsia="仿宋" w:hAnsi="仿宋" w:hint="eastAsia"/>
                <w:snapToGrid w:val="0"/>
                <w:color w:val="000000" w:themeColor="text1"/>
                <w:sz w:val="21"/>
                <w:szCs w:val="21"/>
                <w:u w:val="single"/>
                <w:lang w:eastAsia="zh-CN"/>
              </w:rPr>
              <w:t>书、身分证复印件</w:t>
            </w:r>
            <w:r>
              <w:rPr>
                <w:rFonts w:ascii="仿宋" w:eastAsia="仿宋" w:hAnsi="仿宋"/>
                <w:snapToGrid w:val="0"/>
                <w:color w:val="000000" w:themeColor="text1"/>
                <w:sz w:val="21"/>
                <w:szCs w:val="21"/>
                <w:u w:val="single"/>
                <w:lang w:eastAsia="zh-CN"/>
              </w:rPr>
              <w:t xml:space="preserve"> </w:t>
            </w:r>
            <w:r>
              <w:rPr>
                <w:rFonts w:ascii="仿宋" w:eastAsia="仿宋" w:hAnsi="仿宋"/>
                <w:snapToGrid w:val="0"/>
                <w:sz w:val="21"/>
                <w:szCs w:val="21"/>
                <w:u w:val="single"/>
                <w:lang w:eastAsia="zh-CN"/>
              </w:rPr>
              <w:t xml:space="preserve">          </w:t>
            </w:r>
          </w:p>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（注：一般工程和服务项目有本项要求。采购人可在此处明确对有关人员职称证书、执业证书、社保缴费证明及业绩证明等的具体要求。</w:t>
            </w:r>
            <w:r>
              <w:rPr>
                <w:rFonts w:ascii="仿宋" w:eastAsia="仿宋" w:hAnsi="仿宋"/>
                <w:snapToGrid w:val="0"/>
                <w:sz w:val="21"/>
                <w:szCs w:val="21"/>
              </w:rPr>
              <w:t>）</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3.5(7)</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rPr>
              <w:t>其他要求的证明材料</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color w:val="FF0000"/>
                <w:sz w:val="21"/>
                <w:szCs w:val="21"/>
                <w:lang w:eastAsia="zh-CN"/>
              </w:rPr>
              <w:t>企业法人或者是主要负责人需持有《道运输企业主要负责人和安全生产管理人员安全考核合格证明》并在有效期内。</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3.5(8)</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Pr>
                <w:rFonts w:ascii="仿宋" w:eastAsia="仿宋" w:hAnsi="仿宋"/>
                <w:snapToGrid w:val="0"/>
                <w:sz w:val="21"/>
                <w:szCs w:val="21"/>
                <w:lang w:eastAsia="zh-CN"/>
              </w:rPr>
              <w:t>不需提供证明材料</w:t>
            </w:r>
          </w:p>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仿宋" w:eastAsia="仿宋" w:hAnsi="仿宋"/>
                <w:snapToGrid w:val="0"/>
                <w:sz w:val="21"/>
                <w:szCs w:val="21"/>
                <w:lang w:eastAsia="zh-CN"/>
              </w:rPr>
              <w:t>需要提供证明材料，包括：信</w:t>
            </w:r>
            <w:r>
              <w:rPr>
                <w:rFonts w:ascii="仿宋" w:eastAsia="仿宋" w:hAnsi="仿宋" w:hint="eastAsia"/>
                <w:snapToGrid w:val="0"/>
                <w:sz w:val="21"/>
                <w:szCs w:val="21"/>
                <w:u w:val="single"/>
                <w:lang w:eastAsia="zh-CN"/>
              </w:rPr>
              <w:t>用信息查询记录、</w:t>
            </w:r>
            <w:r>
              <w:rPr>
                <w:rFonts w:ascii="仿宋" w:eastAsia="仿宋" w:hAnsi="仿宋" w:hint="eastAsia"/>
                <w:snapToGrid w:val="0"/>
                <w:sz w:val="21"/>
                <w:szCs w:val="21"/>
                <w:lang w:eastAsia="zh-CN"/>
              </w:rPr>
              <w:t>承诺书</w:t>
            </w:r>
            <w:r>
              <w:rPr>
                <w:rFonts w:ascii="仿宋" w:eastAsia="仿宋" w:hAnsi="仿宋"/>
                <w:snapToGrid w:val="0"/>
                <w:sz w:val="21"/>
                <w:szCs w:val="21"/>
                <w:lang w:eastAsia="zh-CN"/>
              </w:rPr>
              <w:t xml:space="preserve">    </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3.5(9)</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联合体要求的证明材料</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仿宋" w:eastAsia="仿宋" w:hAnsi="仿宋"/>
                <w:snapToGrid w:val="0"/>
                <w:sz w:val="21"/>
                <w:szCs w:val="21"/>
                <w:lang w:eastAsia="zh-CN"/>
              </w:rPr>
              <w:t>不适用</w:t>
            </w:r>
          </w:p>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Pr>
                <w:rFonts w:ascii="仿宋" w:eastAsia="仿宋" w:hAnsi="仿宋"/>
                <w:snapToGrid w:val="0"/>
                <w:sz w:val="21"/>
                <w:szCs w:val="21"/>
                <w:lang w:eastAsia="zh-CN"/>
              </w:rPr>
              <w:t>适用。供应商应按照采购文件提供的格式</w:t>
            </w:r>
          </w:p>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（格式见第六章“响应文件格式”三、联合体协议书）拟订联合体协议书，并提供联合体协议书的原件。联合体协议书应明确联合体各方的分工</w:t>
            </w:r>
            <w:r>
              <w:rPr>
                <w:rFonts w:ascii="仿宋" w:eastAsia="仿宋" w:hAnsi="仿宋" w:hint="eastAsia"/>
                <w:snapToGrid w:val="0"/>
                <w:sz w:val="21"/>
                <w:szCs w:val="21"/>
                <w:lang w:eastAsia="zh-CN"/>
              </w:rPr>
              <w:t>。</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3.6.1</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无</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3.6.2</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rPr>
              <w:t>响应方案数量</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Theme="minorEastAsia" w:eastAsia="仿宋" w:hAnsiTheme="minorEastAsia"/>
                <w:snapToGrid w:val="0"/>
                <w:sz w:val="21"/>
                <w:szCs w:val="21"/>
                <w:lang w:eastAsia="zh-CN"/>
              </w:rPr>
              <w:t>供应商只能提出唯一响应方案</w:t>
            </w:r>
            <w:r>
              <w:rPr>
                <w:rFonts w:asciiTheme="minorEastAsia" w:eastAsia="仿宋" w:hAnsiTheme="minorEastAsia" w:hint="eastAsia"/>
                <w:snapToGrid w:val="0"/>
                <w:sz w:val="21"/>
                <w:szCs w:val="21"/>
                <w:lang w:eastAsia="zh-CN"/>
              </w:rPr>
              <w:t>（除有文件规定允许的除外）</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3.7.5</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响应文件电子版要求</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在</w:t>
            </w:r>
            <w:r>
              <w:rPr>
                <w:rFonts w:asciiTheme="minorEastAsia" w:eastAsia="仿宋" w:hAnsiTheme="minorEastAsia" w:hint="eastAsia"/>
                <w:snapToGrid w:val="0"/>
                <w:sz w:val="21"/>
                <w:szCs w:val="21"/>
                <w:lang w:eastAsia="zh-CN"/>
              </w:rPr>
              <w:t>E</w:t>
            </w:r>
            <w:r>
              <w:rPr>
                <w:rFonts w:asciiTheme="minorEastAsia" w:eastAsia="仿宋" w:hAnsiTheme="minorEastAsia"/>
                <w:snapToGrid w:val="0"/>
                <w:sz w:val="21"/>
                <w:szCs w:val="21"/>
                <w:lang w:eastAsia="zh-CN"/>
              </w:rPr>
              <w:t>PS</w:t>
            </w:r>
            <w:r>
              <w:rPr>
                <w:rFonts w:asciiTheme="minorEastAsia" w:eastAsia="仿宋" w:hAnsiTheme="minorEastAsia" w:hint="eastAsia"/>
                <w:snapToGrid w:val="0"/>
                <w:sz w:val="21"/>
                <w:szCs w:val="21"/>
                <w:lang w:eastAsia="zh-CN"/>
              </w:rPr>
              <w:t>电子采购平台系统内上传响应文件，如与书面响应文件冲突，以</w:t>
            </w:r>
            <w:r>
              <w:rPr>
                <w:rFonts w:asciiTheme="minorEastAsia" w:eastAsia="仿宋" w:hAnsiTheme="minorEastAsia" w:hint="eastAsia"/>
                <w:snapToGrid w:val="0"/>
                <w:sz w:val="21"/>
                <w:szCs w:val="21"/>
                <w:lang w:eastAsia="zh-CN"/>
              </w:rPr>
              <w:t>E</w:t>
            </w:r>
            <w:r>
              <w:rPr>
                <w:rFonts w:asciiTheme="minorEastAsia" w:eastAsia="仿宋" w:hAnsiTheme="minorEastAsia"/>
                <w:snapToGrid w:val="0"/>
                <w:sz w:val="21"/>
                <w:szCs w:val="21"/>
                <w:lang w:eastAsia="zh-CN"/>
              </w:rPr>
              <w:t>PS</w:t>
            </w:r>
            <w:r>
              <w:rPr>
                <w:rFonts w:asciiTheme="minorEastAsia" w:eastAsia="仿宋" w:hAnsiTheme="minorEastAsia" w:hint="eastAsia"/>
                <w:snapToGrid w:val="0"/>
                <w:sz w:val="21"/>
                <w:szCs w:val="21"/>
                <w:lang w:eastAsia="zh-CN"/>
              </w:rPr>
              <w:t>电子采购平台的版本为准。</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3.7.6</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rPr>
              <w:t>分册装订要求</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u w:val="single"/>
                <w:lang w:eastAsia="zh-CN"/>
              </w:rPr>
              <w:t xml:space="preserve">  </w:t>
            </w:r>
            <w:r>
              <w:rPr>
                <w:rFonts w:ascii="仿宋" w:eastAsia="仿宋" w:hAnsi="仿宋"/>
                <w:snapToGrid w:val="0"/>
                <w:sz w:val="21"/>
                <w:szCs w:val="21"/>
                <w:u w:val="single"/>
                <w:lang w:eastAsia="zh-CN"/>
              </w:rPr>
              <w:t xml:space="preserve"> </w:t>
            </w:r>
            <w:r>
              <w:rPr>
                <w:rFonts w:asciiTheme="minorEastAsia" w:eastAsia="仿宋" w:hAnsiTheme="minorEastAsia"/>
                <w:snapToGrid w:val="0"/>
                <w:sz w:val="21"/>
                <w:szCs w:val="21"/>
                <w:u w:val="single"/>
                <w:lang w:eastAsia="zh-CN"/>
              </w:rPr>
              <w:t>提供</w:t>
            </w:r>
            <w:r>
              <w:rPr>
                <w:rFonts w:asciiTheme="minorEastAsia" w:eastAsia="仿宋" w:hAnsiTheme="minorEastAsia" w:hint="eastAsia"/>
                <w:snapToGrid w:val="0"/>
                <w:sz w:val="21"/>
                <w:szCs w:val="21"/>
                <w:u w:val="single"/>
                <w:lang w:eastAsia="zh-CN"/>
              </w:rPr>
              <w:t>正、副本</w:t>
            </w:r>
            <w:r>
              <w:rPr>
                <w:rFonts w:asciiTheme="minorEastAsia" w:eastAsia="仿宋" w:hAnsiTheme="minorEastAsia"/>
                <w:snapToGrid w:val="0"/>
                <w:sz w:val="21"/>
                <w:szCs w:val="21"/>
                <w:u w:val="single"/>
                <w:lang w:eastAsia="zh-CN"/>
              </w:rPr>
              <w:t>响应文件</w:t>
            </w:r>
            <w:r>
              <w:rPr>
                <w:rFonts w:asciiTheme="minorEastAsia" w:eastAsia="仿宋" w:hAnsiTheme="minorEastAsia" w:hint="eastAsia"/>
                <w:snapToGrid w:val="0"/>
                <w:sz w:val="21"/>
                <w:szCs w:val="21"/>
                <w:u w:val="single"/>
                <w:lang w:eastAsia="zh-CN"/>
              </w:rPr>
              <w:t>各</w:t>
            </w:r>
            <w:r>
              <w:rPr>
                <w:rFonts w:asciiTheme="minorEastAsia" w:eastAsia="仿宋" w:hAnsiTheme="minorEastAsia" w:hint="eastAsia"/>
                <w:snapToGrid w:val="0"/>
                <w:sz w:val="21"/>
                <w:szCs w:val="21"/>
                <w:u w:val="single"/>
                <w:lang w:eastAsia="zh-CN"/>
              </w:rPr>
              <w:t>1</w:t>
            </w:r>
            <w:r>
              <w:rPr>
                <w:rFonts w:asciiTheme="minorEastAsia" w:eastAsia="仿宋" w:hAnsiTheme="minorEastAsia" w:hint="eastAsia"/>
                <w:snapToGrid w:val="0"/>
                <w:sz w:val="21"/>
                <w:szCs w:val="21"/>
                <w:u w:val="single"/>
                <w:lang w:eastAsia="zh-CN"/>
              </w:rPr>
              <w:t>份</w:t>
            </w:r>
            <w:r>
              <w:rPr>
                <w:rFonts w:ascii="仿宋" w:eastAsia="仿宋" w:hAnsi="仿宋"/>
                <w:snapToGrid w:val="0"/>
                <w:sz w:val="21"/>
                <w:szCs w:val="21"/>
                <w:u w:val="single"/>
                <w:lang w:eastAsia="zh-CN"/>
              </w:rPr>
              <w:t xml:space="preserve">       </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4.1.1</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响应文件密封</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u w:val="single"/>
                <w:lang w:eastAsia="zh-CN"/>
              </w:rPr>
              <w:t>对正、副本</w:t>
            </w:r>
            <w:r>
              <w:rPr>
                <w:rFonts w:asciiTheme="minorEastAsia" w:eastAsia="仿宋" w:hAnsiTheme="minorEastAsia"/>
                <w:snapToGrid w:val="0"/>
                <w:sz w:val="21"/>
                <w:szCs w:val="21"/>
                <w:u w:val="single"/>
                <w:lang w:eastAsia="zh-CN"/>
              </w:rPr>
              <w:t>响应文件</w:t>
            </w:r>
            <w:r>
              <w:rPr>
                <w:rFonts w:asciiTheme="minorEastAsia" w:eastAsia="仿宋" w:hAnsiTheme="minorEastAsia" w:hint="eastAsia"/>
                <w:snapToGrid w:val="0"/>
                <w:sz w:val="21"/>
                <w:szCs w:val="21"/>
                <w:u w:val="single"/>
                <w:lang w:eastAsia="zh-CN"/>
              </w:rPr>
              <w:t>进行密封</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4.2.1</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color w:val="FF0000"/>
                <w:sz w:val="21"/>
                <w:szCs w:val="21"/>
                <w:lang w:eastAsia="zh-CN"/>
              </w:rPr>
            </w:pPr>
            <w:r>
              <w:rPr>
                <w:rFonts w:ascii="仿宋" w:eastAsia="仿宋" w:hAnsi="仿宋"/>
                <w:snapToGrid w:val="0"/>
                <w:color w:val="FF0000"/>
                <w:sz w:val="21"/>
                <w:szCs w:val="21"/>
                <w:lang w:eastAsia="zh-CN"/>
              </w:rPr>
              <w:t>递交响应文件截止时间和地点</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jc w:val="both"/>
              <w:rPr>
                <w:rFonts w:ascii="仿宋" w:eastAsia="仿宋" w:hAnsi="仿宋"/>
                <w:snapToGrid w:val="0"/>
                <w:color w:val="FF0000"/>
                <w:sz w:val="21"/>
                <w:szCs w:val="21"/>
                <w:shd w:val="pct10" w:color="auto" w:fill="FFFFFF"/>
                <w:lang w:eastAsia="zh-CN"/>
              </w:rPr>
            </w:pPr>
            <w:r>
              <w:rPr>
                <w:rFonts w:ascii="仿宋" w:eastAsia="仿宋" w:hAnsi="仿宋"/>
                <w:snapToGrid w:val="0"/>
                <w:color w:val="FF0000"/>
                <w:sz w:val="21"/>
                <w:szCs w:val="21"/>
                <w:lang w:eastAsia="zh-CN"/>
              </w:rPr>
              <w:t>截止时间：</w:t>
            </w:r>
            <w:r>
              <w:rPr>
                <w:rFonts w:ascii="仿宋" w:eastAsia="仿宋" w:hAnsi="仿宋"/>
                <w:snapToGrid w:val="0"/>
                <w:color w:val="FF0000"/>
                <w:sz w:val="21"/>
                <w:szCs w:val="21"/>
                <w:u w:val="single"/>
                <w:shd w:val="pct10" w:color="auto" w:fill="FFFFFF"/>
                <w:lang w:eastAsia="zh-CN"/>
              </w:rPr>
              <w:t>2023</w:t>
            </w:r>
            <w:r>
              <w:rPr>
                <w:rFonts w:ascii="仿宋" w:eastAsia="仿宋" w:hAnsi="仿宋" w:hint="eastAsia"/>
                <w:snapToGrid w:val="0"/>
                <w:color w:val="FF0000"/>
                <w:sz w:val="21"/>
                <w:szCs w:val="21"/>
                <w:u w:val="single"/>
                <w:shd w:val="pct10" w:color="auto" w:fill="FFFFFF"/>
                <w:lang w:eastAsia="zh-CN"/>
              </w:rPr>
              <w:t>年1</w:t>
            </w:r>
            <w:r>
              <w:rPr>
                <w:rFonts w:ascii="仿宋" w:eastAsia="仿宋" w:hAnsi="仿宋"/>
                <w:snapToGrid w:val="0"/>
                <w:color w:val="FF0000"/>
                <w:sz w:val="21"/>
                <w:szCs w:val="21"/>
                <w:u w:val="single"/>
                <w:shd w:val="pct10" w:color="auto" w:fill="FFFFFF"/>
                <w:lang w:eastAsia="zh-CN"/>
              </w:rPr>
              <w:t>0</w:t>
            </w:r>
            <w:r>
              <w:rPr>
                <w:rFonts w:ascii="仿宋" w:eastAsia="仿宋" w:hAnsi="仿宋" w:hint="eastAsia"/>
                <w:snapToGrid w:val="0"/>
                <w:color w:val="FF0000"/>
                <w:sz w:val="21"/>
                <w:szCs w:val="21"/>
                <w:u w:val="single"/>
                <w:shd w:val="pct10" w:color="auto" w:fill="FFFFFF"/>
                <w:lang w:eastAsia="zh-CN"/>
              </w:rPr>
              <w:t>月1</w:t>
            </w:r>
            <w:r>
              <w:rPr>
                <w:rFonts w:ascii="仿宋" w:eastAsia="仿宋" w:hAnsi="仿宋"/>
                <w:snapToGrid w:val="0"/>
                <w:color w:val="FF0000"/>
                <w:sz w:val="21"/>
                <w:szCs w:val="21"/>
                <w:u w:val="single"/>
                <w:shd w:val="pct10" w:color="auto" w:fill="FFFFFF"/>
                <w:lang w:eastAsia="zh-CN"/>
              </w:rPr>
              <w:t>8</w:t>
            </w:r>
            <w:r>
              <w:rPr>
                <w:rFonts w:ascii="仿宋" w:eastAsia="仿宋" w:hAnsi="仿宋" w:hint="eastAsia"/>
                <w:snapToGrid w:val="0"/>
                <w:color w:val="FF0000"/>
                <w:sz w:val="21"/>
                <w:szCs w:val="21"/>
                <w:u w:val="single"/>
                <w:shd w:val="pct10" w:color="auto" w:fill="FFFFFF"/>
                <w:lang w:eastAsia="zh-CN"/>
              </w:rPr>
              <w:t>日1</w:t>
            </w:r>
            <w:r>
              <w:rPr>
                <w:rFonts w:ascii="仿宋" w:eastAsia="仿宋" w:hAnsi="仿宋"/>
                <w:snapToGrid w:val="0"/>
                <w:color w:val="FF0000"/>
                <w:sz w:val="21"/>
                <w:szCs w:val="21"/>
                <w:u w:val="single"/>
                <w:shd w:val="pct10" w:color="auto" w:fill="FFFFFF"/>
                <w:lang w:eastAsia="zh-CN"/>
              </w:rPr>
              <w:t>4</w:t>
            </w:r>
            <w:r>
              <w:rPr>
                <w:rFonts w:ascii="仿宋" w:eastAsia="仿宋" w:hAnsi="仿宋" w:hint="eastAsia"/>
                <w:snapToGrid w:val="0"/>
                <w:color w:val="FF0000"/>
                <w:sz w:val="21"/>
                <w:szCs w:val="21"/>
                <w:u w:val="single"/>
                <w:shd w:val="pct10" w:color="auto" w:fill="FFFFFF"/>
                <w:lang w:eastAsia="zh-CN"/>
              </w:rPr>
              <w:t>：3</w:t>
            </w:r>
            <w:r>
              <w:rPr>
                <w:rFonts w:ascii="仿宋" w:eastAsia="仿宋" w:hAnsi="仿宋"/>
                <w:snapToGrid w:val="0"/>
                <w:color w:val="FF0000"/>
                <w:sz w:val="21"/>
                <w:szCs w:val="21"/>
                <w:u w:val="single"/>
                <w:shd w:val="pct10" w:color="auto" w:fill="FFFFFF"/>
                <w:lang w:eastAsia="zh-CN"/>
              </w:rPr>
              <w:t>0</w:t>
            </w:r>
          </w:p>
          <w:p w:rsidR="00063AD7" w:rsidRDefault="00391B7A">
            <w:pPr>
              <w:adjustRightInd w:val="0"/>
              <w:snapToGrid w:val="0"/>
              <w:spacing w:line="276" w:lineRule="auto"/>
              <w:jc w:val="both"/>
              <w:rPr>
                <w:rFonts w:ascii="仿宋" w:eastAsia="仿宋" w:hAnsi="仿宋"/>
                <w:snapToGrid w:val="0"/>
                <w:color w:val="FF0000"/>
                <w:sz w:val="21"/>
                <w:szCs w:val="21"/>
                <w:lang w:eastAsia="zh-CN"/>
              </w:rPr>
            </w:pPr>
            <w:r>
              <w:rPr>
                <w:rFonts w:ascii="仿宋" w:eastAsia="仿宋" w:hAnsi="仿宋" w:hint="eastAsia"/>
                <w:snapToGrid w:val="0"/>
                <w:color w:val="FF0000"/>
                <w:sz w:val="21"/>
                <w:szCs w:val="21"/>
                <w:lang w:eastAsia="zh-CN"/>
              </w:rPr>
              <w:t>提</w:t>
            </w:r>
            <w:r>
              <w:rPr>
                <w:rFonts w:ascii="仿宋" w:eastAsia="仿宋" w:hAnsi="仿宋"/>
                <w:snapToGrid w:val="0"/>
                <w:color w:val="FF0000"/>
                <w:sz w:val="21"/>
                <w:szCs w:val="21"/>
                <w:lang w:eastAsia="zh-CN"/>
              </w:rPr>
              <w:t>交</w:t>
            </w:r>
            <w:r>
              <w:rPr>
                <w:rFonts w:ascii="仿宋" w:eastAsia="仿宋" w:hAnsi="仿宋" w:hint="eastAsia"/>
                <w:snapToGrid w:val="0"/>
                <w:color w:val="FF0000"/>
                <w:sz w:val="21"/>
                <w:szCs w:val="21"/>
                <w:lang w:eastAsia="zh-CN"/>
              </w:rPr>
              <w:t>电子</w:t>
            </w:r>
            <w:r>
              <w:rPr>
                <w:rFonts w:ascii="仿宋" w:eastAsia="仿宋" w:hAnsi="仿宋"/>
                <w:snapToGrid w:val="0"/>
                <w:color w:val="FF0000"/>
                <w:sz w:val="21"/>
                <w:szCs w:val="21"/>
                <w:lang w:eastAsia="zh-CN"/>
              </w:rPr>
              <w:t>响应文件的</w:t>
            </w:r>
            <w:r>
              <w:rPr>
                <w:rFonts w:ascii="仿宋" w:eastAsia="仿宋" w:hAnsi="仿宋" w:hint="eastAsia"/>
                <w:snapToGrid w:val="0"/>
                <w:color w:val="FF0000"/>
                <w:sz w:val="21"/>
                <w:szCs w:val="21"/>
                <w:lang w:eastAsia="zh-CN"/>
              </w:rPr>
              <w:t>方式</w:t>
            </w:r>
            <w:r>
              <w:rPr>
                <w:rFonts w:ascii="仿宋" w:eastAsia="仿宋" w:hAnsi="仿宋"/>
                <w:snapToGrid w:val="0"/>
                <w:color w:val="FF0000"/>
                <w:sz w:val="21"/>
                <w:szCs w:val="21"/>
                <w:lang w:eastAsia="zh-CN"/>
              </w:rPr>
              <w:t>：</w:t>
            </w:r>
            <w:r>
              <w:rPr>
                <w:rFonts w:ascii="仿宋" w:eastAsia="仿宋" w:hAnsi="仿宋" w:hint="eastAsia"/>
                <w:snapToGrid w:val="0"/>
                <w:color w:val="FF0000"/>
                <w:sz w:val="21"/>
                <w:szCs w:val="21"/>
                <w:u w:val="single"/>
                <w:lang w:eastAsia="zh-CN"/>
              </w:rPr>
              <w:t>通过</w:t>
            </w:r>
            <w:r>
              <w:rPr>
                <w:rFonts w:ascii="仿宋" w:eastAsia="仿宋" w:hAnsi="仿宋"/>
                <w:snapToGrid w:val="0"/>
                <w:color w:val="FF0000"/>
                <w:sz w:val="21"/>
                <w:szCs w:val="21"/>
                <w:u w:val="single"/>
                <w:lang w:eastAsia="zh-CN"/>
              </w:rPr>
              <w:t>中粮糖业EPS电子采购平台</w:t>
            </w:r>
            <w:r>
              <w:rPr>
                <w:rFonts w:ascii="仿宋" w:eastAsia="仿宋" w:hAnsi="仿宋" w:hint="eastAsia"/>
                <w:snapToGrid w:val="0"/>
                <w:color w:val="FF0000"/>
                <w:sz w:val="21"/>
                <w:szCs w:val="21"/>
                <w:u w:val="single"/>
                <w:lang w:eastAsia="zh-CN"/>
              </w:rPr>
              <w:t>上传</w:t>
            </w:r>
            <w:r>
              <w:rPr>
                <w:rFonts w:ascii="仿宋" w:eastAsia="仿宋" w:hAnsi="仿宋"/>
                <w:snapToGrid w:val="0"/>
                <w:color w:val="FF0000"/>
                <w:sz w:val="21"/>
                <w:szCs w:val="21"/>
                <w:u w:val="single"/>
                <w:lang w:eastAsia="zh-CN"/>
              </w:rPr>
              <w:t xml:space="preserve">           </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4.3.3</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lang w:eastAsia="zh-CN"/>
              </w:rPr>
            </w:pPr>
            <w:r>
              <w:rPr>
                <w:rFonts w:ascii="仿宋" w:eastAsia="仿宋" w:hAnsi="仿宋"/>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自采购人收到供应商递交的书面通知之日起14</w:t>
            </w:r>
            <w:proofErr w:type="gramStart"/>
            <w:r>
              <w:rPr>
                <w:rFonts w:ascii="仿宋" w:eastAsia="仿宋" w:hAnsi="仿宋"/>
                <w:snapToGrid w:val="0"/>
                <w:sz w:val="21"/>
                <w:szCs w:val="21"/>
                <w:lang w:eastAsia="zh-CN"/>
              </w:rPr>
              <w:t>日</w:t>
            </w:r>
            <w:r>
              <w:rPr>
                <w:rFonts w:ascii="仿宋" w:eastAsia="仿宋" w:hAnsi="仿宋" w:hint="eastAsia"/>
                <w:snapToGrid w:val="0"/>
                <w:sz w:val="21"/>
                <w:szCs w:val="21"/>
                <w:lang w:eastAsia="zh-CN"/>
              </w:rPr>
              <w:t>历天</w:t>
            </w:r>
            <w:proofErr w:type="gramEnd"/>
            <w:r>
              <w:rPr>
                <w:rFonts w:ascii="仿宋" w:eastAsia="仿宋" w:hAnsi="仿宋"/>
                <w:snapToGrid w:val="0"/>
                <w:sz w:val="21"/>
                <w:szCs w:val="21"/>
                <w:lang w:eastAsia="zh-CN"/>
              </w:rPr>
              <w:t>内</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lastRenderedPageBreak/>
              <w:t>6.3.1</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谈判轮次及谈判顺序</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谈判轮次：</w:t>
            </w:r>
          </w:p>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仿宋" w:eastAsia="仿宋" w:hAnsi="仿宋"/>
                <w:snapToGrid w:val="0"/>
                <w:sz w:val="21"/>
                <w:szCs w:val="21"/>
                <w:lang w:eastAsia="zh-CN"/>
              </w:rPr>
              <w:t>本项目共进行</w:t>
            </w:r>
            <w:r w:rsidR="002517B9">
              <w:rPr>
                <w:rFonts w:ascii="仿宋" w:eastAsia="仿宋" w:hAnsi="仿宋"/>
                <w:snapToGrid w:val="0"/>
                <w:sz w:val="21"/>
                <w:szCs w:val="21"/>
                <w:u w:val="single"/>
                <w:lang w:eastAsia="zh-CN"/>
              </w:rPr>
              <w:t>1</w:t>
            </w:r>
            <w:r>
              <w:rPr>
                <w:rFonts w:ascii="仿宋" w:eastAsia="仿宋" w:hAnsi="仿宋"/>
                <w:snapToGrid w:val="0"/>
                <w:sz w:val="21"/>
                <w:szCs w:val="21"/>
                <w:u w:val="single"/>
                <w:lang w:eastAsia="zh-CN"/>
              </w:rPr>
              <w:t xml:space="preserve"> </w:t>
            </w:r>
            <w:r>
              <w:rPr>
                <w:rFonts w:ascii="仿宋" w:eastAsia="仿宋" w:hAnsi="仿宋"/>
                <w:snapToGrid w:val="0"/>
                <w:sz w:val="21"/>
                <w:szCs w:val="21"/>
                <w:lang w:eastAsia="zh-CN"/>
              </w:rPr>
              <w:t>轮谈判</w:t>
            </w:r>
          </w:p>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Pr>
                <w:rFonts w:ascii="仿宋" w:eastAsia="仿宋" w:hAnsi="仿宋"/>
                <w:snapToGrid w:val="0"/>
                <w:sz w:val="21"/>
                <w:szCs w:val="21"/>
                <w:lang w:eastAsia="zh-CN"/>
              </w:rPr>
              <w:t>采购小组在首轮谈判前告知被邀请参加谈判的供应</w:t>
            </w:r>
            <w:proofErr w:type="gramStart"/>
            <w:r>
              <w:rPr>
                <w:rFonts w:ascii="仿宋" w:eastAsia="仿宋" w:hAnsi="仿宋"/>
                <w:snapToGrid w:val="0"/>
                <w:sz w:val="21"/>
                <w:szCs w:val="21"/>
                <w:lang w:eastAsia="zh-CN"/>
              </w:rPr>
              <w:t>商谈判</w:t>
            </w:r>
            <w:proofErr w:type="gramEnd"/>
            <w:r>
              <w:rPr>
                <w:rFonts w:ascii="仿宋" w:eastAsia="仿宋" w:hAnsi="仿宋"/>
                <w:snapToGrid w:val="0"/>
                <w:sz w:val="21"/>
                <w:szCs w:val="21"/>
                <w:lang w:eastAsia="zh-CN"/>
              </w:rPr>
              <w:t>轮次</w:t>
            </w:r>
          </w:p>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Pr>
                <w:rFonts w:ascii="仿宋" w:eastAsia="仿宋" w:hAnsi="仿宋"/>
                <w:snapToGrid w:val="0"/>
                <w:sz w:val="21"/>
                <w:szCs w:val="21"/>
                <w:lang w:eastAsia="zh-CN"/>
              </w:rPr>
              <w:t>本项目不事先确定谈判轮次，采购小组根据谈判情况确定，并在最后一轮谈判前告知供应商</w:t>
            </w:r>
          </w:p>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谈判顺序</w:t>
            </w:r>
            <w:r>
              <w:rPr>
                <w:rFonts w:ascii="仿宋" w:eastAsia="仿宋" w:hAnsi="仿宋" w:hint="eastAsia"/>
                <w:snapToGrid w:val="0"/>
                <w:sz w:val="21"/>
                <w:szCs w:val="21"/>
                <w:lang w:eastAsia="zh-CN"/>
              </w:rPr>
              <w:t>：</w:t>
            </w:r>
            <w:r>
              <w:rPr>
                <w:rFonts w:ascii="仿宋" w:eastAsia="仿宋" w:hAnsi="仿宋" w:hint="eastAsia"/>
                <w:snapToGrid w:val="0"/>
                <w:sz w:val="21"/>
                <w:szCs w:val="21"/>
                <w:u w:val="single"/>
                <w:lang w:eastAsia="zh-CN"/>
              </w:rPr>
              <w:t xml:space="preserve">  现场抽签确定</w:t>
            </w:r>
            <w:r>
              <w:rPr>
                <w:rFonts w:ascii="仿宋" w:eastAsia="仿宋" w:hAnsi="仿宋"/>
                <w:snapToGrid w:val="0"/>
                <w:sz w:val="21"/>
                <w:szCs w:val="21"/>
                <w:u w:val="single"/>
                <w:lang w:eastAsia="zh-CN"/>
              </w:rPr>
              <w:t xml:space="preserve">                                 </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6.7.2</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lang w:eastAsia="zh-CN"/>
              </w:rPr>
            </w:pPr>
            <w:r>
              <w:rPr>
                <w:rFonts w:ascii="仿宋" w:eastAsia="仿宋" w:hAnsi="仿宋" w:hint="eastAsia"/>
                <w:snapToGrid w:val="0"/>
                <w:sz w:val="21"/>
                <w:szCs w:val="21"/>
                <w:lang w:eastAsia="zh-CN"/>
              </w:rPr>
              <w:t>成交</w:t>
            </w:r>
            <w:r>
              <w:rPr>
                <w:rFonts w:ascii="仿宋" w:eastAsia="仿宋" w:hAnsi="仿宋"/>
                <w:snapToGrid w:val="0"/>
                <w:sz w:val="21"/>
                <w:szCs w:val="21"/>
                <w:lang w:eastAsia="zh-CN"/>
              </w:rPr>
              <w:t>供应商</w:t>
            </w:r>
          </w:p>
        </w:tc>
        <w:tc>
          <w:tcPr>
            <w:tcW w:w="4961" w:type="dxa"/>
            <w:tcMar>
              <w:top w:w="57" w:type="dxa"/>
              <w:left w:w="57" w:type="dxa"/>
              <w:bottom w:w="57" w:type="dxa"/>
              <w:right w:w="57" w:type="dxa"/>
            </w:tcMar>
            <w:vAlign w:val="center"/>
          </w:tcPr>
          <w:p w:rsidR="00063AD7" w:rsidRDefault="00391B7A">
            <w:pPr>
              <w:adjustRightInd w:val="0"/>
              <w:snapToGrid w:val="0"/>
              <w:spacing w:line="276" w:lineRule="auto"/>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授标策略：按评分由高到低排序，原则上评分最高为成交供应商。</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7.5</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发布</w:t>
            </w:r>
            <w:r>
              <w:rPr>
                <w:rFonts w:ascii="仿宋" w:eastAsia="仿宋" w:hAnsi="仿宋" w:hint="eastAsia"/>
                <w:snapToGrid w:val="0"/>
                <w:sz w:val="21"/>
                <w:szCs w:val="21"/>
                <w:lang w:eastAsia="zh-CN"/>
              </w:rPr>
              <w:t>成交</w:t>
            </w:r>
            <w:r>
              <w:rPr>
                <w:rFonts w:ascii="仿宋" w:eastAsia="仿宋" w:hAnsi="仿宋"/>
                <w:snapToGrid w:val="0"/>
                <w:sz w:val="21"/>
                <w:szCs w:val="21"/>
              </w:rPr>
              <w:t>公告</w:t>
            </w:r>
          </w:p>
        </w:tc>
        <w:tc>
          <w:tcPr>
            <w:tcW w:w="4961" w:type="dxa"/>
            <w:tcMar>
              <w:top w:w="57" w:type="dxa"/>
              <w:left w:w="57" w:type="dxa"/>
              <w:bottom w:w="57" w:type="dxa"/>
              <w:right w:w="57" w:type="dxa"/>
            </w:tcMar>
            <w:vAlign w:val="center"/>
          </w:tcPr>
          <w:p w:rsidR="00063AD7" w:rsidRDefault="00391B7A">
            <w:pPr>
              <w:tabs>
                <w:tab w:val="left" w:pos="4500"/>
              </w:tabs>
              <w:spacing w:line="276" w:lineRule="auto"/>
              <w:ind w:hanging="10"/>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拟确定成交供应商的数量：</w:t>
            </w:r>
          </w:p>
          <w:p w:rsidR="00063AD7" w:rsidRDefault="00391B7A">
            <w:pPr>
              <w:tabs>
                <w:tab w:val="left" w:pos="4500"/>
              </w:tabs>
              <w:spacing w:line="276" w:lineRule="auto"/>
              <w:ind w:hanging="10"/>
              <w:jc w:val="both"/>
              <w:rPr>
                <w:rFonts w:ascii="仿宋" w:eastAsia="仿宋" w:hAnsi="仿宋"/>
                <w:snapToGrid w:val="0"/>
                <w:color w:val="FF0000"/>
                <w:sz w:val="21"/>
                <w:szCs w:val="21"/>
                <w:u w:val="single"/>
                <w:lang w:eastAsia="zh-CN"/>
              </w:rPr>
            </w:pPr>
            <w:r>
              <w:rPr>
                <w:rFonts w:ascii="Wingdings 2" w:eastAsia="仿宋" w:hAnsi="Wingdings 2" w:cs="Apple Color Emoji"/>
                <w:snapToGrid w:val="0"/>
                <w:color w:val="FF0000"/>
                <w:sz w:val="24"/>
                <w:szCs w:val="24"/>
                <w:u w:val="single"/>
                <w:shd w:val="clear" w:color="auto" w:fill="FFFF00"/>
                <w:lang w:eastAsia="zh-CN"/>
              </w:rPr>
              <w:t></w:t>
            </w:r>
            <w:r>
              <w:rPr>
                <w:rFonts w:ascii="仿宋" w:eastAsia="仿宋" w:hAnsi="仿宋"/>
                <w:snapToGrid w:val="0"/>
                <w:color w:val="FF0000"/>
                <w:sz w:val="21"/>
                <w:szCs w:val="21"/>
                <w:u w:val="single"/>
                <w:lang w:eastAsia="zh-CN"/>
              </w:rPr>
              <w:t xml:space="preserve">  1-2  </w:t>
            </w:r>
            <w:r>
              <w:rPr>
                <w:rFonts w:ascii="仿宋" w:eastAsia="仿宋" w:hAnsi="仿宋" w:hint="eastAsia"/>
                <w:snapToGrid w:val="0"/>
                <w:color w:val="FF0000"/>
                <w:sz w:val="21"/>
                <w:szCs w:val="21"/>
                <w:lang w:eastAsia="zh-CN"/>
              </w:rPr>
              <w:t>家</w:t>
            </w:r>
            <w:r>
              <w:rPr>
                <w:rFonts w:ascii="仿宋" w:eastAsia="仿宋" w:hAnsi="仿宋"/>
                <w:snapToGrid w:val="0"/>
                <w:color w:val="FF0000"/>
                <w:sz w:val="21"/>
                <w:szCs w:val="21"/>
                <w:lang w:eastAsia="zh-CN"/>
              </w:rPr>
              <w:t>/</w:t>
            </w:r>
            <w:r>
              <w:rPr>
                <w:rFonts w:ascii="仿宋" w:eastAsia="仿宋" w:hAnsi="仿宋" w:hint="eastAsia"/>
                <w:snapToGrid w:val="0"/>
                <w:color w:val="FF0000"/>
                <w:sz w:val="21"/>
                <w:szCs w:val="21"/>
                <w:lang w:eastAsia="zh-CN"/>
              </w:rPr>
              <w:t>项目</w:t>
            </w:r>
          </w:p>
          <w:p w:rsidR="00063AD7" w:rsidRDefault="00391B7A">
            <w:pPr>
              <w:tabs>
                <w:tab w:val="left" w:pos="4500"/>
              </w:tabs>
              <w:spacing w:line="276" w:lineRule="auto"/>
              <w:ind w:hanging="10"/>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Pr>
                <w:rFonts w:ascii="仿宋" w:eastAsia="仿宋" w:hAnsi="仿宋"/>
                <w:snapToGrid w:val="0"/>
                <w:sz w:val="21"/>
                <w:szCs w:val="21"/>
                <w:u w:val="single"/>
                <w:lang w:eastAsia="zh-CN"/>
              </w:rPr>
              <w:t xml:space="preserve">    </w:t>
            </w:r>
            <w:r>
              <w:rPr>
                <w:rFonts w:ascii="仿宋" w:eastAsia="仿宋" w:hAnsi="仿宋" w:hint="eastAsia"/>
                <w:snapToGrid w:val="0"/>
                <w:sz w:val="21"/>
                <w:szCs w:val="21"/>
                <w:lang w:eastAsia="zh-CN"/>
              </w:rPr>
              <w:t>家</w:t>
            </w:r>
            <w:r>
              <w:rPr>
                <w:rFonts w:ascii="仿宋" w:eastAsia="仿宋" w:hAnsi="仿宋"/>
                <w:snapToGrid w:val="0"/>
                <w:sz w:val="21"/>
                <w:szCs w:val="21"/>
                <w:lang w:eastAsia="zh-CN"/>
              </w:rPr>
              <w:t>/线路</w:t>
            </w:r>
          </w:p>
          <w:p w:rsidR="00063AD7" w:rsidRDefault="00391B7A">
            <w:pPr>
              <w:tabs>
                <w:tab w:val="left" w:pos="4500"/>
              </w:tabs>
              <w:spacing w:line="276" w:lineRule="auto"/>
              <w:ind w:hanging="10"/>
              <w:jc w:val="both"/>
              <w:rPr>
                <w:rFonts w:ascii="仿宋" w:eastAsia="仿宋" w:hAnsi="仿宋"/>
                <w:snapToGrid w:val="0"/>
                <w:sz w:val="21"/>
                <w:szCs w:val="21"/>
                <w:u w:val="single"/>
                <w:lang w:eastAsia="zh-CN"/>
              </w:rPr>
            </w:pPr>
            <w:r>
              <w:rPr>
                <w:rFonts w:ascii="仿宋" w:eastAsia="仿宋" w:hAnsi="仿宋"/>
                <w:snapToGrid w:val="0"/>
                <w:sz w:val="21"/>
                <w:szCs w:val="21"/>
                <w:lang w:eastAsia="zh-CN"/>
              </w:rPr>
              <w:t>公告媒介：</w:t>
            </w:r>
            <w:r>
              <w:rPr>
                <w:rFonts w:ascii="仿宋" w:eastAsia="仿宋" w:hAnsi="仿宋"/>
                <w:snapToGrid w:val="0"/>
                <w:sz w:val="21"/>
                <w:szCs w:val="21"/>
                <w:u w:val="single"/>
                <w:lang w:eastAsia="zh-CN"/>
              </w:rPr>
              <w:t>中粮糖业EPS电子采购平台</w:t>
            </w:r>
          </w:p>
          <w:p w:rsidR="00063AD7" w:rsidRDefault="00391B7A">
            <w:pPr>
              <w:tabs>
                <w:tab w:val="left" w:pos="4500"/>
              </w:tabs>
              <w:spacing w:line="276" w:lineRule="auto"/>
              <w:ind w:hanging="10"/>
              <w:jc w:val="both"/>
              <w:rPr>
                <w:rFonts w:ascii="仿宋" w:eastAsia="仿宋" w:hAnsi="仿宋"/>
                <w:snapToGrid w:val="0"/>
                <w:sz w:val="21"/>
                <w:szCs w:val="21"/>
              </w:rPr>
            </w:pPr>
            <w:r>
              <w:rPr>
                <w:rFonts w:ascii="仿宋" w:eastAsia="仿宋" w:hAnsi="仿宋"/>
                <w:snapToGrid w:val="0"/>
                <w:sz w:val="21"/>
                <w:szCs w:val="21"/>
                <w:lang w:eastAsia="zh-CN"/>
              </w:rPr>
              <w:t>其他应公告的内容：</w:t>
            </w:r>
            <w:r>
              <w:rPr>
                <w:rFonts w:ascii="仿宋" w:eastAsia="仿宋" w:hAnsi="仿宋" w:hint="eastAsia"/>
                <w:snapToGrid w:val="0"/>
                <w:sz w:val="21"/>
                <w:szCs w:val="21"/>
                <w:u w:val="single"/>
                <w:lang w:eastAsia="zh-CN"/>
              </w:rPr>
              <w:t xml:space="preserve">  </w:t>
            </w:r>
            <w:r>
              <w:rPr>
                <w:rFonts w:ascii="仿宋" w:eastAsia="仿宋" w:hAnsi="仿宋"/>
                <w:snapToGrid w:val="0"/>
                <w:sz w:val="21"/>
                <w:szCs w:val="21"/>
                <w:u w:val="single"/>
                <w:lang w:eastAsia="zh-CN"/>
              </w:rPr>
              <w:t xml:space="preserve">                                 </w:t>
            </w:r>
          </w:p>
        </w:tc>
      </w:tr>
      <w:tr w:rsidR="00063AD7">
        <w:trPr>
          <w:trHeight w:val="397"/>
        </w:trPr>
        <w:tc>
          <w:tcPr>
            <w:tcW w:w="1208"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7.6</w:t>
            </w:r>
          </w:p>
        </w:tc>
        <w:tc>
          <w:tcPr>
            <w:tcW w:w="3544" w:type="dxa"/>
            <w:tcMar>
              <w:top w:w="57" w:type="dxa"/>
              <w:left w:w="57" w:type="dxa"/>
              <w:bottom w:w="57" w:type="dxa"/>
              <w:right w:w="57" w:type="dxa"/>
            </w:tcMar>
            <w:vAlign w:val="center"/>
          </w:tcPr>
          <w:p w:rsidR="00063AD7" w:rsidRDefault="00391B7A">
            <w:pPr>
              <w:adjustRightInd w:val="0"/>
              <w:snapToGrid w:val="0"/>
              <w:spacing w:line="276" w:lineRule="auto"/>
              <w:jc w:val="center"/>
              <w:rPr>
                <w:rFonts w:ascii="仿宋" w:eastAsia="仿宋" w:hAnsi="仿宋"/>
                <w:snapToGrid w:val="0"/>
                <w:sz w:val="21"/>
                <w:szCs w:val="21"/>
              </w:rPr>
            </w:pPr>
            <w:r>
              <w:rPr>
                <w:rFonts w:ascii="仿宋" w:eastAsia="仿宋" w:hAnsi="仿宋"/>
                <w:snapToGrid w:val="0"/>
                <w:sz w:val="21"/>
                <w:szCs w:val="21"/>
              </w:rPr>
              <w:t>履约保证金</w:t>
            </w:r>
          </w:p>
        </w:tc>
        <w:tc>
          <w:tcPr>
            <w:tcW w:w="4961" w:type="dxa"/>
            <w:tcMar>
              <w:top w:w="57" w:type="dxa"/>
              <w:left w:w="57" w:type="dxa"/>
              <w:bottom w:w="57" w:type="dxa"/>
              <w:right w:w="57" w:type="dxa"/>
            </w:tcMar>
            <w:vAlign w:val="center"/>
          </w:tcPr>
          <w:p w:rsidR="00063AD7" w:rsidRDefault="00391B7A">
            <w:pPr>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Pr>
                <w:rFonts w:ascii="仿宋" w:eastAsia="仿宋" w:hAnsi="仿宋"/>
                <w:snapToGrid w:val="0"/>
                <w:sz w:val="21"/>
                <w:szCs w:val="21"/>
                <w:lang w:eastAsia="zh-CN"/>
              </w:rPr>
              <w:t>不要求递交</w:t>
            </w:r>
          </w:p>
          <w:p w:rsidR="00063AD7" w:rsidRDefault="00391B7A">
            <w:pPr>
              <w:spacing w:line="276" w:lineRule="auto"/>
              <w:jc w:val="both"/>
              <w:rPr>
                <w:rFonts w:ascii="仿宋" w:eastAsia="仿宋" w:hAnsi="仿宋"/>
                <w:snapToGrid w:val="0"/>
                <w:sz w:val="21"/>
                <w:szCs w:val="21"/>
                <w:lang w:eastAsia="zh-CN"/>
              </w:rPr>
            </w:pPr>
            <w:r>
              <w:rPr>
                <w:rFonts w:ascii="Wingdings 2" w:eastAsia="仿宋" w:hAnsi="Wingdings 2" w:cs="Apple Color Emoji"/>
                <w:snapToGrid w:val="0"/>
                <w:sz w:val="24"/>
                <w:szCs w:val="24"/>
                <w:shd w:val="clear" w:color="auto" w:fill="FFFF00"/>
                <w:lang w:eastAsia="zh-CN"/>
              </w:rPr>
              <w:t></w:t>
            </w:r>
            <w:r>
              <w:rPr>
                <w:rFonts w:ascii="仿宋" w:eastAsia="仿宋" w:hAnsi="仿宋"/>
                <w:snapToGrid w:val="0"/>
                <w:sz w:val="21"/>
                <w:szCs w:val="21"/>
                <w:lang w:eastAsia="zh-CN"/>
              </w:rPr>
              <w:t>要求递交</w:t>
            </w:r>
          </w:p>
          <w:p w:rsidR="00063AD7" w:rsidRDefault="00391B7A">
            <w:pPr>
              <w:tabs>
                <w:tab w:val="left" w:pos="4707"/>
              </w:tabs>
              <w:spacing w:line="276" w:lineRule="auto"/>
              <w:ind w:leftChars="128" w:left="282"/>
              <w:jc w:val="both"/>
              <w:rPr>
                <w:rFonts w:ascii="仿宋" w:eastAsia="仿宋" w:hAnsi="仿宋"/>
                <w:snapToGrid w:val="0"/>
                <w:sz w:val="21"/>
                <w:szCs w:val="21"/>
                <w:u w:val="single"/>
                <w:lang w:eastAsia="zh-CN"/>
              </w:rPr>
            </w:pPr>
            <w:r>
              <w:rPr>
                <w:rFonts w:ascii="仿宋" w:eastAsia="仿宋" w:hAnsi="仿宋"/>
                <w:snapToGrid w:val="0"/>
                <w:sz w:val="21"/>
                <w:szCs w:val="21"/>
                <w:lang w:eastAsia="zh-CN"/>
              </w:rPr>
              <w:t>履约保证金金额：</w:t>
            </w:r>
            <w:r>
              <w:rPr>
                <w:rFonts w:ascii="仿宋" w:eastAsia="仿宋" w:hAnsi="仿宋" w:hint="eastAsia"/>
                <w:snapToGrid w:val="0"/>
                <w:sz w:val="21"/>
                <w:szCs w:val="21"/>
                <w:lang w:eastAsia="zh-CN"/>
              </w:rPr>
              <w:t>履约保证金为中标金额的</w:t>
            </w:r>
            <w:r>
              <w:rPr>
                <w:rFonts w:ascii="仿宋" w:eastAsia="仿宋" w:hAnsi="仿宋"/>
                <w:snapToGrid w:val="0"/>
                <w:sz w:val="21"/>
                <w:szCs w:val="21"/>
                <w:lang w:eastAsia="zh-CN"/>
              </w:rPr>
              <w:t>5%（取整数），签订合同后足额缴纳。</w:t>
            </w:r>
            <w:r>
              <w:rPr>
                <w:rFonts w:ascii="仿宋" w:eastAsia="仿宋" w:hAnsi="仿宋"/>
                <w:snapToGrid w:val="0"/>
                <w:sz w:val="21"/>
                <w:szCs w:val="21"/>
                <w:u w:val="single"/>
                <w:lang w:eastAsia="zh-CN"/>
              </w:rPr>
              <w:t xml:space="preserve"> </w:t>
            </w:r>
          </w:p>
          <w:p w:rsidR="00063AD7" w:rsidRDefault="00391B7A">
            <w:pPr>
              <w:tabs>
                <w:tab w:val="left" w:pos="4707"/>
              </w:tabs>
              <w:spacing w:line="276" w:lineRule="auto"/>
              <w:ind w:leftChars="128" w:left="282"/>
              <w:jc w:val="both"/>
              <w:rPr>
                <w:rFonts w:ascii="仿宋" w:eastAsia="仿宋" w:hAnsi="仿宋"/>
                <w:snapToGrid w:val="0"/>
                <w:sz w:val="21"/>
                <w:szCs w:val="21"/>
                <w:lang w:eastAsia="zh-CN"/>
              </w:rPr>
            </w:pPr>
            <w:r>
              <w:rPr>
                <w:rFonts w:ascii="仿宋" w:eastAsia="仿宋" w:hAnsi="仿宋"/>
                <w:snapToGrid w:val="0"/>
                <w:sz w:val="21"/>
                <w:szCs w:val="21"/>
                <w:lang w:eastAsia="zh-CN"/>
              </w:rPr>
              <w:t>履约保证金形式：</w:t>
            </w:r>
            <w:r>
              <w:rPr>
                <w:rFonts w:ascii="仿宋" w:eastAsia="仿宋" w:hAnsi="仿宋"/>
                <w:snapToGrid w:val="0"/>
                <w:sz w:val="21"/>
                <w:szCs w:val="21"/>
                <w:u w:val="single"/>
                <w:lang w:eastAsia="zh-CN"/>
              </w:rPr>
              <w:t xml:space="preserve">银行转账 </w:t>
            </w:r>
          </w:p>
          <w:p w:rsidR="00063AD7" w:rsidRDefault="00391B7A">
            <w:pPr>
              <w:spacing w:line="276" w:lineRule="auto"/>
              <w:ind w:leftChars="128" w:left="282"/>
              <w:jc w:val="both"/>
              <w:rPr>
                <w:rFonts w:ascii="仿宋" w:eastAsia="仿宋" w:hAnsi="仿宋"/>
                <w:snapToGrid w:val="0"/>
                <w:sz w:val="21"/>
                <w:szCs w:val="21"/>
                <w:lang w:eastAsia="zh-CN"/>
              </w:rPr>
            </w:pPr>
            <w:r>
              <w:rPr>
                <w:rFonts w:ascii="仿宋" w:eastAsia="仿宋" w:hAnsi="仿宋"/>
                <w:snapToGrid w:val="0"/>
                <w:sz w:val="21"/>
                <w:szCs w:val="21"/>
                <w:lang w:eastAsia="zh-CN"/>
              </w:rPr>
              <w:t>履约保证金有效期限：</w:t>
            </w:r>
            <w:r>
              <w:rPr>
                <w:rFonts w:ascii="仿宋" w:eastAsia="仿宋" w:hAnsi="仿宋" w:hint="eastAsia"/>
                <w:snapToGrid w:val="0"/>
                <w:sz w:val="21"/>
                <w:szCs w:val="21"/>
                <w:u w:val="single"/>
                <w:lang w:eastAsia="zh-CN"/>
              </w:rPr>
              <w:t>合同履行期内</w:t>
            </w:r>
          </w:p>
          <w:p w:rsidR="00063AD7" w:rsidRDefault="00391B7A">
            <w:pPr>
              <w:tabs>
                <w:tab w:val="left" w:pos="4884"/>
              </w:tabs>
              <w:spacing w:line="276" w:lineRule="auto"/>
              <w:ind w:leftChars="128" w:left="282"/>
              <w:jc w:val="both"/>
              <w:rPr>
                <w:rFonts w:ascii="仿宋" w:eastAsia="仿宋" w:hAnsi="仿宋"/>
                <w:snapToGrid w:val="0"/>
                <w:sz w:val="21"/>
                <w:szCs w:val="21"/>
                <w:u w:val="single"/>
                <w:lang w:eastAsia="zh-CN"/>
              </w:rPr>
            </w:pPr>
            <w:r>
              <w:rPr>
                <w:rFonts w:ascii="仿宋" w:eastAsia="仿宋" w:hAnsi="仿宋"/>
                <w:snapToGrid w:val="0"/>
                <w:sz w:val="21"/>
                <w:szCs w:val="21"/>
                <w:lang w:eastAsia="zh-CN"/>
              </w:rPr>
              <w:t>递交时间：</w:t>
            </w:r>
            <w:r>
              <w:rPr>
                <w:rFonts w:ascii="仿宋" w:eastAsia="仿宋" w:hAnsi="仿宋"/>
                <w:snapToGrid w:val="0"/>
                <w:sz w:val="21"/>
                <w:szCs w:val="21"/>
                <w:u w:val="single"/>
                <w:lang w:eastAsia="zh-CN"/>
              </w:rPr>
              <w:t>签订合同</w:t>
            </w:r>
            <w:r>
              <w:rPr>
                <w:rFonts w:ascii="仿宋" w:eastAsia="仿宋" w:hAnsi="仿宋" w:hint="eastAsia"/>
                <w:snapToGrid w:val="0"/>
                <w:sz w:val="21"/>
                <w:szCs w:val="21"/>
                <w:u w:val="single"/>
                <w:lang w:eastAsia="zh-CN"/>
              </w:rPr>
              <w:t>前</w:t>
            </w:r>
            <w:r>
              <w:rPr>
                <w:rFonts w:ascii="仿宋" w:eastAsia="仿宋" w:hAnsi="仿宋"/>
                <w:snapToGrid w:val="0"/>
                <w:sz w:val="21"/>
                <w:szCs w:val="21"/>
                <w:u w:val="single"/>
                <w:lang w:eastAsia="zh-CN"/>
              </w:rPr>
              <w:t xml:space="preserve"> </w:t>
            </w:r>
          </w:p>
          <w:p w:rsidR="00063AD7" w:rsidRDefault="00391B7A">
            <w:pPr>
              <w:adjustRightInd w:val="0"/>
              <w:snapToGrid w:val="0"/>
              <w:spacing w:line="276" w:lineRule="auto"/>
              <w:ind w:leftChars="128" w:left="282"/>
              <w:jc w:val="both"/>
              <w:rPr>
                <w:rFonts w:ascii="仿宋" w:eastAsia="仿宋" w:hAnsi="仿宋"/>
                <w:snapToGrid w:val="0"/>
                <w:sz w:val="21"/>
                <w:szCs w:val="21"/>
                <w:u w:val="single"/>
                <w:lang w:eastAsia="zh-CN"/>
              </w:rPr>
            </w:pPr>
            <w:r>
              <w:rPr>
                <w:rFonts w:ascii="仿宋" w:eastAsia="仿宋" w:hAnsi="仿宋"/>
                <w:snapToGrid w:val="0"/>
                <w:sz w:val="21"/>
                <w:szCs w:val="21"/>
                <w:lang w:eastAsia="zh-CN"/>
              </w:rPr>
              <w:t>其他要求：</w:t>
            </w:r>
            <w:r>
              <w:rPr>
                <w:rFonts w:ascii="仿宋" w:eastAsia="仿宋" w:hAnsi="仿宋" w:hint="eastAsia"/>
                <w:snapToGrid w:val="0"/>
                <w:sz w:val="21"/>
                <w:szCs w:val="21"/>
                <w:u w:val="single"/>
                <w:lang w:eastAsia="zh-CN"/>
              </w:rPr>
              <w:t xml:space="preserve">  </w:t>
            </w:r>
            <w:r>
              <w:rPr>
                <w:rFonts w:ascii="仿宋" w:eastAsia="仿宋" w:hAnsi="仿宋"/>
                <w:snapToGrid w:val="0"/>
                <w:sz w:val="21"/>
                <w:szCs w:val="21"/>
                <w:u w:val="single"/>
                <w:lang w:eastAsia="zh-CN"/>
              </w:rPr>
              <w:t xml:space="preserve">         </w:t>
            </w:r>
          </w:p>
          <w:p w:rsidR="00063AD7" w:rsidRDefault="00063AD7">
            <w:pPr>
              <w:adjustRightInd w:val="0"/>
              <w:snapToGrid w:val="0"/>
              <w:spacing w:line="276" w:lineRule="auto"/>
              <w:ind w:leftChars="128" w:left="282"/>
              <w:jc w:val="both"/>
              <w:rPr>
                <w:rFonts w:ascii="仿宋" w:eastAsia="仿宋" w:hAnsi="仿宋"/>
                <w:snapToGrid w:val="0"/>
                <w:sz w:val="21"/>
                <w:szCs w:val="21"/>
                <w:lang w:eastAsia="zh-CN"/>
              </w:rPr>
            </w:pPr>
          </w:p>
        </w:tc>
      </w:tr>
    </w:tbl>
    <w:p w:rsidR="00063AD7" w:rsidRDefault="00391B7A">
      <w:pPr>
        <w:spacing w:line="276" w:lineRule="auto"/>
        <w:rPr>
          <w:rFonts w:ascii="仿宋" w:eastAsia="仿宋" w:hAnsi="仿宋" w:cs="Times New Roman"/>
          <w:snapToGrid w:val="0"/>
          <w:sz w:val="24"/>
          <w:szCs w:val="24"/>
          <w:lang w:eastAsia="zh-CN"/>
        </w:rPr>
      </w:pPr>
      <w:bookmarkStart w:id="23" w:name="扫描0017"/>
      <w:bookmarkEnd w:id="23"/>
      <w:r>
        <w:rPr>
          <w:rFonts w:ascii="仿宋" w:eastAsia="仿宋" w:hAnsi="仿宋" w:cs="Times New Roman"/>
          <w:snapToGrid w:val="0"/>
          <w:sz w:val="24"/>
          <w:szCs w:val="24"/>
          <w:lang w:eastAsia="zh-CN"/>
        </w:rPr>
        <w:br w:type="page"/>
      </w:r>
    </w:p>
    <w:p w:rsidR="00063AD7" w:rsidRDefault="00063AD7">
      <w:pPr>
        <w:adjustRightInd w:val="0"/>
        <w:snapToGrid w:val="0"/>
        <w:spacing w:line="276" w:lineRule="auto"/>
        <w:ind w:firstLine="400"/>
        <w:rPr>
          <w:rFonts w:ascii="仿宋" w:eastAsia="仿宋" w:hAnsi="仿宋"/>
          <w:snapToGrid w:val="0"/>
          <w:sz w:val="24"/>
          <w:szCs w:val="24"/>
          <w:lang w:eastAsia="zh-CN"/>
        </w:rPr>
      </w:pPr>
      <w:bookmarkStart w:id="24" w:name="扫描0020"/>
      <w:bookmarkEnd w:id="24"/>
    </w:p>
    <w:p w:rsidR="00063AD7" w:rsidRDefault="00391B7A">
      <w:pPr>
        <w:pStyle w:val="3"/>
        <w:ind w:firstLine="482"/>
        <w:rPr>
          <w:b w:val="0"/>
          <w:snapToGrid w:val="0"/>
          <w:lang w:eastAsia="zh-CN"/>
        </w:rPr>
      </w:pPr>
      <w:bookmarkStart w:id="25" w:name="_Toc146619048"/>
      <w:r>
        <w:rPr>
          <w:snapToGrid w:val="0"/>
          <w:lang w:eastAsia="zh-CN"/>
        </w:rPr>
        <w:t>1</w:t>
      </w:r>
      <w:r>
        <w:rPr>
          <w:rFonts w:hint="eastAsia"/>
          <w:snapToGrid w:val="0"/>
          <w:lang w:eastAsia="zh-CN"/>
        </w:rPr>
        <w:t>.</w:t>
      </w:r>
      <w:r>
        <w:rPr>
          <w:snapToGrid w:val="0"/>
          <w:lang w:eastAsia="zh-CN"/>
        </w:rPr>
        <w:t>总则</w:t>
      </w:r>
      <w:bookmarkEnd w:id="25"/>
    </w:p>
    <w:p w:rsidR="00063AD7" w:rsidRDefault="00391B7A">
      <w:pPr>
        <w:adjustRightInd w:val="0"/>
        <w:snapToGrid w:val="0"/>
        <w:spacing w:line="360" w:lineRule="auto"/>
        <w:ind w:left="400"/>
        <w:outlineLvl w:val="2"/>
        <w:rPr>
          <w:rFonts w:ascii="仿宋" w:eastAsia="仿宋" w:hAnsi="仿宋"/>
          <w:b/>
          <w:bCs/>
          <w:snapToGrid w:val="0"/>
          <w:sz w:val="24"/>
          <w:szCs w:val="24"/>
          <w:lang w:eastAsia="zh-CN"/>
        </w:rPr>
      </w:pPr>
      <w:bookmarkStart w:id="26" w:name="_Toc146619049"/>
      <w:r>
        <w:rPr>
          <w:rFonts w:ascii="仿宋" w:eastAsia="仿宋" w:hAnsi="仿宋"/>
          <w:b/>
          <w:bCs/>
          <w:snapToGrid w:val="0"/>
          <w:sz w:val="24"/>
          <w:szCs w:val="24"/>
          <w:lang w:eastAsia="zh-CN"/>
        </w:rPr>
        <w:t>1.1 采购方式</w:t>
      </w:r>
      <w:bookmarkEnd w:id="26"/>
    </w:p>
    <w:p w:rsidR="00063AD7" w:rsidRDefault="00391B7A">
      <w:pPr>
        <w:adjustRightInd w:val="0"/>
        <w:snapToGrid w:val="0"/>
        <w:spacing w:line="360" w:lineRule="auto"/>
        <w:ind w:firstLine="400"/>
        <w:rPr>
          <w:rFonts w:ascii="仿宋" w:eastAsia="仿宋" w:hAnsi="仿宋"/>
          <w:b/>
          <w:snapToGrid w:val="0"/>
          <w:sz w:val="24"/>
          <w:szCs w:val="24"/>
          <w:lang w:eastAsia="zh-CN"/>
        </w:rPr>
      </w:pPr>
      <w:r>
        <w:rPr>
          <w:rFonts w:ascii="仿宋" w:eastAsia="仿宋" w:hAnsi="仿宋" w:hint="eastAsia"/>
          <w:snapToGrid w:val="0"/>
          <w:sz w:val="24"/>
          <w:szCs w:val="24"/>
          <w:lang w:eastAsia="zh-CN"/>
        </w:rPr>
        <w:t>本</w:t>
      </w:r>
      <w:r>
        <w:rPr>
          <w:rFonts w:ascii="仿宋" w:eastAsia="仿宋" w:hAnsi="仿宋"/>
          <w:snapToGrid w:val="0"/>
          <w:sz w:val="24"/>
          <w:szCs w:val="24"/>
          <w:lang w:eastAsia="zh-CN"/>
        </w:rPr>
        <w:t>项目采用</w:t>
      </w:r>
      <w:r>
        <w:rPr>
          <w:rFonts w:ascii="仿宋" w:eastAsia="仿宋" w:hAnsi="仿宋" w:hint="eastAsia"/>
          <w:snapToGrid w:val="0"/>
          <w:sz w:val="24"/>
          <w:szCs w:val="24"/>
          <w:lang w:eastAsia="zh-CN"/>
        </w:rPr>
        <w:t>中粮糖业谈判</w:t>
      </w:r>
      <w:r>
        <w:rPr>
          <w:rFonts w:ascii="仿宋" w:eastAsia="仿宋" w:hAnsi="仿宋"/>
          <w:snapToGrid w:val="0"/>
          <w:sz w:val="24"/>
          <w:szCs w:val="24"/>
          <w:lang w:eastAsia="zh-CN"/>
        </w:rPr>
        <w:t>采购方式。</w:t>
      </w:r>
    </w:p>
    <w:p w:rsidR="00063AD7" w:rsidRDefault="00391B7A">
      <w:pPr>
        <w:rPr>
          <w:rFonts w:ascii="仿宋" w:eastAsia="仿宋" w:hAnsi="仿宋"/>
          <w:snapToGrid w:val="0"/>
          <w:sz w:val="24"/>
          <w:szCs w:val="24"/>
          <w:lang w:eastAsia="zh-CN"/>
        </w:rPr>
      </w:pPr>
      <w:r>
        <w:rPr>
          <w:rFonts w:ascii="仿宋" w:eastAsia="仿宋" w:hAnsi="仿宋" w:hint="eastAsia"/>
          <w:snapToGrid w:val="0"/>
          <w:sz w:val="24"/>
          <w:szCs w:val="24"/>
          <w:lang w:eastAsia="zh-CN"/>
        </w:rPr>
        <w:t>谈判</w:t>
      </w:r>
      <w:r>
        <w:rPr>
          <w:rFonts w:ascii="仿宋" w:eastAsia="仿宋" w:hAnsi="仿宋"/>
          <w:snapToGrid w:val="0"/>
          <w:sz w:val="24"/>
          <w:szCs w:val="24"/>
          <w:lang w:eastAsia="zh-CN"/>
        </w:rPr>
        <w:t>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063AD7" w:rsidRDefault="00391B7A">
      <w:pPr>
        <w:adjustRightInd w:val="0"/>
        <w:snapToGrid w:val="0"/>
        <w:spacing w:line="360" w:lineRule="auto"/>
        <w:ind w:left="400"/>
        <w:outlineLvl w:val="2"/>
        <w:rPr>
          <w:rFonts w:ascii="仿宋" w:eastAsia="仿宋" w:hAnsi="仿宋"/>
          <w:b/>
          <w:bCs/>
          <w:snapToGrid w:val="0"/>
          <w:sz w:val="24"/>
          <w:szCs w:val="24"/>
          <w:lang w:eastAsia="zh-CN"/>
        </w:rPr>
      </w:pPr>
      <w:bookmarkStart w:id="27" w:name="_Toc146619050"/>
      <w:r>
        <w:rPr>
          <w:rFonts w:ascii="仿宋" w:eastAsia="仿宋" w:hAnsi="仿宋"/>
          <w:b/>
          <w:bCs/>
          <w:snapToGrid w:val="0"/>
          <w:sz w:val="24"/>
          <w:szCs w:val="24"/>
          <w:lang w:eastAsia="zh-CN"/>
        </w:rPr>
        <w:t>1.2 采购项目概况和供应商资格要求</w:t>
      </w:r>
      <w:bookmarkEnd w:id="27"/>
    </w:p>
    <w:p w:rsidR="00063AD7" w:rsidRDefault="00391B7A">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采购项目概况和供应商资格要求见第一章“</w:t>
      </w:r>
      <w:r>
        <w:rPr>
          <w:rFonts w:ascii="仿宋" w:eastAsia="仿宋" w:hAnsi="仿宋" w:hint="eastAsia"/>
          <w:snapToGrid w:val="0"/>
          <w:sz w:val="24"/>
          <w:szCs w:val="24"/>
          <w:lang w:eastAsia="zh-CN"/>
        </w:rPr>
        <w:t>谈判</w:t>
      </w:r>
      <w:r>
        <w:rPr>
          <w:rFonts w:ascii="仿宋" w:eastAsia="仿宋" w:hAnsi="仿宋"/>
          <w:snapToGrid w:val="0"/>
          <w:sz w:val="24"/>
          <w:szCs w:val="24"/>
          <w:lang w:eastAsia="zh-CN"/>
        </w:rPr>
        <w:t>采购公告/</w:t>
      </w:r>
      <w:r>
        <w:rPr>
          <w:rFonts w:ascii="仿宋" w:eastAsia="仿宋" w:hAnsi="仿宋" w:hint="eastAsia"/>
          <w:snapToGrid w:val="0"/>
          <w:sz w:val="24"/>
          <w:szCs w:val="24"/>
          <w:lang w:eastAsia="zh-CN"/>
        </w:rPr>
        <w:t>谈判</w:t>
      </w:r>
      <w:r>
        <w:rPr>
          <w:rFonts w:ascii="仿宋" w:eastAsia="仿宋" w:hAnsi="仿宋"/>
          <w:snapToGrid w:val="0"/>
          <w:sz w:val="24"/>
          <w:szCs w:val="24"/>
          <w:lang w:eastAsia="zh-CN"/>
        </w:rPr>
        <w:t>采购邀请书”</w:t>
      </w:r>
      <w:r>
        <w:rPr>
          <w:rFonts w:ascii="仿宋" w:eastAsia="仿宋" w:hAnsi="仿宋" w:hint="eastAsia"/>
          <w:snapToGrid w:val="0"/>
          <w:sz w:val="24"/>
          <w:szCs w:val="24"/>
          <w:lang w:eastAsia="zh-CN"/>
        </w:rPr>
        <w:t>。</w:t>
      </w:r>
    </w:p>
    <w:p w:rsidR="00063AD7" w:rsidRDefault="00391B7A">
      <w:pPr>
        <w:adjustRightInd w:val="0"/>
        <w:snapToGrid w:val="0"/>
        <w:spacing w:line="360" w:lineRule="auto"/>
        <w:ind w:left="400"/>
        <w:outlineLvl w:val="2"/>
        <w:rPr>
          <w:rFonts w:ascii="仿宋" w:eastAsia="仿宋" w:hAnsi="仿宋"/>
          <w:b/>
          <w:bCs/>
          <w:snapToGrid w:val="0"/>
          <w:sz w:val="24"/>
          <w:szCs w:val="24"/>
          <w:lang w:eastAsia="zh-CN"/>
        </w:rPr>
      </w:pPr>
      <w:bookmarkStart w:id="28" w:name="_Toc146619051"/>
      <w:r>
        <w:rPr>
          <w:rFonts w:ascii="仿宋" w:eastAsia="仿宋" w:hAnsi="仿宋"/>
          <w:b/>
          <w:bCs/>
          <w:snapToGrid w:val="0"/>
          <w:sz w:val="24"/>
          <w:szCs w:val="24"/>
          <w:lang w:eastAsia="zh-CN"/>
        </w:rPr>
        <w:t>1.3 费用承担</w:t>
      </w:r>
      <w:bookmarkEnd w:id="28"/>
    </w:p>
    <w:p w:rsidR="00063AD7" w:rsidRDefault="00391B7A">
      <w:pPr>
        <w:adjustRightInd w:val="0"/>
        <w:snapToGrid w:val="0"/>
        <w:spacing w:line="360" w:lineRule="auto"/>
        <w:ind w:firstLine="400"/>
        <w:rPr>
          <w:rFonts w:ascii="仿宋" w:eastAsia="仿宋" w:hAnsi="仿宋"/>
          <w:snapToGrid w:val="0"/>
          <w:sz w:val="24"/>
          <w:szCs w:val="24"/>
          <w:lang w:eastAsia="zh-CN"/>
        </w:rPr>
      </w:pPr>
      <w:bookmarkStart w:id="29" w:name="_bookmark1"/>
      <w:bookmarkEnd w:id="29"/>
      <w:r>
        <w:rPr>
          <w:rFonts w:ascii="仿宋" w:eastAsia="仿宋" w:hAnsi="仿宋"/>
          <w:snapToGrid w:val="0"/>
          <w:sz w:val="24"/>
          <w:szCs w:val="24"/>
          <w:lang w:eastAsia="zh-CN"/>
        </w:rPr>
        <w:t>供应商准备和参加</w:t>
      </w:r>
      <w:r>
        <w:rPr>
          <w:rFonts w:ascii="仿宋" w:eastAsia="仿宋" w:hAnsi="仿宋" w:hint="eastAsia"/>
          <w:snapToGrid w:val="0"/>
          <w:sz w:val="24"/>
          <w:szCs w:val="24"/>
          <w:lang w:eastAsia="zh-CN"/>
        </w:rPr>
        <w:t>谈判</w:t>
      </w:r>
      <w:r>
        <w:rPr>
          <w:rFonts w:ascii="仿宋" w:eastAsia="仿宋" w:hAnsi="仿宋"/>
          <w:snapToGrid w:val="0"/>
          <w:sz w:val="24"/>
          <w:szCs w:val="24"/>
          <w:lang w:eastAsia="zh-CN"/>
        </w:rPr>
        <w:t>采购活动所发生的各种费用由供应商自行承担。</w:t>
      </w:r>
    </w:p>
    <w:p w:rsidR="00063AD7" w:rsidRDefault="00391B7A">
      <w:pPr>
        <w:adjustRightInd w:val="0"/>
        <w:snapToGrid w:val="0"/>
        <w:spacing w:line="360" w:lineRule="auto"/>
        <w:ind w:left="400"/>
        <w:outlineLvl w:val="2"/>
        <w:rPr>
          <w:rFonts w:ascii="仿宋" w:eastAsia="仿宋" w:hAnsi="仿宋"/>
          <w:b/>
          <w:bCs/>
          <w:snapToGrid w:val="0"/>
          <w:sz w:val="24"/>
          <w:szCs w:val="24"/>
          <w:lang w:eastAsia="zh-CN"/>
        </w:rPr>
      </w:pPr>
      <w:bookmarkStart w:id="30" w:name="_Toc146619052"/>
      <w:r>
        <w:rPr>
          <w:rFonts w:ascii="仿宋" w:eastAsia="仿宋" w:hAnsi="仿宋"/>
          <w:b/>
          <w:bCs/>
          <w:snapToGrid w:val="0"/>
          <w:sz w:val="24"/>
          <w:szCs w:val="24"/>
          <w:lang w:eastAsia="zh-CN"/>
        </w:rPr>
        <w:t>1.4 保密</w:t>
      </w:r>
      <w:bookmarkEnd w:id="30"/>
    </w:p>
    <w:p w:rsidR="00063AD7" w:rsidRDefault="00391B7A">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参加</w:t>
      </w:r>
      <w:r>
        <w:rPr>
          <w:rFonts w:ascii="仿宋" w:eastAsia="仿宋" w:hAnsi="仿宋" w:hint="eastAsia"/>
          <w:snapToGrid w:val="0"/>
          <w:sz w:val="24"/>
          <w:szCs w:val="24"/>
          <w:lang w:eastAsia="zh-CN"/>
        </w:rPr>
        <w:t>谈判</w:t>
      </w:r>
      <w:r>
        <w:rPr>
          <w:rFonts w:ascii="仿宋" w:eastAsia="仿宋" w:hAnsi="仿宋"/>
          <w:snapToGrid w:val="0"/>
          <w:sz w:val="24"/>
          <w:szCs w:val="24"/>
          <w:lang w:eastAsia="zh-CN"/>
        </w:rPr>
        <w:t>采购活动的各方应对采购文件和响应文件中的商业和技术等秘密保密,否则应承担相应的法律责任。</w:t>
      </w:r>
    </w:p>
    <w:p w:rsidR="00063AD7" w:rsidRDefault="00391B7A">
      <w:pPr>
        <w:adjustRightInd w:val="0"/>
        <w:snapToGrid w:val="0"/>
        <w:spacing w:line="360" w:lineRule="auto"/>
        <w:ind w:left="400"/>
        <w:outlineLvl w:val="2"/>
        <w:rPr>
          <w:rFonts w:ascii="仿宋" w:eastAsia="仿宋" w:hAnsi="仿宋"/>
          <w:b/>
          <w:bCs/>
          <w:snapToGrid w:val="0"/>
          <w:sz w:val="24"/>
          <w:szCs w:val="24"/>
          <w:lang w:eastAsia="zh-CN"/>
        </w:rPr>
      </w:pPr>
      <w:bookmarkStart w:id="31" w:name="_Toc146619053"/>
      <w:r>
        <w:rPr>
          <w:rFonts w:ascii="仿宋" w:eastAsia="仿宋" w:hAnsi="仿宋"/>
          <w:b/>
          <w:bCs/>
          <w:snapToGrid w:val="0"/>
          <w:sz w:val="24"/>
          <w:szCs w:val="24"/>
          <w:lang w:eastAsia="zh-CN"/>
        </w:rPr>
        <w:t>1.5 语言文字</w:t>
      </w:r>
      <w:bookmarkEnd w:id="31"/>
    </w:p>
    <w:p w:rsidR="00063AD7" w:rsidRDefault="00391B7A">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采购文件和响应文件使用的语言文字为中文。专用术语使用外文的，应附有中文注释。</w:t>
      </w:r>
    </w:p>
    <w:p w:rsidR="00063AD7" w:rsidRDefault="00391B7A">
      <w:pPr>
        <w:adjustRightInd w:val="0"/>
        <w:snapToGrid w:val="0"/>
        <w:spacing w:line="360" w:lineRule="auto"/>
        <w:ind w:left="400"/>
        <w:outlineLvl w:val="2"/>
        <w:rPr>
          <w:rFonts w:ascii="仿宋" w:eastAsia="仿宋" w:hAnsi="仿宋"/>
          <w:b/>
          <w:bCs/>
          <w:snapToGrid w:val="0"/>
          <w:sz w:val="24"/>
          <w:szCs w:val="24"/>
          <w:lang w:eastAsia="zh-CN"/>
        </w:rPr>
      </w:pPr>
      <w:bookmarkStart w:id="32" w:name="_Toc146619054"/>
      <w:r>
        <w:rPr>
          <w:rFonts w:ascii="仿宋" w:eastAsia="仿宋" w:hAnsi="仿宋"/>
          <w:b/>
          <w:bCs/>
          <w:snapToGrid w:val="0"/>
          <w:sz w:val="24"/>
          <w:szCs w:val="24"/>
          <w:lang w:eastAsia="zh-CN"/>
        </w:rPr>
        <w:t>1.6 计量单位</w:t>
      </w:r>
      <w:bookmarkEnd w:id="32"/>
    </w:p>
    <w:p w:rsidR="00063AD7" w:rsidRDefault="00391B7A">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所有计量均采用中华人民共和国法定计量单位。</w:t>
      </w:r>
    </w:p>
    <w:p w:rsidR="00063AD7" w:rsidRDefault="00391B7A">
      <w:pPr>
        <w:adjustRightInd w:val="0"/>
        <w:snapToGrid w:val="0"/>
        <w:spacing w:line="360" w:lineRule="auto"/>
        <w:ind w:left="400"/>
        <w:outlineLvl w:val="2"/>
        <w:rPr>
          <w:rFonts w:ascii="仿宋" w:eastAsia="仿宋" w:hAnsi="仿宋"/>
          <w:b/>
          <w:bCs/>
          <w:snapToGrid w:val="0"/>
          <w:sz w:val="24"/>
          <w:szCs w:val="24"/>
          <w:lang w:eastAsia="zh-CN"/>
        </w:rPr>
      </w:pPr>
      <w:bookmarkStart w:id="33" w:name="_Toc146619055"/>
      <w:r>
        <w:rPr>
          <w:rFonts w:ascii="仿宋" w:eastAsia="仿宋" w:hAnsi="仿宋"/>
          <w:b/>
          <w:bCs/>
          <w:snapToGrid w:val="0"/>
          <w:sz w:val="24"/>
          <w:szCs w:val="24"/>
          <w:lang w:eastAsia="zh-CN"/>
        </w:rPr>
        <w:t>1.7 踏勘现场</w:t>
      </w:r>
      <w:bookmarkEnd w:id="33"/>
    </w:p>
    <w:p w:rsidR="00063AD7" w:rsidRDefault="00391B7A">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1</w:t>
      </w:r>
      <w:r>
        <w:rPr>
          <w:rFonts w:ascii="仿宋" w:eastAsia="仿宋" w:hAnsi="仿宋" w:cs="微软雅黑" w:hint="eastAsia"/>
          <w:snapToGrid w:val="0"/>
          <w:sz w:val="24"/>
          <w:szCs w:val="24"/>
          <w:lang w:eastAsia="zh-CN"/>
        </w:rPr>
        <w:t>.</w:t>
      </w:r>
      <w:r>
        <w:rPr>
          <w:rFonts w:ascii="仿宋" w:eastAsia="仿宋" w:hAnsi="仿宋"/>
          <w:snapToGrid w:val="0"/>
          <w:sz w:val="24"/>
          <w:szCs w:val="24"/>
          <w:lang w:eastAsia="zh-CN"/>
        </w:rPr>
        <w:t>7.1</w:t>
      </w:r>
      <w:r>
        <w:rPr>
          <w:rFonts w:ascii="仿宋" w:eastAsia="仿宋" w:hAnsi="仿宋"/>
          <w:snapToGrid w:val="0"/>
          <w:sz w:val="24"/>
          <w:szCs w:val="24"/>
          <w:lang w:eastAsia="zh-CN"/>
        </w:rPr>
        <w:tab/>
        <w:t>供应商须知前附表规定组织踏勘现场的，采购人</w:t>
      </w:r>
      <w:proofErr w:type="gramStart"/>
      <w:r>
        <w:rPr>
          <w:rFonts w:ascii="仿宋" w:eastAsia="仿宋" w:hAnsi="仿宋"/>
          <w:snapToGrid w:val="0"/>
          <w:sz w:val="24"/>
          <w:szCs w:val="24"/>
          <w:lang w:eastAsia="zh-CN"/>
        </w:rPr>
        <w:t>按供应</w:t>
      </w:r>
      <w:proofErr w:type="gramEnd"/>
      <w:r>
        <w:rPr>
          <w:rFonts w:ascii="仿宋" w:eastAsia="仿宋" w:hAnsi="仿宋"/>
          <w:snapToGrid w:val="0"/>
          <w:sz w:val="24"/>
          <w:szCs w:val="24"/>
          <w:lang w:eastAsia="zh-CN"/>
        </w:rPr>
        <w:t>商须知前附表规定的时间、地点组织供应商踏勘项目现场。部分供应商未按时参加踏勘现场的，不影响踏勘现场的正常进行。</w:t>
      </w:r>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1</w:t>
      </w:r>
      <w:r>
        <w:rPr>
          <w:rFonts w:ascii="仿宋" w:eastAsia="仿宋" w:hAnsi="仿宋" w:cs="微软雅黑" w:hint="eastAsia"/>
          <w:snapToGrid w:val="0"/>
          <w:sz w:val="24"/>
          <w:szCs w:val="24"/>
          <w:lang w:eastAsia="zh-CN"/>
        </w:rPr>
        <w:t>.</w:t>
      </w:r>
      <w:r>
        <w:rPr>
          <w:rFonts w:ascii="仿宋" w:eastAsia="仿宋" w:hAnsi="仿宋"/>
          <w:snapToGrid w:val="0"/>
          <w:sz w:val="24"/>
          <w:szCs w:val="24"/>
          <w:lang w:eastAsia="zh-CN"/>
        </w:rPr>
        <w:t>7.2</w:t>
      </w:r>
      <w:r>
        <w:rPr>
          <w:rFonts w:ascii="仿宋" w:eastAsia="仿宋" w:hAnsi="仿宋"/>
          <w:snapToGrid w:val="0"/>
          <w:sz w:val="24"/>
          <w:szCs w:val="24"/>
          <w:lang w:eastAsia="zh-CN"/>
        </w:rPr>
        <w:tab/>
        <w:t>供应商可自愿参加踏勘现场活动。除采购人的原因外，采购人对供应商参加踏勘现场中所发生的人员伤亡和财产损失不承担责任。</w:t>
      </w:r>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1</w:t>
      </w:r>
      <w:r>
        <w:rPr>
          <w:rFonts w:ascii="仿宋" w:eastAsia="仿宋" w:hAnsi="仿宋" w:cs="微软雅黑" w:hint="eastAsia"/>
          <w:snapToGrid w:val="0"/>
          <w:sz w:val="24"/>
          <w:szCs w:val="24"/>
          <w:lang w:eastAsia="zh-CN"/>
        </w:rPr>
        <w:t>.</w:t>
      </w:r>
      <w:r>
        <w:rPr>
          <w:rFonts w:ascii="仿宋" w:eastAsia="仿宋" w:hAnsi="仿宋"/>
          <w:snapToGrid w:val="0"/>
          <w:sz w:val="24"/>
          <w:szCs w:val="24"/>
          <w:lang w:eastAsia="zh-CN"/>
        </w:rPr>
        <w:t>7.3</w:t>
      </w:r>
      <w:r>
        <w:rPr>
          <w:rFonts w:ascii="仿宋" w:eastAsia="仿宋" w:hAnsi="仿宋"/>
          <w:snapToGrid w:val="0"/>
          <w:sz w:val="24"/>
          <w:szCs w:val="24"/>
          <w:lang w:eastAsia="zh-CN"/>
        </w:rPr>
        <w:tab/>
        <w:t>采购人在踏勘现场中介绍的工程场地和相关的周边环境情况，仅作为供应商编制响应文件的参考，采购人不对供应商据此</w:t>
      </w:r>
      <w:proofErr w:type="gramStart"/>
      <w:r>
        <w:rPr>
          <w:rFonts w:ascii="仿宋" w:eastAsia="仿宋" w:hAnsi="仿宋"/>
          <w:snapToGrid w:val="0"/>
          <w:sz w:val="24"/>
          <w:szCs w:val="24"/>
          <w:lang w:eastAsia="zh-CN"/>
        </w:rPr>
        <w:t>作出</w:t>
      </w:r>
      <w:proofErr w:type="gramEnd"/>
      <w:r>
        <w:rPr>
          <w:rFonts w:ascii="仿宋" w:eastAsia="仿宋" w:hAnsi="仿宋"/>
          <w:snapToGrid w:val="0"/>
          <w:sz w:val="24"/>
          <w:szCs w:val="24"/>
          <w:lang w:eastAsia="zh-CN"/>
        </w:rPr>
        <w:t>的判断和决策负责。</w:t>
      </w:r>
    </w:p>
    <w:p w:rsidR="00063AD7" w:rsidRDefault="00391B7A">
      <w:pPr>
        <w:adjustRightInd w:val="0"/>
        <w:snapToGrid w:val="0"/>
        <w:spacing w:line="360" w:lineRule="auto"/>
        <w:ind w:left="400"/>
        <w:outlineLvl w:val="2"/>
        <w:rPr>
          <w:rFonts w:ascii="仿宋" w:eastAsia="仿宋" w:hAnsi="仿宋"/>
          <w:b/>
          <w:bCs/>
          <w:snapToGrid w:val="0"/>
          <w:sz w:val="24"/>
          <w:szCs w:val="24"/>
          <w:lang w:eastAsia="zh-CN"/>
        </w:rPr>
      </w:pPr>
      <w:bookmarkStart w:id="34" w:name="_Toc146619056"/>
      <w:r>
        <w:rPr>
          <w:rFonts w:ascii="仿宋" w:eastAsia="仿宋" w:hAnsi="仿宋"/>
          <w:b/>
          <w:bCs/>
          <w:snapToGrid w:val="0"/>
          <w:sz w:val="24"/>
          <w:szCs w:val="24"/>
          <w:lang w:eastAsia="zh-CN"/>
        </w:rPr>
        <w:t xml:space="preserve">1.8 </w:t>
      </w:r>
      <w:r>
        <w:rPr>
          <w:rFonts w:ascii="仿宋" w:eastAsia="仿宋" w:hAnsi="仿宋" w:hint="eastAsia"/>
          <w:b/>
          <w:bCs/>
          <w:snapToGrid w:val="0"/>
          <w:sz w:val="24"/>
          <w:szCs w:val="24"/>
          <w:lang w:eastAsia="zh-CN"/>
        </w:rPr>
        <w:t>谈判</w:t>
      </w:r>
      <w:r>
        <w:rPr>
          <w:rFonts w:ascii="仿宋" w:eastAsia="仿宋" w:hAnsi="仿宋"/>
          <w:b/>
          <w:bCs/>
          <w:snapToGrid w:val="0"/>
          <w:sz w:val="24"/>
          <w:szCs w:val="24"/>
          <w:lang w:eastAsia="zh-CN"/>
        </w:rPr>
        <w:t>采购预备会</w:t>
      </w:r>
      <w:bookmarkEnd w:id="34"/>
    </w:p>
    <w:p w:rsidR="00063AD7" w:rsidRDefault="00391B7A">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供应商须知前附表规定召开</w:t>
      </w:r>
      <w:r>
        <w:rPr>
          <w:rFonts w:ascii="仿宋" w:eastAsia="仿宋" w:hAnsi="仿宋" w:hint="eastAsia"/>
          <w:snapToGrid w:val="0"/>
          <w:sz w:val="24"/>
          <w:szCs w:val="24"/>
          <w:lang w:eastAsia="zh-CN"/>
        </w:rPr>
        <w:t>谈判</w:t>
      </w:r>
      <w:r>
        <w:rPr>
          <w:rFonts w:ascii="仿宋" w:eastAsia="仿宋" w:hAnsi="仿宋"/>
          <w:snapToGrid w:val="0"/>
          <w:sz w:val="24"/>
          <w:szCs w:val="24"/>
          <w:lang w:eastAsia="zh-CN"/>
        </w:rPr>
        <w:t>采购预备会的，采购人</w:t>
      </w:r>
      <w:proofErr w:type="gramStart"/>
      <w:r>
        <w:rPr>
          <w:rFonts w:ascii="仿宋" w:eastAsia="仿宋" w:hAnsi="仿宋"/>
          <w:snapToGrid w:val="0"/>
          <w:sz w:val="24"/>
          <w:szCs w:val="24"/>
          <w:lang w:eastAsia="zh-CN"/>
        </w:rPr>
        <w:t>按供应</w:t>
      </w:r>
      <w:proofErr w:type="gramEnd"/>
      <w:r>
        <w:rPr>
          <w:rFonts w:ascii="仿宋" w:eastAsia="仿宋" w:hAnsi="仿宋"/>
          <w:snapToGrid w:val="0"/>
          <w:sz w:val="24"/>
          <w:szCs w:val="24"/>
          <w:lang w:eastAsia="zh-CN"/>
        </w:rPr>
        <w:t>商须知前附表规定的时间和地点召开</w:t>
      </w:r>
      <w:r>
        <w:rPr>
          <w:rFonts w:ascii="仿宋" w:eastAsia="仿宋" w:hAnsi="仿宋" w:hint="eastAsia"/>
          <w:snapToGrid w:val="0"/>
          <w:sz w:val="24"/>
          <w:szCs w:val="24"/>
          <w:lang w:eastAsia="zh-CN"/>
        </w:rPr>
        <w:t>谈判</w:t>
      </w:r>
      <w:r>
        <w:rPr>
          <w:rFonts w:ascii="仿宋" w:eastAsia="仿宋" w:hAnsi="仿宋"/>
          <w:snapToGrid w:val="0"/>
          <w:sz w:val="24"/>
          <w:szCs w:val="24"/>
          <w:lang w:eastAsia="zh-CN"/>
        </w:rPr>
        <w:t>采购预备会。</w:t>
      </w:r>
    </w:p>
    <w:p w:rsidR="00063AD7" w:rsidRDefault="00391B7A">
      <w:pPr>
        <w:adjustRightInd w:val="0"/>
        <w:snapToGrid w:val="0"/>
        <w:spacing w:line="360" w:lineRule="auto"/>
        <w:ind w:left="400"/>
        <w:outlineLvl w:val="2"/>
        <w:rPr>
          <w:rFonts w:ascii="仿宋" w:eastAsia="仿宋" w:hAnsi="仿宋"/>
          <w:b/>
          <w:bCs/>
          <w:snapToGrid w:val="0"/>
          <w:sz w:val="24"/>
          <w:szCs w:val="24"/>
          <w:lang w:eastAsia="zh-CN"/>
        </w:rPr>
      </w:pPr>
      <w:bookmarkStart w:id="35" w:name="_Toc146619057"/>
      <w:r>
        <w:rPr>
          <w:rFonts w:ascii="仿宋" w:eastAsia="仿宋" w:hAnsi="仿宋"/>
          <w:b/>
          <w:bCs/>
          <w:snapToGrid w:val="0"/>
          <w:sz w:val="24"/>
          <w:szCs w:val="24"/>
          <w:lang w:eastAsia="zh-CN"/>
        </w:rPr>
        <w:t>1.9 分包</w:t>
      </w:r>
      <w:r>
        <w:rPr>
          <w:rFonts w:ascii="仿宋" w:eastAsia="仿宋" w:hAnsi="仿宋" w:hint="eastAsia"/>
          <w:b/>
          <w:bCs/>
          <w:snapToGrid w:val="0"/>
          <w:sz w:val="24"/>
          <w:szCs w:val="24"/>
          <w:lang w:eastAsia="zh-CN"/>
        </w:rPr>
        <w:t>（不适用）</w:t>
      </w:r>
      <w:bookmarkEnd w:id="35"/>
    </w:p>
    <w:p w:rsidR="00063AD7" w:rsidRDefault="00391B7A">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供应商拟在</w:t>
      </w:r>
      <w:r>
        <w:rPr>
          <w:rFonts w:ascii="仿宋" w:eastAsia="仿宋" w:hAnsi="仿宋" w:hint="eastAsia"/>
          <w:snapToGrid w:val="0"/>
          <w:sz w:val="24"/>
          <w:szCs w:val="24"/>
          <w:lang w:eastAsia="zh-CN"/>
        </w:rPr>
        <w:t>成交</w:t>
      </w:r>
      <w:r>
        <w:rPr>
          <w:rFonts w:ascii="仿宋" w:eastAsia="仿宋" w:hAnsi="仿宋"/>
          <w:snapToGrid w:val="0"/>
          <w:sz w:val="24"/>
          <w:szCs w:val="24"/>
          <w:lang w:eastAsia="zh-CN"/>
        </w:rPr>
        <w:t>后将成交项目的部分工作进行分包的，应符合供应商须知前附表的规</w:t>
      </w:r>
      <w:r>
        <w:rPr>
          <w:rFonts w:ascii="仿宋" w:eastAsia="仿宋" w:hAnsi="仿宋"/>
          <w:snapToGrid w:val="0"/>
          <w:sz w:val="24"/>
          <w:szCs w:val="24"/>
          <w:lang w:eastAsia="zh-CN"/>
        </w:rPr>
        <w:lastRenderedPageBreak/>
        <w:t>定，并在响应文件中</w:t>
      </w:r>
      <w:proofErr w:type="gramStart"/>
      <w:r>
        <w:rPr>
          <w:rFonts w:ascii="仿宋" w:eastAsia="仿宋" w:hAnsi="仿宋"/>
          <w:snapToGrid w:val="0"/>
          <w:sz w:val="24"/>
          <w:szCs w:val="24"/>
          <w:lang w:eastAsia="zh-CN"/>
        </w:rPr>
        <w:t>作出</w:t>
      </w:r>
      <w:proofErr w:type="gramEnd"/>
      <w:r>
        <w:rPr>
          <w:rFonts w:ascii="仿宋" w:eastAsia="仿宋" w:hAnsi="仿宋"/>
          <w:snapToGrid w:val="0"/>
          <w:sz w:val="24"/>
          <w:szCs w:val="24"/>
          <w:lang w:eastAsia="zh-CN"/>
        </w:rPr>
        <w:t>说明。</w:t>
      </w:r>
    </w:p>
    <w:p w:rsidR="00063AD7" w:rsidRDefault="00391B7A">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分包供应商不得将分包项目再次分包。成交供应商应当就分包项目向采购人负责,分包供应商就分包项目承担连带责任。</w:t>
      </w:r>
    </w:p>
    <w:p w:rsidR="00063AD7" w:rsidRDefault="00391B7A">
      <w:pPr>
        <w:adjustRightInd w:val="0"/>
        <w:snapToGrid w:val="0"/>
        <w:spacing w:line="360" w:lineRule="auto"/>
        <w:ind w:left="400"/>
        <w:outlineLvl w:val="2"/>
        <w:rPr>
          <w:rFonts w:ascii="仿宋" w:eastAsia="仿宋" w:hAnsi="仿宋"/>
          <w:b/>
          <w:bCs/>
          <w:snapToGrid w:val="0"/>
          <w:sz w:val="24"/>
          <w:szCs w:val="24"/>
          <w:lang w:eastAsia="zh-CN"/>
        </w:rPr>
      </w:pPr>
      <w:bookmarkStart w:id="36" w:name="_Toc146619058"/>
      <w:r>
        <w:rPr>
          <w:rFonts w:ascii="仿宋" w:eastAsia="仿宋" w:hAnsi="仿宋"/>
          <w:b/>
          <w:bCs/>
          <w:snapToGrid w:val="0"/>
          <w:sz w:val="24"/>
          <w:szCs w:val="24"/>
          <w:lang w:eastAsia="zh-CN"/>
        </w:rPr>
        <w:t>1.10 响应和偏差</w:t>
      </w:r>
      <w:bookmarkEnd w:id="36"/>
    </w:p>
    <w:p w:rsidR="00063AD7" w:rsidRDefault="00391B7A">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1.10.1</w:t>
      </w:r>
      <w:r>
        <w:rPr>
          <w:rFonts w:ascii="仿宋" w:eastAsia="仿宋" w:hAnsi="仿宋"/>
          <w:snapToGrid w:val="0"/>
          <w:sz w:val="24"/>
          <w:szCs w:val="24"/>
          <w:lang w:eastAsia="zh-CN"/>
        </w:rPr>
        <w:tab/>
        <w:t>采购需求和合同草案中的关键条款均以“</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”符号标记。响应文件应当对采购需求和合同草案中的关键条款</w:t>
      </w:r>
      <w:proofErr w:type="gramStart"/>
      <w:r>
        <w:rPr>
          <w:rFonts w:ascii="仿宋" w:eastAsia="仿宋" w:hAnsi="仿宋"/>
          <w:snapToGrid w:val="0"/>
          <w:sz w:val="24"/>
          <w:szCs w:val="24"/>
          <w:lang w:eastAsia="zh-CN"/>
        </w:rPr>
        <w:t>作出</w:t>
      </w:r>
      <w:proofErr w:type="gramEnd"/>
      <w:r>
        <w:rPr>
          <w:rFonts w:ascii="仿宋" w:eastAsia="仿宋" w:hAnsi="仿宋"/>
          <w:snapToGrid w:val="0"/>
          <w:sz w:val="24"/>
          <w:szCs w:val="24"/>
          <w:lang w:eastAsia="zh-CN"/>
        </w:rPr>
        <w:t>满足性或更有利于采购人的响应，否则，供应商的响应文件将被视为无效。</w:t>
      </w:r>
    </w:p>
    <w:p w:rsidR="00063AD7" w:rsidRDefault="00391B7A">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1.10.2</w:t>
      </w:r>
      <w:r>
        <w:rPr>
          <w:rFonts w:ascii="仿宋" w:eastAsia="仿宋" w:hAnsi="仿宋"/>
          <w:snapToGrid w:val="0"/>
          <w:sz w:val="24"/>
          <w:szCs w:val="24"/>
          <w:lang w:eastAsia="zh-CN"/>
        </w:rPr>
        <w:tab/>
        <w:t>供应商须知前附表规定了对非关键条款允许偏差的范围和可以偏差的项数的,如响应文件存在的偏差超出上述范围或项数，将被视为无效。</w:t>
      </w:r>
    </w:p>
    <w:p w:rsidR="00063AD7" w:rsidRDefault="00063AD7">
      <w:pPr>
        <w:rPr>
          <w:rFonts w:ascii="仿宋" w:eastAsia="仿宋" w:hAnsi="仿宋"/>
          <w:lang w:eastAsia="zh-CN"/>
        </w:rPr>
      </w:pPr>
    </w:p>
    <w:p w:rsidR="00063AD7" w:rsidRDefault="00391B7A">
      <w:pPr>
        <w:pStyle w:val="3"/>
        <w:ind w:firstLine="482"/>
        <w:rPr>
          <w:snapToGrid w:val="0"/>
          <w:lang w:eastAsia="zh-CN"/>
        </w:rPr>
      </w:pPr>
      <w:bookmarkStart w:id="37" w:name="_Toc146619059"/>
      <w:r>
        <w:rPr>
          <w:snapToGrid w:val="0"/>
          <w:lang w:eastAsia="zh-CN"/>
        </w:rPr>
        <w:t>2</w:t>
      </w:r>
      <w:r>
        <w:rPr>
          <w:rFonts w:hint="eastAsia"/>
          <w:snapToGrid w:val="0"/>
          <w:lang w:eastAsia="zh-CN"/>
        </w:rPr>
        <w:t>.</w:t>
      </w:r>
      <w:r>
        <w:rPr>
          <w:snapToGrid w:val="0"/>
          <w:lang w:eastAsia="zh-CN"/>
        </w:rPr>
        <w:t>采购文件</w:t>
      </w:r>
      <w:bookmarkEnd w:id="37"/>
    </w:p>
    <w:p w:rsidR="00063AD7" w:rsidRDefault="00391B7A">
      <w:pPr>
        <w:adjustRightInd w:val="0"/>
        <w:snapToGrid w:val="0"/>
        <w:spacing w:line="360" w:lineRule="auto"/>
        <w:ind w:left="400"/>
        <w:jc w:val="both"/>
        <w:outlineLvl w:val="2"/>
        <w:rPr>
          <w:rFonts w:ascii="仿宋" w:eastAsia="仿宋" w:hAnsi="仿宋"/>
          <w:b/>
          <w:snapToGrid w:val="0"/>
          <w:sz w:val="24"/>
          <w:szCs w:val="24"/>
          <w:lang w:eastAsia="zh-CN"/>
        </w:rPr>
      </w:pPr>
      <w:bookmarkStart w:id="38" w:name="_Toc146619060"/>
      <w:r>
        <w:rPr>
          <w:rFonts w:ascii="仿宋" w:eastAsia="仿宋" w:hAnsi="仿宋" w:hint="eastAsia"/>
          <w:b/>
          <w:snapToGrid w:val="0"/>
          <w:sz w:val="24"/>
          <w:szCs w:val="24"/>
          <w:lang w:eastAsia="zh-CN"/>
        </w:rPr>
        <w:t>2</w:t>
      </w:r>
      <w:r>
        <w:rPr>
          <w:rFonts w:ascii="仿宋" w:eastAsia="仿宋" w:hAnsi="仿宋"/>
          <w:b/>
          <w:snapToGrid w:val="0"/>
          <w:sz w:val="24"/>
          <w:szCs w:val="24"/>
          <w:lang w:eastAsia="zh-CN"/>
        </w:rPr>
        <w:t>.1 采购文件的组成</w:t>
      </w:r>
      <w:bookmarkEnd w:id="38"/>
    </w:p>
    <w:p w:rsidR="00063AD7" w:rsidRDefault="00391B7A">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本采购文件包括：</w:t>
      </w:r>
    </w:p>
    <w:p w:rsidR="00063AD7" w:rsidRDefault="00391B7A">
      <w:pPr>
        <w:pStyle w:val="a7"/>
        <w:numPr>
          <w:ilvl w:val="2"/>
          <w:numId w:val="3"/>
        </w:numPr>
        <w:adjustRightInd w:val="0"/>
        <w:snapToGrid w:val="0"/>
        <w:spacing w:line="360" w:lineRule="auto"/>
        <w:ind w:left="0" w:firstLine="400"/>
        <w:rPr>
          <w:rFonts w:ascii="仿宋" w:eastAsia="仿宋" w:hAnsi="仿宋"/>
          <w:snapToGrid w:val="0"/>
          <w:sz w:val="24"/>
          <w:szCs w:val="24"/>
          <w:lang w:eastAsia="zh-CN"/>
        </w:rPr>
      </w:pPr>
      <w:r>
        <w:rPr>
          <w:rFonts w:ascii="仿宋" w:eastAsia="仿宋" w:hAnsi="仿宋" w:hint="eastAsia"/>
          <w:snapToGrid w:val="0"/>
          <w:sz w:val="24"/>
          <w:szCs w:val="24"/>
          <w:lang w:eastAsia="zh-CN"/>
        </w:rPr>
        <w:t>谈判</w:t>
      </w:r>
      <w:r>
        <w:rPr>
          <w:rFonts w:ascii="仿宋" w:eastAsia="仿宋" w:hAnsi="仿宋"/>
          <w:snapToGrid w:val="0"/>
          <w:sz w:val="24"/>
          <w:szCs w:val="24"/>
          <w:lang w:eastAsia="zh-CN"/>
        </w:rPr>
        <w:t>采购公告(或</w:t>
      </w:r>
      <w:r>
        <w:rPr>
          <w:rFonts w:ascii="仿宋" w:eastAsia="仿宋" w:hAnsi="仿宋" w:hint="eastAsia"/>
          <w:snapToGrid w:val="0"/>
          <w:sz w:val="24"/>
          <w:szCs w:val="24"/>
          <w:lang w:eastAsia="zh-CN"/>
        </w:rPr>
        <w:t>谈判</w:t>
      </w:r>
      <w:r>
        <w:rPr>
          <w:rFonts w:ascii="仿宋" w:eastAsia="仿宋" w:hAnsi="仿宋"/>
          <w:snapToGrid w:val="0"/>
          <w:sz w:val="24"/>
          <w:szCs w:val="24"/>
          <w:lang w:eastAsia="zh-CN"/>
        </w:rPr>
        <w:t>采购邀请书)；</w:t>
      </w:r>
    </w:p>
    <w:p w:rsidR="00063AD7" w:rsidRDefault="00391B7A">
      <w:pPr>
        <w:pStyle w:val="a7"/>
        <w:numPr>
          <w:ilvl w:val="2"/>
          <w:numId w:val="3"/>
        </w:numPr>
        <w:adjustRightInd w:val="0"/>
        <w:snapToGrid w:val="0"/>
        <w:spacing w:line="360" w:lineRule="auto"/>
        <w:ind w:left="0" w:firstLine="400"/>
        <w:rPr>
          <w:rFonts w:ascii="仿宋" w:eastAsia="仿宋" w:hAnsi="仿宋"/>
          <w:snapToGrid w:val="0"/>
          <w:sz w:val="24"/>
          <w:szCs w:val="24"/>
        </w:rPr>
      </w:pPr>
      <w:r>
        <w:rPr>
          <w:rFonts w:ascii="仿宋" w:eastAsia="仿宋" w:hAnsi="仿宋"/>
          <w:snapToGrid w:val="0"/>
          <w:sz w:val="24"/>
          <w:szCs w:val="24"/>
        </w:rPr>
        <w:t>供应商须知；</w:t>
      </w:r>
    </w:p>
    <w:p w:rsidR="00063AD7" w:rsidRDefault="00391B7A">
      <w:pPr>
        <w:pStyle w:val="a7"/>
        <w:numPr>
          <w:ilvl w:val="2"/>
          <w:numId w:val="3"/>
        </w:numPr>
        <w:adjustRightInd w:val="0"/>
        <w:snapToGrid w:val="0"/>
        <w:spacing w:line="360" w:lineRule="auto"/>
        <w:ind w:left="0" w:firstLine="400"/>
        <w:rPr>
          <w:rFonts w:ascii="仿宋" w:eastAsia="仿宋" w:hAnsi="仿宋"/>
          <w:snapToGrid w:val="0"/>
          <w:sz w:val="24"/>
          <w:szCs w:val="24"/>
        </w:rPr>
      </w:pPr>
      <w:r>
        <w:rPr>
          <w:rFonts w:ascii="仿宋" w:eastAsia="仿宋" w:hAnsi="仿宋"/>
          <w:snapToGrid w:val="0"/>
          <w:sz w:val="24"/>
          <w:szCs w:val="24"/>
        </w:rPr>
        <w:t>评审办法；</w:t>
      </w:r>
    </w:p>
    <w:p w:rsidR="00063AD7" w:rsidRDefault="00391B7A">
      <w:pPr>
        <w:pStyle w:val="a7"/>
        <w:numPr>
          <w:ilvl w:val="2"/>
          <w:numId w:val="3"/>
        </w:numPr>
        <w:adjustRightInd w:val="0"/>
        <w:snapToGrid w:val="0"/>
        <w:spacing w:line="360" w:lineRule="auto"/>
        <w:ind w:left="0" w:firstLine="400"/>
        <w:rPr>
          <w:rFonts w:ascii="仿宋" w:eastAsia="仿宋" w:hAnsi="仿宋"/>
          <w:snapToGrid w:val="0"/>
          <w:sz w:val="24"/>
          <w:szCs w:val="24"/>
        </w:rPr>
      </w:pPr>
      <w:r>
        <w:rPr>
          <w:rFonts w:ascii="仿宋" w:eastAsia="仿宋" w:hAnsi="仿宋"/>
          <w:snapToGrid w:val="0"/>
          <w:sz w:val="24"/>
          <w:szCs w:val="24"/>
        </w:rPr>
        <w:t>合同草案；</w:t>
      </w:r>
    </w:p>
    <w:p w:rsidR="00063AD7" w:rsidRDefault="00391B7A">
      <w:pPr>
        <w:pStyle w:val="a7"/>
        <w:numPr>
          <w:ilvl w:val="2"/>
          <w:numId w:val="3"/>
        </w:numPr>
        <w:adjustRightInd w:val="0"/>
        <w:snapToGrid w:val="0"/>
        <w:spacing w:line="360" w:lineRule="auto"/>
        <w:ind w:left="0" w:firstLine="400"/>
        <w:rPr>
          <w:rFonts w:ascii="仿宋" w:eastAsia="仿宋" w:hAnsi="仿宋"/>
          <w:snapToGrid w:val="0"/>
          <w:sz w:val="24"/>
          <w:szCs w:val="24"/>
        </w:rPr>
      </w:pPr>
      <w:r>
        <w:rPr>
          <w:rFonts w:ascii="仿宋" w:eastAsia="仿宋" w:hAnsi="仿宋"/>
          <w:snapToGrid w:val="0"/>
          <w:sz w:val="24"/>
          <w:szCs w:val="24"/>
        </w:rPr>
        <w:t>采购需求；</w:t>
      </w:r>
    </w:p>
    <w:p w:rsidR="00063AD7" w:rsidRDefault="00391B7A">
      <w:pPr>
        <w:pStyle w:val="a7"/>
        <w:numPr>
          <w:ilvl w:val="2"/>
          <w:numId w:val="3"/>
        </w:numPr>
        <w:adjustRightInd w:val="0"/>
        <w:snapToGrid w:val="0"/>
        <w:spacing w:line="360" w:lineRule="auto"/>
        <w:ind w:left="0" w:firstLine="400"/>
        <w:rPr>
          <w:rFonts w:ascii="仿宋" w:eastAsia="仿宋" w:hAnsi="仿宋"/>
          <w:snapToGrid w:val="0"/>
          <w:sz w:val="24"/>
          <w:szCs w:val="24"/>
        </w:rPr>
      </w:pPr>
      <w:r>
        <w:rPr>
          <w:rFonts w:ascii="仿宋" w:eastAsia="仿宋" w:hAnsi="仿宋"/>
          <w:snapToGrid w:val="0"/>
          <w:sz w:val="24"/>
          <w:szCs w:val="24"/>
        </w:rPr>
        <w:t>响应文件格式；</w:t>
      </w:r>
    </w:p>
    <w:p w:rsidR="00063AD7" w:rsidRDefault="00391B7A">
      <w:pPr>
        <w:pStyle w:val="a7"/>
        <w:numPr>
          <w:ilvl w:val="2"/>
          <w:numId w:val="3"/>
        </w:numPr>
        <w:adjustRightInd w:val="0"/>
        <w:snapToGrid w:val="0"/>
        <w:spacing w:line="360" w:lineRule="auto"/>
        <w:ind w:left="0" w:firstLine="400"/>
        <w:rPr>
          <w:rFonts w:ascii="仿宋" w:eastAsia="仿宋" w:hAnsi="仿宋"/>
          <w:snapToGrid w:val="0"/>
          <w:sz w:val="24"/>
          <w:szCs w:val="24"/>
          <w:lang w:eastAsia="zh-CN"/>
        </w:rPr>
      </w:pPr>
      <w:r>
        <w:rPr>
          <w:rFonts w:ascii="仿宋" w:eastAsia="仿宋" w:hAnsi="仿宋"/>
          <w:snapToGrid w:val="0"/>
          <w:sz w:val="24"/>
          <w:szCs w:val="24"/>
          <w:lang w:eastAsia="zh-CN"/>
        </w:rPr>
        <w:t>供应商须知前附表规定的其他资料。</w:t>
      </w:r>
    </w:p>
    <w:p w:rsidR="00063AD7" w:rsidRDefault="00391B7A">
      <w:pPr>
        <w:adjustRightInd w:val="0"/>
        <w:snapToGrid w:val="0"/>
        <w:spacing w:line="360" w:lineRule="auto"/>
        <w:ind w:firstLine="400"/>
        <w:rPr>
          <w:rFonts w:ascii="仿宋" w:eastAsia="仿宋" w:hAnsi="仿宋"/>
          <w:snapToGrid w:val="0"/>
          <w:sz w:val="24"/>
          <w:szCs w:val="24"/>
          <w:lang w:eastAsia="zh-CN"/>
        </w:rPr>
      </w:pPr>
      <w:bookmarkStart w:id="39" w:name="_bookmark3"/>
      <w:bookmarkEnd w:id="39"/>
      <w:r>
        <w:rPr>
          <w:rFonts w:ascii="仿宋" w:eastAsia="仿宋" w:hAnsi="仿宋"/>
          <w:snapToGrid w:val="0"/>
          <w:sz w:val="24"/>
          <w:szCs w:val="24"/>
          <w:lang w:eastAsia="zh-CN"/>
        </w:rPr>
        <w:t>采购人依照本章规定，对采购文件所作的澄清、修改，构成采购文件的组成部分。</w:t>
      </w:r>
    </w:p>
    <w:p w:rsidR="00063AD7" w:rsidRDefault="00391B7A">
      <w:pPr>
        <w:adjustRightInd w:val="0"/>
        <w:snapToGrid w:val="0"/>
        <w:spacing w:line="360" w:lineRule="auto"/>
        <w:ind w:left="400"/>
        <w:jc w:val="both"/>
        <w:outlineLvl w:val="2"/>
        <w:rPr>
          <w:rFonts w:ascii="仿宋" w:eastAsia="仿宋" w:hAnsi="仿宋"/>
          <w:b/>
          <w:snapToGrid w:val="0"/>
          <w:sz w:val="24"/>
          <w:szCs w:val="24"/>
          <w:lang w:eastAsia="zh-CN"/>
        </w:rPr>
      </w:pPr>
      <w:bookmarkStart w:id="40" w:name="_Toc146619061"/>
      <w:r>
        <w:rPr>
          <w:rFonts w:ascii="仿宋" w:eastAsia="仿宋" w:hAnsi="仿宋" w:hint="eastAsia"/>
          <w:b/>
          <w:snapToGrid w:val="0"/>
          <w:sz w:val="24"/>
          <w:szCs w:val="24"/>
          <w:lang w:eastAsia="zh-CN"/>
        </w:rPr>
        <w:t>2</w:t>
      </w:r>
      <w:r>
        <w:rPr>
          <w:rFonts w:ascii="仿宋" w:eastAsia="仿宋" w:hAnsi="仿宋"/>
          <w:b/>
          <w:snapToGrid w:val="0"/>
          <w:sz w:val="24"/>
          <w:szCs w:val="24"/>
          <w:lang w:eastAsia="zh-CN"/>
        </w:rPr>
        <w:t>.2 采购文件的澄清和修改</w:t>
      </w:r>
      <w:bookmarkEnd w:id="40"/>
    </w:p>
    <w:p w:rsidR="00063AD7" w:rsidRDefault="00391B7A">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2.2.1</w:t>
      </w:r>
      <w:r>
        <w:rPr>
          <w:rFonts w:ascii="仿宋" w:eastAsia="仿宋" w:hAnsi="仿宋"/>
          <w:snapToGrid w:val="0"/>
          <w:sz w:val="24"/>
          <w:szCs w:val="24"/>
          <w:lang w:eastAsia="zh-CN"/>
        </w:rPr>
        <w:tab/>
        <w:t>供应商应仔细阅读和检查采购文件的全部内容。如发现缺页或内容不全，应及时向采购人提出，以便补齐。如有疑问，应在供应商须知前附表规定的时间前，以书面形式要求采购人对采购文件予以澄清。</w:t>
      </w:r>
    </w:p>
    <w:p w:rsidR="00063AD7" w:rsidRDefault="00391B7A">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2.2.2</w:t>
      </w:r>
      <w:r>
        <w:rPr>
          <w:rFonts w:ascii="仿宋" w:eastAsia="仿宋" w:hAnsi="仿宋"/>
          <w:snapToGrid w:val="0"/>
          <w:sz w:val="24"/>
          <w:szCs w:val="24"/>
          <w:lang w:eastAsia="zh-CN"/>
        </w:rPr>
        <w:tab/>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063AD7" w:rsidRDefault="00391B7A">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2.2.3</w:t>
      </w:r>
      <w:r>
        <w:rPr>
          <w:rFonts w:ascii="仿宋" w:eastAsia="仿宋" w:hAnsi="仿宋"/>
          <w:snapToGrid w:val="0"/>
          <w:sz w:val="24"/>
          <w:szCs w:val="24"/>
          <w:lang w:eastAsia="zh-CN"/>
        </w:rPr>
        <w:tab/>
        <w:t>供应商在收到补充文件后，应</w:t>
      </w:r>
      <w:proofErr w:type="gramStart"/>
      <w:r>
        <w:rPr>
          <w:rFonts w:ascii="仿宋" w:eastAsia="仿宋" w:hAnsi="仿宋"/>
          <w:snapToGrid w:val="0"/>
          <w:sz w:val="24"/>
          <w:szCs w:val="24"/>
          <w:lang w:eastAsia="zh-CN"/>
        </w:rPr>
        <w:t>按供应</w:t>
      </w:r>
      <w:proofErr w:type="gramEnd"/>
      <w:r>
        <w:rPr>
          <w:rFonts w:ascii="仿宋" w:eastAsia="仿宋" w:hAnsi="仿宋"/>
          <w:snapToGrid w:val="0"/>
          <w:sz w:val="24"/>
          <w:szCs w:val="24"/>
          <w:lang w:eastAsia="zh-CN"/>
        </w:rPr>
        <w:t>商须知前附表规定的时间和方式通知采购人，确认已收到该补充文件。</w:t>
      </w:r>
    </w:p>
    <w:p w:rsidR="00063AD7" w:rsidRDefault="00391B7A">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2.2.4</w:t>
      </w:r>
      <w:r>
        <w:rPr>
          <w:rFonts w:ascii="仿宋" w:eastAsia="仿宋" w:hAnsi="仿宋"/>
          <w:snapToGrid w:val="0"/>
          <w:sz w:val="24"/>
          <w:szCs w:val="24"/>
          <w:lang w:eastAsia="zh-CN"/>
        </w:rPr>
        <w:tab/>
        <w:t>除非确有必要，采购人有权拒绝回复供应商在本章第2.2.1项规定的时间后提</w:t>
      </w:r>
      <w:r>
        <w:rPr>
          <w:rFonts w:ascii="仿宋" w:eastAsia="仿宋" w:hAnsi="仿宋"/>
          <w:snapToGrid w:val="0"/>
          <w:sz w:val="24"/>
          <w:szCs w:val="24"/>
          <w:lang w:eastAsia="zh-CN"/>
        </w:rPr>
        <w:lastRenderedPageBreak/>
        <w:t>出的任何澄清要求。</w:t>
      </w:r>
    </w:p>
    <w:p w:rsidR="00063AD7" w:rsidRDefault="00063AD7">
      <w:pPr>
        <w:adjustRightInd w:val="0"/>
        <w:snapToGrid w:val="0"/>
        <w:spacing w:line="360" w:lineRule="auto"/>
        <w:ind w:firstLine="400"/>
        <w:jc w:val="both"/>
        <w:outlineLvl w:val="3"/>
        <w:rPr>
          <w:rFonts w:ascii="仿宋" w:eastAsia="仿宋" w:hAnsi="仿宋"/>
          <w:snapToGrid w:val="0"/>
          <w:sz w:val="24"/>
          <w:szCs w:val="24"/>
          <w:lang w:eastAsia="zh-CN"/>
        </w:rPr>
      </w:pPr>
    </w:p>
    <w:p w:rsidR="00063AD7" w:rsidRDefault="00391B7A">
      <w:pPr>
        <w:pStyle w:val="3"/>
        <w:ind w:firstLine="482"/>
        <w:rPr>
          <w:snapToGrid w:val="0"/>
          <w:lang w:eastAsia="zh-CN"/>
        </w:rPr>
      </w:pPr>
      <w:bookmarkStart w:id="41" w:name="_Toc146619062"/>
      <w:r>
        <w:rPr>
          <w:snapToGrid w:val="0"/>
          <w:lang w:eastAsia="zh-CN"/>
        </w:rPr>
        <w:t>3.</w:t>
      </w:r>
      <w:r>
        <w:rPr>
          <w:snapToGrid w:val="0"/>
          <w:lang w:eastAsia="zh-CN"/>
        </w:rPr>
        <w:t>响应文件</w:t>
      </w:r>
      <w:bookmarkEnd w:id="41"/>
    </w:p>
    <w:p w:rsidR="00063AD7" w:rsidRDefault="00391B7A">
      <w:pPr>
        <w:adjustRightInd w:val="0"/>
        <w:snapToGrid w:val="0"/>
        <w:spacing w:line="360" w:lineRule="auto"/>
        <w:ind w:left="400"/>
        <w:jc w:val="both"/>
        <w:outlineLvl w:val="2"/>
        <w:rPr>
          <w:rFonts w:ascii="仿宋" w:eastAsia="仿宋" w:hAnsi="仿宋"/>
          <w:b/>
          <w:snapToGrid w:val="0"/>
          <w:sz w:val="24"/>
          <w:szCs w:val="24"/>
          <w:lang w:eastAsia="zh-CN"/>
        </w:rPr>
      </w:pPr>
      <w:bookmarkStart w:id="42" w:name="_Toc146619063"/>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.1响应文件的组成</w:t>
      </w:r>
      <w:bookmarkEnd w:id="42"/>
    </w:p>
    <w:p w:rsidR="00063AD7" w:rsidRDefault="00391B7A">
      <w:pPr>
        <w:pStyle w:val="a7"/>
        <w:adjustRightInd w:val="0"/>
        <w:snapToGrid w:val="0"/>
        <w:spacing w:line="360" w:lineRule="auto"/>
        <w:ind w:left="400"/>
        <w:outlineLvl w:val="3"/>
        <w:rPr>
          <w:rFonts w:ascii="仿宋" w:eastAsia="仿宋" w:hAnsi="仿宋"/>
          <w:snapToGrid w:val="0"/>
          <w:sz w:val="24"/>
          <w:szCs w:val="24"/>
          <w:lang w:eastAsia="zh-CN"/>
        </w:rPr>
      </w:pPr>
      <w:r>
        <w:rPr>
          <w:rFonts w:ascii="仿宋" w:eastAsia="仿宋" w:hAnsi="仿宋"/>
          <w:snapToGrid w:val="0"/>
          <w:sz w:val="24"/>
          <w:szCs w:val="24"/>
          <w:lang w:eastAsia="zh-CN"/>
        </w:rPr>
        <w:t>3.1.1</w:t>
      </w:r>
      <w:r>
        <w:rPr>
          <w:rFonts w:ascii="仿宋" w:eastAsia="仿宋" w:hAnsi="仿宋"/>
          <w:snapToGrid w:val="0"/>
          <w:sz w:val="24"/>
          <w:szCs w:val="24"/>
          <w:lang w:eastAsia="zh-CN"/>
        </w:rPr>
        <w:tab/>
        <w:t>响应文件应包括下列内容：</w:t>
      </w:r>
    </w:p>
    <w:p w:rsidR="00063AD7" w:rsidRDefault="00391B7A">
      <w:pPr>
        <w:pStyle w:val="a7"/>
        <w:numPr>
          <w:ilvl w:val="0"/>
          <w:numId w:val="4"/>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响应函；</w:t>
      </w:r>
    </w:p>
    <w:p w:rsidR="00063AD7" w:rsidRDefault="00391B7A">
      <w:pPr>
        <w:pStyle w:val="a7"/>
        <w:numPr>
          <w:ilvl w:val="0"/>
          <w:numId w:val="4"/>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授权委托书(如有)；</w:t>
      </w:r>
    </w:p>
    <w:p w:rsidR="00063AD7" w:rsidRDefault="00391B7A">
      <w:pPr>
        <w:pStyle w:val="a7"/>
        <w:numPr>
          <w:ilvl w:val="0"/>
          <w:numId w:val="4"/>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联合体协议书(如有)；</w:t>
      </w:r>
    </w:p>
    <w:p w:rsidR="00063AD7" w:rsidRDefault="00391B7A">
      <w:pPr>
        <w:pStyle w:val="a7"/>
        <w:numPr>
          <w:ilvl w:val="0"/>
          <w:numId w:val="4"/>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响应保证金(如有)；</w:t>
      </w:r>
    </w:p>
    <w:p w:rsidR="00063AD7" w:rsidRDefault="00391B7A">
      <w:pPr>
        <w:pStyle w:val="a7"/>
        <w:numPr>
          <w:ilvl w:val="0"/>
          <w:numId w:val="4"/>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商务和技术偏差表；</w:t>
      </w:r>
    </w:p>
    <w:p w:rsidR="00063AD7" w:rsidRDefault="00391B7A">
      <w:pPr>
        <w:pStyle w:val="a7"/>
        <w:numPr>
          <w:ilvl w:val="0"/>
          <w:numId w:val="4"/>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报价表；</w:t>
      </w:r>
    </w:p>
    <w:p w:rsidR="00063AD7" w:rsidRDefault="00391B7A">
      <w:pPr>
        <w:pStyle w:val="a7"/>
        <w:numPr>
          <w:ilvl w:val="0"/>
          <w:numId w:val="4"/>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资格审查资料；</w:t>
      </w:r>
    </w:p>
    <w:p w:rsidR="00063AD7" w:rsidRDefault="00391B7A">
      <w:pPr>
        <w:pStyle w:val="a7"/>
        <w:numPr>
          <w:ilvl w:val="0"/>
          <w:numId w:val="4"/>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响应方案；</w:t>
      </w:r>
    </w:p>
    <w:p w:rsidR="00063AD7" w:rsidRDefault="00391B7A">
      <w:pPr>
        <w:pStyle w:val="a7"/>
        <w:numPr>
          <w:ilvl w:val="0"/>
          <w:numId w:val="4"/>
        </w:numPr>
        <w:adjustRightInd w:val="0"/>
        <w:snapToGrid w:val="0"/>
        <w:spacing w:line="360" w:lineRule="auto"/>
        <w:ind w:left="0" w:firstLine="400"/>
        <w:outlineLvl w:val="4"/>
        <w:rPr>
          <w:rFonts w:ascii="仿宋" w:eastAsia="仿宋" w:hAnsi="仿宋"/>
          <w:snapToGrid w:val="0"/>
          <w:sz w:val="24"/>
          <w:szCs w:val="24"/>
          <w:lang w:eastAsia="zh-CN"/>
        </w:rPr>
      </w:pPr>
      <w:r>
        <w:rPr>
          <w:rFonts w:ascii="仿宋" w:eastAsia="仿宋" w:hAnsi="仿宋"/>
          <w:snapToGrid w:val="0"/>
          <w:sz w:val="24"/>
          <w:szCs w:val="24"/>
          <w:lang w:eastAsia="zh-CN"/>
        </w:rPr>
        <w:t>供应商须知前附表规定的其他资料。</w:t>
      </w:r>
    </w:p>
    <w:p w:rsidR="00063AD7" w:rsidRDefault="00391B7A">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供应商在谈判和评审过程中</w:t>
      </w:r>
      <w:proofErr w:type="gramStart"/>
      <w:r>
        <w:rPr>
          <w:rFonts w:ascii="仿宋" w:eastAsia="仿宋" w:hAnsi="仿宋"/>
          <w:snapToGrid w:val="0"/>
          <w:sz w:val="24"/>
          <w:szCs w:val="24"/>
          <w:lang w:eastAsia="zh-CN"/>
        </w:rPr>
        <w:t>作出</w:t>
      </w:r>
      <w:proofErr w:type="gramEnd"/>
      <w:r>
        <w:rPr>
          <w:rFonts w:ascii="仿宋" w:eastAsia="仿宋" w:hAnsi="仿宋"/>
          <w:snapToGrid w:val="0"/>
          <w:sz w:val="24"/>
          <w:szCs w:val="24"/>
          <w:lang w:eastAsia="zh-CN"/>
        </w:rPr>
        <w:t>的符合采购文件要求的澄清、说明和补正，构成响应文件的组成部分。</w:t>
      </w:r>
    </w:p>
    <w:p w:rsidR="00063AD7" w:rsidRDefault="00391B7A">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w:t>
      </w:r>
      <w:r>
        <w:rPr>
          <w:rFonts w:ascii="仿宋" w:eastAsia="仿宋" w:hAnsi="仿宋" w:cs="微软雅黑" w:hint="eastAsia"/>
          <w:snapToGrid w:val="0"/>
          <w:sz w:val="24"/>
          <w:szCs w:val="24"/>
          <w:lang w:eastAsia="zh-CN"/>
        </w:rPr>
        <w:t>.</w:t>
      </w:r>
      <w:r>
        <w:rPr>
          <w:rFonts w:ascii="仿宋" w:eastAsia="仿宋" w:hAnsi="仿宋"/>
          <w:snapToGrid w:val="0"/>
          <w:sz w:val="24"/>
          <w:szCs w:val="24"/>
          <w:lang w:eastAsia="zh-CN"/>
        </w:rPr>
        <w:t>1</w:t>
      </w:r>
      <w:r>
        <w:rPr>
          <w:rFonts w:ascii="仿宋" w:eastAsia="仿宋" w:hAnsi="仿宋" w:cs="微软雅黑" w:hint="eastAsia"/>
          <w:snapToGrid w:val="0"/>
          <w:sz w:val="24"/>
          <w:szCs w:val="24"/>
          <w:lang w:eastAsia="zh-CN"/>
        </w:rPr>
        <w:t>.</w:t>
      </w:r>
      <w:r>
        <w:rPr>
          <w:rFonts w:ascii="仿宋" w:eastAsia="仿宋" w:hAnsi="仿宋"/>
          <w:snapToGrid w:val="0"/>
          <w:sz w:val="24"/>
          <w:szCs w:val="24"/>
          <w:lang w:eastAsia="zh-CN"/>
        </w:rPr>
        <w:t>2</w:t>
      </w:r>
      <w:r>
        <w:rPr>
          <w:rFonts w:ascii="仿宋" w:eastAsia="仿宋" w:hAnsi="仿宋"/>
          <w:snapToGrid w:val="0"/>
          <w:sz w:val="24"/>
          <w:szCs w:val="24"/>
          <w:lang w:eastAsia="zh-CN"/>
        </w:rPr>
        <w:tab/>
        <w:t>供应商的法定代表人(单位负责人)亲自签署响应文件、亲自参加谈判的，响应文件不包括第3.1.1(2)目所指的授权委托书。第一章“</w:t>
      </w:r>
      <w:r>
        <w:rPr>
          <w:rFonts w:ascii="仿宋" w:eastAsia="仿宋" w:hAnsi="仿宋" w:hint="eastAsia"/>
          <w:snapToGrid w:val="0"/>
          <w:sz w:val="24"/>
          <w:szCs w:val="24"/>
          <w:lang w:eastAsia="zh-CN"/>
        </w:rPr>
        <w:t>谈判</w:t>
      </w:r>
      <w:r>
        <w:rPr>
          <w:rFonts w:ascii="仿宋" w:eastAsia="仿宋" w:hAnsi="仿宋"/>
          <w:snapToGrid w:val="0"/>
          <w:sz w:val="24"/>
          <w:szCs w:val="24"/>
          <w:lang w:eastAsia="zh-CN"/>
        </w:rPr>
        <w:t>采购公告/</w:t>
      </w:r>
      <w:r>
        <w:rPr>
          <w:rFonts w:ascii="仿宋" w:eastAsia="仿宋" w:hAnsi="仿宋" w:hint="eastAsia"/>
          <w:snapToGrid w:val="0"/>
          <w:sz w:val="24"/>
          <w:szCs w:val="24"/>
          <w:lang w:eastAsia="zh-CN"/>
        </w:rPr>
        <w:t>谈判</w:t>
      </w:r>
      <w:r>
        <w:rPr>
          <w:rFonts w:ascii="仿宋" w:eastAsia="仿宋" w:hAnsi="仿宋"/>
          <w:snapToGrid w:val="0"/>
          <w:sz w:val="24"/>
          <w:szCs w:val="24"/>
          <w:lang w:eastAsia="zh-CN"/>
        </w:rPr>
        <w:t>采购邀请书”规定不接受联合体的，或供应商没有组成联合体的，响应文件不包括第3.1.1(3)目所指的联合体协议书。供应商须知前附表未要求供应商递交响应保证金的，响应文件不包括第3.1.1(4)目所指的响应保证金。</w:t>
      </w:r>
    </w:p>
    <w:p w:rsidR="00063AD7" w:rsidRDefault="00391B7A">
      <w:pPr>
        <w:adjustRightInd w:val="0"/>
        <w:snapToGrid w:val="0"/>
        <w:spacing w:line="360" w:lineRule="auto"/>
        <w:ind w:left="400"/>
        <w:jc w:val="both"/>
        <w:outlineLvl w:val="2"/>
        <w:rPr>
          <w:rFonts w:ascii="仿宋" w:eastAsia="仿宋" w:hAnsi="仿宋"/>
          <w:b/>
          <w:snapToGrid w:val="0"/>
          <w:sz w:val="24"/>
          <w:szCs w:val="24"/>
          <w:lang w:eastAsia="zh-CN"/>
        </w:rPr>
      </w:pPr>
      <w:bookmarkStart w:id="43" w:name="_Toc146619064"/>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.2 报价</w:t>
      </w:r>
      <w:bookmarkEnd w:id="43"/>
    </w:p>
    <w:p w:rsidR="00063AD7" w:rsidRDefault="00391B7A">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3.2.1</w:t>
      </w:r>
      <w:r>
        <w:rPr>
          <w:rFonts w:ascii="仿宋" w:eastAsia="仿宋" w:hAnsi="仿宋"/>
          <w:snapToGrid w:val="0"/>
          <w:sz w:val="24"/>
          <w:szCs w:val="24"/>
          <w:lang w:eastAsia="zh-CN"/>
        </w:rPr>
        <w:tab/>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rsidR="00063AD7" w:rsidRDefault="00391B7A">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3.2.2</w:t>
      </w:r>
      <w:r>
        <w:rPr>
          <w:rFonts w:ascii="仿宋" w:eastAsia="仿宋" w:hAnsi="仿宋"/>
          <w:snapToGrid w:val="0"/>
          <w:sz w:val="24"/>
          <w:szCs w:val="24"/>
          <w:lang w:eastAsia="zh-CN"/>
        </w:rPr>
        <w:tab/>
        <w:t>供应商应充分了解采购项目的总体情况以及影响报价的其他要素。对于货物和服务采购项目，采购人在签署采购合同时及合同履行过程中，有权在供应商须知前附表规定的幅度内对采购标的</w:t>
      </w:r>
      <w:proofErr w:type="gramStart"/>
      <w:r>
        <w:rPr>
          <w:rFonts w:ascii="仿宋" w:eastAsia="仿宋" w:hAnsi="仿宋"/>
          <w:snapToGrid w:val="0"/>
          <w:sz w:val="24"/>
          <w:szCs w:val="24"/>
          <w:lang w:eastAsia="zh-CN"/>
        </w:rPr>
        <w:t>的</w:t>
      </w:r>
      <w:proofErr w:type="gramEnd"/>
      <w:r>
        <w:rPr>
          <w:rFonts w:ascii="仿宋" w:eastAsia="仿宋" w:hAnsi="仿宋"/>
          <w:snapToGrid w:val="0"/>
          <w:sz w:val="24"/>
          <w:szCs w:val="24"/>
          <w:lang w:eastAsia="zh-CN"/>
        </w:rPr>
        <w:t>数量进行增加或减少。</w:t>
      </w:r>
    </w:p>
    <w:p w:rsidR="00063AD7" w:rsidRDefault="00391B7A">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.2.3</w:t>
      </w:r>
      <w:r>
        <w:rPr>
          <w:rFonts w:ascii="仿宋" w:eastAsia="仿宋" w:hAnsi="仿宋"/>
          <w:snapToGrid w:val="0"/>
          <w:sz w:val="24"/>
          <w:szCs w:val="24"/>
          <w:lang w:eastAsia="zh-CN"/>
        </w:rPr>
        <w:tab/>
      </w:r>
      <w:r>
        <w:rPr>
          <w:rFonts w:ascii="仿宋" w:eastAsia="仿宋" w:hAnsi="仿宋" w:hint="eastAsia"/>
          <w:snapToGrid w:val="0"/>
          <w:sz w:val="24"/>
          <w:szCs w:val="24"/>
          <w:lang w:eastAsia="zh-CN"/>
        </w:rPr>
        <w:t>响应报价</w:t>
      </w:r>
      <w:r>
        <w:rPr>
          <w:rFonts w:ascii="仿宋" w:eastAsia="仿宋" w:hAnsi="仿宋"/>
          <w:snapToGrid w:val="0"/>
          <w:sz w:val="24"/>
          <w:szCs w:val="24"/>
          <w:lang w:eastAsia="zh-CN"/>
        </w:rPr>
        <w:t>应包含增值税、货物运输综合险、车辆铺底和苫盖材料、</w:t>
      </w:r>
      <w:proofErr w:type="gramStart"/>
      <w:r>
        <w:rPr>
          <w:rFonts w:ascii="仿宋" w:eastAsia="仿宋" w:hAnsi="仿宋"/>
          <w:snapToGrid w:val="0"/>
          <w:sz w:val="24"/>
          <w:szCs w:val="24"/>
          <w:lang w:eastAsia="zh-CN"/>
        </w:rPr>
        <w:t>客情关系</w:t>
      </w:r>
      <w:proofErr w:type="gramEnd"/>
      <w:r>
        <w:rPr>
          <w:rFonts w:ascii="仿宋" w:eastAsia="仿宋" w:hAnsi="仿宋"/>
          <w:snapToGrid w:val="0"/>
          <w:sz w:val="24"/>
          <w:szCs w:val="24"/>
          <w:lang w:eastAsia="zh-CN"/>
        </w:rPr>
        <w:lastRenderedPageBreak/>
        <w:t>维护、正常排队装货产生压车（现场工作时间8小时以内）、年度范围淡旺季因素等费用</w:t>
      </w:r>
      <w:r>
        <w:rPr>
          <w:rFonts w:ascii="仿宋" w:eastAsia="仿宋" w:hAnsi="仿宋" w:hint="eastAsia"/>
          <w:snapToGrid w:val="0"/>
          <w:sz w:val="24"/>
          <w:szCs w:val="24"/>
          <w:lang w:eastAsia="zh-CN"/>
        </w:rPr>
        <w:t>。响应供应商</w:t>
      </w:r>
      <w:r>
        <w:rPr>
          <w:rFonts w:ascii="仿宋" w:eastAsia="仿宋" w:hAnsi="仿宋"/>
          <w:snapToGrid w:val="0"/>
          <w:sz w:val="24"/>
          <w:szCs w:val="24"/>
          <w:lang w:eastAsia="zh-CN"/>
        </w:rPr>
        <w:t>结合自身运力运能符合性安排选择项目和优势运输线路</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有效运输周期（核算口径为：自下单之日</w:t>
      </w:r>
      <w:proofErr w:type="gramStart"/>
      <w:r>
        <w:rPr>
          <w:rFonts w:ascii="仿宋" w:eastAsia="仿宋" w:hAnsi="仿宋"/>
          <w:snapToGrid w:val="0"/>
          <w:sz w:val="24"/>
          <w:szCs w:val="24"/>
          <w:lang w:eastAsia="zh-CN"/>
        </w:rPr>
        <w:t>起至货到</w:t>
      </w:r>
      <w:proofErr w:type="gramEnd"/>
      <w:r>
        <w:rPr>
          <w:rFonts w:ascii="仿宋" w:eastAsia="仿宋" w:hAnsi="仿宋"/>
          <w:snapToGrid w:val="0"/>
          <w:sz w:val="24"/>
          <w:szCs w:val="24"/>
          <w:lang w:eastAsia="zh-CN"/>
        </w:rPr>
        <w:t>客户）</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起运地</w:t>
      </w:r>
      <w:r>
        <w:rPr>
          <w:rFonts w:ascii="仿宋" w:eastAsia="仿宋" w:hAnsi="仿宋" w:hint="eastAsia"/>
          <w:snapToGrid w:val="0"/>
          <w:sz w:val="24"/>
          <w:szCs w:val="24"/>
          <w:lang w:eastAsia="zh-CN"/>
        </w:rPr>
        <w:t>和目的地。</w:t>
      </w:r>
      <w:r>
        <w:rPr>
          <w:rFonts w:ascii="仿宋" w:eastAsia="仿宋" w:hAnsi="仿宋"/>
          <w:snapToGrid w:val="0"/>
          <w:sz w:val="24"/>
          <w:szCs w:val="24"/>
          <w:lang w:eastAsia="zh-CN"/>
        </w:rPr>
        <w:t>单一运输项目</w:t>
      </w:r>
      <w:r>
        <w:rPr>
          <w:rFonts w:ascii="仿宋" w:eastAsia="仿宋" w:hAnsi="仿宋" w:hint="eastAsia"/>
          <w:snapToGrid w:val="0"/>
          <w:sz w:val="24"/>
          <w:szCs w:val="24"/>
          <w:lang w:eastAsia="zh-CN"/>
        </w:rPr>
        <w:t>响应</w:t>
      </w:r>
      <w:r>
        <w:rPr>
          <w:rFonts w:ascii="仿宋" w:eastAsia="仿宋" w:hAnsi="仿宋"/>
          <w:snapToGrid w:val="0"/>
          <w:sz w:val="24"/>
          <w:szCs w:val="24"/>
          <w:lang w:eastAsia="zh-CN"/>
        </w:rPr>
        <w:t>供应商数量少于3家的，则取消</w:t>
      </w:r>
      <w:r>
        <w:rPr>
          <w:rFonts w:ascii="仿宋" w:eastAsia="仿宋" w:hAnsi="仿宋" w:hint="eastAsia"/>
          <w:snapToGrid w:val="0"/>
          <w:sz w:val="24"/>
          <w:szCs w:val="24"/>
          <w:lang w:eastAsia="zh-CN"/>
        </w:rPr>
        <w:t>该项目采购</w:t>
      </w:r>
      <w:r>
        <w:rPr>
          <w:rFonts w:ascii="仿宋" w:eastAsia="仿宋" w:hAnsi="仿宋"/>
          <w:snapToGrid w:val="0"/>
          <w:sz w:val="24"/>
          <w:szCs w:val="24"/>
          <w:lang w:eastAsia="zh-CN"/>
        </w:rPr>
        <w:t>择机另行确定。单一运输线路如无法测算成本进行报价</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不得填写为“0”（可考虑明显高于市场价信息），否则系统会默认为“0”元为最低价</w:t>
      </w:r>
      <w:r>
        <w:rPr>
          <w:rFonts w:ascii="仿宋" w:eastAsia="仿宋" w:hAnsi="仿宋" w:hint="eastAsia"/>
          <w:snapToGrid w:val="0"/>
          <w:sz w:val="24"/>
          <w:szCs w:val="24"/>
          <w:lang w:eastAsia="zh-CN"/>
        </w:rPr>
        <w:t>报价。</w:t>
      </w:r>
    </w:p>
    <w:p w:rsidR="00063AD7" w:rsidRDefault="00391B7A">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3.2.4</w:t>
      </w:r>
      <w:r>
        <w:rPr>
          <w:rFonts w:ascii="仿宋" w:eastAsia="仿宋" w:hAnsi="仿宋"/>
          <w:snapToGrid w:val="0"/>
          <w:sz w:val="24"/>
          <w:szCs w:val="24"/>
          <w:lang w:eastAsia="zh-CN"/>
        </w:rPr>
        <w:tab/>
        <w:t>采购人设有最高限价的，供应商的报价不得超过最高限价。最高限价或最高限价计算方法在供应商须知前附表中载明。</w:t>
      </w:r>
    </w:p>
    <w:p w:rsidR="00063AD7" w:rsidRDefault="00391B7A">
      <w:pPr>
        <w:adjustRightInd w:val="0"/>
        <w:snapToGrid w:val="0"/>
        <w:spacing w:line="360" w:lineRule="auto"/>
        <w:ind w:firstLine="400"/>
        <w:jc w:val="both"/>
        <w:outlineLvl w:val="3"/>
        <w:rPr>
          <w:rFonts w:ascii="仿宋" w:eastAsia="仿宋" w:hAnsi="仿宋"/>
          <w:snapToGrid w:val="0"/>
          <w:sz w:val="24"/>
          <w:szCs w:val="24"/>
          <w:lang w:eastAsia="zh-CN"/>
        </w:rPr>
      </w:pPr>
      <w:bookmarkStart w:id="44" w:name="_bookmark4"/>
      <w:bookmarkEnd w:id="44"/>
      <w:r>
        <w:rPr>
          <w:rFonts w:ascii="仿宋" w:eastAsia="仿宋" w:hAnsi="仿宋"/>
          <w:snapToGrid w:val="0"/>
          <w:sz w:val="24"/>
          <w:szCs w:val="24"/>
          <w:lang w:eastAsia="zh-CN"/>
        </w:rPr>
        <w:t>3.2.5</w:t>
      </w:r>
      <w:r>
        <w:rPr>
          <w:rFonts w:ascii="仿宋" w:eastAsia="仿宋" w:hAnsi="仿宋"/>
          <w:snapToGrid w:val="0"/>
          <w:sz w:val="24"/>
          <w:szCs w:val="24"/>
          <w:lang w:eastAsia="zh-CN"/>
        </w:rPr>
        <w:tab/>
        <w:t>报价的</w:t>
      </w:r>
      <w:proofErr w:type="gramStart"/>
      <w:r>
        <w:rPr>
          <w:rFonts w:ascii="仿宋" w:eastAsia="仿宋" w:hAnsi="仿宋"/>
          <w:snapToGrid w:val="0"/>
          <w:sz w:val="24"/>
          <w:szCs w:val="24"/>
          <w:lang w:eastAsia="zh-CN"/>
        </w:rPr>
        <w:t>其他要</w:t>
      </w:r>
      <w:proofErr w:type="gramEnd"/>
      <w:r>
        <w:rPr>
          <w:rFonts w:ascii="仿宋" w:eastAsia="仿宋" w:hAnsi="仿宋"/>
          <w:snapToGrid w:val="0"/>
          <w:sz w:val="24"/>
          <w:szCs w:val="24"/>
          <w:lang w:eastAsia="zh-CN"/>
        </w:rPr>
        <w:t>求见供应商须知前附表。</w:t>
      </w:r>
    </w:p>
    <w:p w:rsidR="00063AD7" w:rsidRDefault="00391B7A">
      <w:pPr>
        <w:adjustRightInd w:val="0"/>
        <w:snapToGrid w:val="0"/>
        <w:spacing w:line="360" w:lineRule="auto"/>
        <w:ind w:left="400"/>
        <w:jc w:val="both"/>
        <w:outlineLvl w:val="2"/>
        <w:rPr>
          <w:rFonts w:ascii="仿宋" w:eastAsia="仿宋" w:hAnsi="仿宋"/>
          <w:b/>
          <w:snapToGrid w:val="0"/>
          <w:sz w:val="24"/>
          <w:szCs w:val="24"/>
          <w:lang w:eastAsia="zh-CN"/>
        </w:rPr>
      </w:pPr>
      <w:bookmarkStart w:id="45" w:name="_Toc146619065"/>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.3 响应文件有效期</w:t>
      </w:r>
      <w:bookmarkEnd w:id="45"/>
    </w:p>
    <w:p w:rsidR="00063AD7" w:rsidRDefault="00391B7A">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3.3.1</w:t>
      </w:r>
      <w:r>
        <w:rPr>
          <w:rFonts w:ascii="仿宋" w:eastAsia="仿宋" w:hAnsi="仿宋"/>
          <w:snapToGrid w:val="0"/>
          <w:sz w:val="24"/>
          <w:szCs w:val="24"/>
          <w:lang w:eastAsia="zh-CN"/>
        </w:rPr>
        <w:tab/>
        <w:t>除供应商须知前附表另有规定外，响应文件有效期应为90日</w:t>
      </w:r>
      <w:r>
        <w:rPr>
          <w:rFonts w:ascii="仿宋" w:eastAsia="仿宋" w:hAnsi="仿宋" w:hint="eastAsia"/>
          <w:snapToGrid w:val="0"/>
          <w:sz w:val="24"/>
          <w:szCs w:val="24"/>
          <w:lang w:eastAsia="zh-CN"/>
        </w:rPr>
        <w:t>历天</w:t>
      </w:r>
      <w:r>
        <w:rPr>
          <w:rFonts w:ascii="仿宋" w:eastAsia="仿宋" w:hAnsi="仿宋"/>
          <w:snapToGrid w:val="0"/>
          <w:sz w:val="24"/>
          <w:szCs w:val="24"/>
          <w:lang w:eastAsia="zh-CN"/>
        </w:rPr>
        <w:t>，从采购文件规定的递交响应文件的截止时间开始计算。</w:t>
      </w:r>
    </w:p>
    <w:p w:rsidR="00063AD7" w:rsidRDefault="00391B7A">
      <w:pPr>
        <w:adjustRightInd w:val="0"/>
        <w:snapToGrid w:val="0"/>
        <w:spacing w:line="360" w:lineRule="auto"/>
        <w:ind w:firstLine="400"/>
        <w:jc w:val="both"/>
        <w:outlineLvl w:val="3"/>
        <w:rPr>
          <w:rFonts w:ascii="仿宋" w:eastAsia="仿宋" w:hAnsi="仿宋"/>
          <w:snapToGrid w:val="0"/>
          <w:sz w:val="24"/>
          <w:szCs w:val="24"/>
          <w:lang w:eastAsia="zh-CN"/>
        </w:rPr>
      </w:pPr>
      <w:bookmarkStart w:id="46" w:name="扫描0024"/>
      <w:bookmarkEnd w:id="46"/>
      <w:r>
        <w:rPr>
          <w:rFonts w:ascii="仿宋" w:eastAsia="仿宋" w:hAnsi="仿宋" w:hint="eastAsia"/>
          <w:snapToGrid w:val="0"/>
          <w:sz w:val="24"/>
          <w:szCs w:val="24"/>
          <w:lang w:eastAsia="zh-CN"/>
        </w:rPr>
        <w:t>3</w:t>
      </w:r>
      <w:r>
        <w:rPr>
          <w:rFonts w:ascii="仿宋" w:eastAsia="仿宋" w:hAnsi="仿宋"/>
          <w:snapToGrid w:val="0"/>
          <w:sz w:val="24"/>
          <w:szCs w:val="24"/>
          <w:lang w:eastAsia="zh-CN"/>
        </w:rPr>
        <w:t>.3.2</w:t>
      </w:r>
      <w:r>
        <w:rPr>
          <w:rFonts w:ascii="仿宋" w:eastAsia="仿宋" w:hAnsi="仿宋"/>
          <w:snapToGrid w:val="0"/>
          <w:sz w:val="24"/>
          <w:szCs w:val="24"/>
          <w:lang w:eastAsia="zh-CN"/>
        </w:rPr>
        <w:tab/>
        <w:t>出现特殊情况需要延长响应文件有效期的，采购人</w:t>
      </w:r>
      <w:r>
        <w:rPr>
          <w:rFonts w:ascii="仿宋" w:eastAsia="仿宋" w:hAnsi="仿宋" w:hint="eastAsia"/>
          <w:snapToGrid w:val="0"/>
          <w:sz w:val="24"/>
          <w:szCs w:val="24"/>
          <w:lang w:eastAsia="zh-CN"/>
        </w:rPr>
        <w:t>在E</w:t>
      </w:r>
      <w:r>
        <w:rPr>
          <w:rFonts w:ascii="仿宋" w:eastAsia="仿宋" w:hAnsi="仿宋"/>
          <w:snapToGrid w:val="0"/>
          <w:sz w:val="24"/>
          <w:szCs w:val="24"/>
          <w:lang w:eastAsia="zh-CN"/>
        </w:rPr>
        <w:t>PS</w:t>
      </w:r>
      <w:r>
        <w:rPr>
          <w:rFonts w:ascii="仿宋" w:eastAsia="仿宋" w:hAnsi="仿宋" w:hint="eastAsia"/>
          <w:snapToGrid w:val="0"/>
          <w:sz w:val="24"/>
          <w:szCs w:val="24"/>
          <w:lang w:eastAsia="zh-CN"/>
        </w:rPr>
        <w:t>系统中通过标前澄清</w:t>
      </w:r>
      <w:r>
        <w:rPr>
          <w:rFonts w:ascii="仿宋" w:eastAsia="仿宋" w:hAnsi="仿宋"/>
          <w:snapToGrid w:val="0"/>
          <w:sz w:val="24"/>
          <w:szCs w:val="24"/>
          <w:lang w:eastAsia="zh-CN"/>
        </w:rPr>
        <w:t>通知所有供应商延长响应文件有效期</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 xml:space="preserve"> </w:t>
      </w:r>
    </w:p>
    <w:p w:rsidR="00063AD7" w:rsidRDefault="00391B7A">
      <w:pPr>
        <w:adjustRightInd w:val="0"/>
        <w:snapToGrid w:val="0"/>
        <w:spacing w:line="360" w:lineRule="auto"/>
        <w:ind w:left="400"/>
        <w:jc w:val="both"/>
        <w:outlineLvl w:val="2"/>
        <w:rPr>
          <w:rFonts w:ascii="仿宋" w:eastAsia="仿宋" w:hAnsi="仿宋"/>
          <w:b/>
          <w:snapToGrid w:val="0"/>
          <w:sz w:val="24"/>
          <w:szCs w:val="24"/>
          <w:lang w:eastAsia="zh-CN"/>
        </w:rPr>
      </w:pPr>
      <w:bookmarkStart w:id="47" w:name="_Toc146619066"/>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.4 响应保证金</w:t>
      </w:r>
      <w:bookmarkEnd w:id="47"/>
    </w:p>
    <w:p w:rsidR="00063AD7" w:rsidRDefault="00391B7A">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3.4.1</w:t>
      </w:r>
      <w:r>
        <w:rPr>
          <w:rFonts w:ascii="仿宋" w:eastAsia="仿宋" w:hAnsi="仿宋"/>
          <w:snapToGrid w:val="0"/>
          <w:sz w:val="24"/>
          <w:szCs w:val="24"/>
          <w:lang w:eastAsia="zh-CN"/>
        </w:rPr>
        <w:tab/>
        <w:t>供应商须知前附表规定要求递交响应保证金的，供应商在递交响应文件的同时，应</w:t>
      </w:r>
      <w:proofErr w:type="gramStart"/>
      <w:r>
        <w:rPr>
          <w:rFonts w:ascii="仿宋" w:eastAsia="仿宋" w:hAnsi="仿宋"/>
          <w:snapToGrid w:val="0"/>
          <w:sz w:val="24"/>
          <w:szCs w:val="24"/>
          <w:lang w:eastAsia="zh-CN"/>
        </w:rPr>
        <w:t>按供应</w:t>
      </w:r>
      <w:proofErr w:type="gramEnd"/>
      <w:r>
        <w:rPr>
          <w:rFonts w:ascii="仿宋" w:eastAsia="仿宋" w:hAnsi="仿宋"/>
          <w:snapToGrid w:val="0"/>
          <w:sz w:val="24"/>
          <w:szCs w:val="24"/>
          <w:lang w:eastAsia="zh-CN"/>
        </w:rPr>
        <w:t>商须知前附表规定的金额、形式和采购文件提供的格式(见第六章“响应文件格式”四、响应保证金)递交响应保证金，并作为其响应文件的组成部分。供应商不按要求递交响应保证金的，其响应文件将被视为无效。</w:t>
      </w:r>
    </w:p>
    <w:p w:rsidR="00063AD7" w:rsidRDefault="00391B7A">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.4.2</w:t>
      </w:r>
      <w:r>
        <w:rPr>
          <w:rFonts w:ascii="仿宋" w:eastAsia="仿宋" w:hAnsi="仿宋"/>
          <w:snapToGrid w:val="0"/>
          <w:sz w:val="24"/>
          <w:szCs w:val="24"/>
          <w:lang w:eastAsia="zh-CN"/>
        </w:rPr>
        <w:tab/>
        <w:t>除供应商须知前附表另有规定外，采购人将在发出成交通知书后尽快向除候选成交供应商外的其他</w:t>
      </w:r>
      <w:proofErr w:type="gramStart"/>
      <w:r>
        <w:rPr>
          <w:rFonts w:ascii="仿宋" w:eastAsia="仿宋" w:hAnsi="仿宋"/>
          <w:snapToGrid w:val="0"/>
          <w:sz w:val="24"/>
          <w:szCs w:val="24"/>
          <w:lang w:eastAsia="zh-CN"/>
        </w:rPr>
        <w:t>供应商原额</w:t>
      </w:r>
      <w:proofErr w:type="gramEnd"/>
      <w:r>
        <w:rPr>
          <w:rFonts w:ascii="仿宋" w:eastAsia="仿宋" w:hAnsi="仿宋"/>
          <w:snapToGrid w:val="0"/>
          <w:sz w:val="24"/>
          <w:szCs w:val="24"/>
          <w:lang w:eastAsia="zh-CN"/>
        </w:rPr>
        <w:t>退还响应保证金，并在采购合同签订后尽快向成交供应商和未成交的其他候选成交</w:t>
      </w:r>
      <w:proofErr w:type="gramStart"/>
      <w:r>
        <w:rPr>
          <w:rFonts w:ascii="仿宋" w:eastAsia="仿宋" w:hAnsi="仿宋"/>
          <w:snapToGrid w:val="0"/>
          <w:sz w:val="24"/>
          <w:szCs w:val="24"/>
          <w:lang w:eastAsia="zh-CN"/>
        </w:rPr>
        <w:t>供应商原额</w:t>
      </w:r>
      <w:proofErr w:type="gramEnd"/>
      <w:r>
        <w:rPr>
          <w:rFonts w:ascii="仿宋" w:eastAsia="仿宋" w:hAnsi="仿宋"/>
          <w:snapToGrid w:val="0"/>
          <w:sz w:val="24"/>
          <w:szCs w:val="24"/>
          <w:lang w:eastAsia="zh-CN"/>
        </w:rPr>
        <w:t>退还响应保证金。采用银行保函、担保机构担保函、保险机构保险单形式递交的响应保证金，</w:t>
      </w:r>
      <w:proofErr w:type="gramStart"/>
      <w:r>
        <w:rPr>
          <w:rFonts w:ascii="仿宋" w:eastAsia="仿宋" w:hAnsi="仿宋"/>
          <w:snapToGrid w:val="0"/>
          <w:sz w:val="24"/>
          <w:szCs w:val="24"/>
          <w:lang w:eastAsia="zh-CN"/>
        </w:rPr>
        <w:t>经供应</w:t>
      </w:r>
      <w:proofErr w:type="gramEnd"/>
      <w:r>
        <w:rPr>
          <w:rFonts w:ascii="仿宋" w:eastAsia="仿宋" w:hAnsi="仿宋"/>
          <w:snapToGrid w:val="0"/>
          <w:sz w:val="24"/>
          <w:szCs w:val="24"/>
          <w:lang w:eastAsia="zh-CN"/>
        </w:rPr>
        <w:t>商同意后采购人可以不再退还。</w:t>
      </w:r>
    </w:p>
    <w:p w:rsidR="00063AD7" w:rsidRDefault="00391B7A">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.4.3</w:t>
      </w:r>
      <w:r>
        <w:rPr>
          <w:rFonts w:ascii="仿宋" w:eastAsia="仿宋" w:hAnsi="仿宋"/>
          <w:snapToGrid w:val="0"/>
          <w:sz w:val="24"/>
          <w:szCs w:val="24"/>
          <w:lang w:eastAsia="zh-CN"/>
        </w:rPr>
        <w:tab/>
        <w:t>有下列情形之一的，响应保证金将不予退还：</w:t>
      </w:r>
    </w:p>
    <w:p w:rsidR="00063AD7" w:rsidRDefault="00391B7A">
      <w:pPr>
        <w:pStyle w:val="a7"/>
        <w:numPr>
          <w:ilvl w:val="3"/>
          <w:numId w:val="5"/>
        </w:numPr>
        <w:adjustRightInd w:val="0"/>
        <w:snapToGrid w:val="0"/>
        <w:spacing w:line="360" w:lineRule="auto"/>
        <w:ind w:left="0" w:firstLine="400"/>
        <w:outlineLvl w:val="4"/>
        <w:rPr>
          <w:rFonts w:ascii="仿宋" w:eastAsia="仿宋" w:hAnsi="仿宋"/>
          <w:snapToGrid w:val="0"/>
          <w:sz w:val="24"/>
          <w:szCs w:val="24"/>
          <w:lang w:eastAsia="zh-CN"/>
        </w:rPr>
      </w:pPr>
      <w:r>
        <w:rPr>
          <w:rFonts w:ascii="仿宋" w:eastAsia="仿宋" w:hAnsi="仿宋"/>
          <w:snapToGrid w:val="0"/>
          <w:sz w:val="24"/>
          <w:szCs w:val="24"/>
          <w:lang w:eastAsia="zh-CN"/>
        </w:rPr>
        <w:t>供应商在响应文件有效期内撤销响应文件；</w:t>
      </w:r>
    </w:p>
    <w:p w:rsidR="00063AD7" w:rsidRDefault="00391B7A">
      <w:pPr>
        <w:pStyle w:val="a7"/>
        <w:numPr>
          <w:ilvl w:val="3"/>
          <w:numId w:val="5"/>
        </w:numPr>
        <w:adjustRightInd w:val="0"/>
        <w:snapToGrid w:val="0"/>
        <w:spacing w:line="360" w:lineRule="auto"/>
        <w:ind w:left="0" w:firstLine="400"/>
        <w:outlineLvl w:val="4"/>
        <w:rPr>
          <w:rFonts w:ascii="仿宋" w:eastAsia="仿宋" w:hAnsi="仿宋"/>
          <w:snapToGrid w:val="0"/>
          <w:sz w:val="24"/>
          <w:szCs w:val="24"/>
          <w:lang w:eastAsia="zh-CN"/>
        </w:rPr>
      </w:pPr>
      <w:r>
        <w:rPr>
          <w:rFonts w:ascii="仿宋" w:eastAsia="仿宋" w:hAnsi="仿宋"/>
          <w:snapToGrid w:val="0"/>
          <w:sz w:val="24"/>
          <w:szCs w:val="24"/>
          <w:lang w:eastAsia="zh-CN"/>
        </w:rPr>
        <w:t>成交供应商在收到成交通知书后，无正当理由不与采购人订立合同，在签订合同时向采购人提出附加条件，或者不按照采购文件要求递交履约保证金；</w:t>
      </w:r>
    </w:p>
    <w:p w:rsidR="00063AD7" w:rsidRDefault="00391B7A">
      <w:pPr>
        <w:pStyle w:val="a7"/>
        <w:numPr>
          <w:ilvl w:val="3"/>
          <w:numId w:val="5"/>
        </w:numPr>
        <w:adjustRightInd w:val="0"/>
        <w:snapToGrid w:val="0"/>
        <w:spacing w:line="360" w:lineRule="auto"/>
        <w:ind w:left="0" w:firstLine="400"/>
        <w:outlineLvl w:val="4"/>
        <w:rPr>
          <w:rFonts w:ascii="仿宋" w:eastAsia="仿宋" w:hAnsi="仿宋"/>
          <w:snapToGrid w:val="0"/>
          <w:sz w:val="24"/>
          <w:szCs w:val="24"/>
          <w:lang w:eastAsia="zh-CN"/>
        </w:rPr>
      </w:pPr>
      <w:r>
        <w:rPr>
          <w:rFonts w:ascii="仿宋" w:eastAsia="仿宋" w:hAnsi="仿宋"/>
          <w:snapToGrid w:val="0"/>
          <w:sz w:val="24"/>
          <w:szCs w:val="24"/>
          <w:lang w:eastAsia="zh-CN"/>
        </w:rPr>
        <w:t>发生供应商须知前附表规定的其他不予退还响应保证金的情形。</w:t>
      </w:r>
    </w:p>
    <w:p w:rsidR="00063AD7" w:rsidRDefault="00391B7A">
      <w:pPr>
        <w:adjustRightInd w:val="0"/>
        <w:snapToGrid w:val="0"/>
        <w:spacing w:line="360" w:lineRule="auto"/>
        <w:ind w:left="400"/>
        <w:jc w:val="both"/>
        <w:outlineLvl w:val="2"/>
        <w:rPr>
          <w:rFonts w:ascii="仿宋" w:eastAsia="仿宋" w:hAnsi="仿宋"/>
          <w:b/>
          <w:snapToGrid w:val="0"/>
          <w:sz w:val="24"/>
          <w:szCs w:val="24"/>
          <w:lang w:eastAsia="zh-CN"/>
        </w:rPr>
      </w:pPr>
      <w:bookmarkStart w:id="48" w:name="_Toc146619067"/>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.5 资格审查资料</w:t>
      </w:r>
      <w:bookmarkEnd w:id="48"/>
    </w:p>
    <w:p w:rsidR="00063AD7" w:rsidRDefault="00391B7A">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供应商应提供供应商须知前附表3.5(1)-3.5(9)中规定的资格审查资料，以证明其满足第一章“</w:t>
      </w:r>
      <w:r>
        <w:rPr>
          <w:rFonts w:ascii="仿宋" w:eastAsia="仿宋" w:hAnsi="仿宋" w:hint="eastAsia"/>
          <w:snapToGrid w:val="0"/>
          <w:sz w:val="24"/>
          <w:szCs w:val="24"/>
          <w:lang w:eastAsia="zh-CN"/>
        </w:rPr>
        <w:t>谈判</w:t>
      </w:r>
      <w:r>
        <w:rPr>
          <w:rFonts w:ascii="仿宋" w:eastAsia="仿宋" w:hAnsi="仿宋"/>
          <w:snapToGrid w:val="0"/>
          <w:sz w:val="24"/>
          <w:szCs w:val="24"/>
          <w:lang w:eastAsia="zh-CN"/>
        </w:rPr>
        <w:t>采购公告/</w:t>
      </w:r>
      <w:r>
        <w:rPr>
          <w:rFonts w:ascii="仿宋" w:eastAsia="仿宋" w:hAnsi="仿宋" w:hint="eastAsia"/>
          <w:snapToGrid w:val="0"/>
          <w:sz w:val="24"/>
          <w:szCs w:val="24"/>
          <w:lang w:eastAsia="zh-CN"/>
        </w:rPr>
        <w:t>谈判</w:t>
      </w:r>
      <w:r>
        <w:rPr>
          <w:rFonts w:ascii="仿宋" w:eastAsia="仿宋" w:hAnsi="仿宋"/>
          <w:snapToGrid w:val="0"/>
          <w:sz w:val="24"/>
          <w:szCs w:val="24"/>
          <w:lang w:eastAsia="zh-CN"/>
        </w:rPr>
        <w:t>采购邀请书”对供应商的各项资格要求。</w:t>
      </w:r>
    </w:p>
    <w:p w:rsidR="00063AD7" w:rsidRDefault="00391B7A">
      <w:pPr>
        <w:adjustRightInd w:val="0"/>
        <w:snapToGrid w:val="0"/>
        <w:spacing w:line="360" w:lineRule="auto"/>
        <w:ind w:left="400"/>
        <w:jc w:val="both"/>
        <w:outlineLvl w:val="2"/>
        <w:rPr>
          <w:rFonts w:ascii="仿宋" w:eastAsia="仿宋" w:hAnsi="仿宋"/>
          <w:b/>
          <w:snapToGrid w:val="0"/>
          <w:sz w:val="24"/>
          <w:szCs w:val="24"/>
          <w:lang w:eastAsia="zh-CN"/>
        </w:rPr>
      </w:pPr>
      <w:bookmarkStart w:id="49" w:name="_Toc146619068"/>
      <w:r>
        <w:rPr>
          <w:rFonts w:ascii="仿宋" w:eastAsia="仿宋" w:hAnsi="仿宋" w:hint="eastAsia"/>
          <w:b/>
          <w:snapToGrid w:val="0"/>
          <w:sz w:val="24"/>
          <w:szCs w:val="24"/>
          <w:lang w:eastAsia="zh-CN"/>
        </w:rPr>
        <w:lastRenderedPageBreak/>
        <w:t>3</w:t>
      </w:r>
      <w:r>
        <w:rPr>
          <w:rFonts w:ascii="仿宋" w:eastAsia="仿宋" w:hAnsi="仿宋"/>
          <w:b/>
          <w:snapToGrid w:val="0"/>
          <w:sz w:val="24"/>
          <w:szCs w:val="24"/>
          <w:lang w:eastAsia="zh-CN"/>
        </w:rPr>
        <w:t>.6 响应方案</w:t>
      </w:r>
      <w:bookmarkEnd w:id="49"/>
    </w:p>
    <w:p w:rsidR="00063AD7" w:rsidRDefault="00391B7A">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3.6.1</w:t>
      </w:r>
      <w:r>
        <w:rPr>
          <w:rFonts w:ascii="仿宋" w:eastAsia="仿宋" w:hAnsi="仿宋"/>
          <w:snapToGrid w:val="0"/>
          <w:sz w:val="24"/>
          <w:szCs w:val="24"/>
          <w:lang w:eastAsia="zh-CN"/>
        </w:rPr>
        <w:tab/>
        <w:t>响应文件应当对采购文件中的实质性内容</w:t>
      </w:r>
      <w:proofErr w:type="gramStart"/>
      <w:r>
        <w:rPr>
          <w:rFonts w:ascii="仿宋" w:eastAsia="仿宋" w:hAnsi="仿宋"/>
          <w:snapToGrid w:val="0"/>
          <w:sz w:val="24"/>
          <w:szCs w:val="24"/>
          <w:lang w:eastAsia="zh-CN"/>
        </w:rPr>
        <w:t>作出</w:t>
      </w:r>
      <w:proofErr w:type="gramEnd"/>
      <w:r>
        <w:rPr>
          <w:rFonts w:ascii="仿宋" w:eastAsia="仿宋" w:hAnsi="仿宋"/>
          <w:snapToGrid w:val="0"/>
          <w:sz w:val="24"/>
          <w:szCs w:val="24"/>
          <w:lang w:eastAsia="zh-CN"/>
        </w:rPr>
        <w:t>响应。采购需求中明确为关键条款(标记“</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”)的，供应商还应按照供应商须知前附表的规定提供有关证据或证明材料。</w:t>
      </w:r>
    </w:p>
    <w:p w:rsidR="00063AD7" w:rsidRDefault="00391B7A">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3.6.2</w:t>
      </w:r>
      <w:r>
        <w:rPr>
          <w:rFonts w:ascii="仿宋" w:eastAsia="仿宋" w:hAnsi="仿宋"/>
          <w:snapToGrid w:val="0"/>
          <w:sz w:val="24"/>
          <w:szCs w:val="24"/>
          <w:lang w:eastAsia="zh-CN"/>
        </w:rPr>
        <w:tab/>
        <w:t>除供应商须知前附表规定供应商只能提出唯一响应方案外，供应商可在首次递交的响应文件中提出多个响应方案。供应商在最终报价前应确定一个最终方案，并针对最终方案提出最终报价。</w:t>
      </w:r>
    </w:p>
    <w:p w:rsidR="00063AD7" w:rsidRDefault="00391B7A">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3.6.3</w:t>
      </w:r>
      <w:r>
        <w:rPr>
          <w:rFonts w:ascii="仿宋" w:eastAsia="仿宋" w:hAnsi="仿宋"/>
          <w:snapToGrid w:val="0"/>
          <w:sz w:val="24"/>
          <w:szCs w:val="24"/>
          <w:lang w:eastAsia="zh-CN"/>
        </w:rPr>
        <w:tab/>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063AD7" w:rsidRDefault="00391B7A">
      <w:pPr>
        <w:adjustRightInd w:val="0"/>
        <w:snapToGrid w:val="0"/>
        <w:spacing w:line="360" w:lineRule="auto"/>
        <w:ind w:left="400"/>
        <w:jc w:val="both"/>
        <w:outlineLvl w:val="2"/>
        <w:rPr>
          <w:rFonts w:ascii="仿宋" w:eastAsia="仿宋" w:hAnsi="仿宋"/>
          <w:b/>
          <w:snapToGrid w:val="0"/>
          <w:sz w:val="24"/>
          <w:szCs w:val="24"/>
          <w:lang w:eastAsia="zh-CN"/>
        </w:rPr>
      </w:pPr>
      <w:bookmarkStart w:id="50" w:name="扫描0025"/>
      <w:bookmarkStart w:id="51" w:name="_bookmark5"/>
      <w:bookmarkStart w:id="52" w:name="_Toc146619069"/>
      <w:bookmarkEnd w:id="50"/>
      <w:bookmarkEnd w:id="51"/>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.7 响应文件的编制</w:t>
      </w:r>
      <w:bookmarkEnd w:id="52"/>
    </w:p>
    <w:p w:rsidR="00063AD7" w:rsidRDefault="00391B7A">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3.7.1</w:t>
      </w:r>
      <w:r>
        <w:rPr>
          <w:rFonts w:ascii="仿宋" w:eastAsia="仿宋" w:hAnsi="仿宋"/>
          <w:snapToGrid w:val="0"/>
          <w:sz w:val="24"/>
          <w:szCs w:val="24"/>
          <w:lang w:eastAsia="zh-CN"/>
        </w:rPr>
        <w:tab/>
        <w:t>响应文件应按第六章“响应文件格式”进行编写，如有必要，可以增加附页，作为响应文件的组成部分。</w:t>
      </w:r>
    </w:p>
    <w:p w:rsidR="00063AD7" w:rsidRDefault="00391B7A">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3.7.2</w:t>
      </w:r>
      <w:r>
        <w:rPr>
          <w:rFonts w:ascii="仿宋" w:eastAsia="仿宋" w:hAnsi="仿宋"/>
          <w:snapToGrid w:val="0"/>
          <w:sz w:val="24"/>
          <w:szCs w:val="24"/>
          <w:lang w:eastAsia="zh-CN"/>
        </w:rPr>
        <w:tab/>
        <w:t>响应文件应用不褪色的材料书写或打印。</w:t>
      </w:r>
    </w:p>
    <w:p w:rsidR="00063AD7" w:rsidRDefault="00391B7A">
      <w:pPr>
        <w:adjustRightInd w:val="0"/>
        <w:snapToGrid w:val="0"/>
        <w:spacing w:line="360" w:lineRule="auto"/>
        <w:ind w:firstLine="400"/>
        <w:jc w:val="both"/>
        <w:rPr>
          <w:rFonts w:ascii="仿宋" w:eastAsia="仿宋" w:hAnsi="仿宋"/>
          <w:snapToGrid w:val="0"/>
          <w:sz w:val="24"/>
          <w:szCs w:val="24"/>
          <w:lang w:eastAsia="zh-CN"/>
        </w:rPr>
      </w:pPr>
      <w:proofErr w:type="gramStart"/>
      <w:r>
        <w:rPr>
          <w:rFonts w:ascii="仿宋" w:eastAsia="仿宋" w:hAnsi="仿宋"/>
          <w:snapToGrid w:val="0"/>
          <w:sz w:val="24"/>
          <w:szCs w:val="24"/>
          <w:lang w:eastAsia="zh-CN"/>
        </w:rPr>
        <w:t>响应函应由</w:t>
      </w:r>
      <w:proofErr w:type="gramEnd"/>
      <w:r>
        <w:rPr>
          <w:rFonts w:ascii="仿宋" w:eastAsia="仿宋" w:hAnsi="仿宋"/>
          <w:snapToGrid w:val="0"/>
          <w:sz w:val="24"/>
          <w:szCs w:val="24"/>
          <w:lang w:eastAsia="zh-CN"/>
        </w:rPr>
        <w:t>供应商的法定代表人（单位负责人）或其授权的代理人签字并加盖单位公章。</w:t>
      </w:r>
    </w:p>
    <w:p w:rsidR="00063AD7" w:rsidRDefault="00391B7A">
      <w:pPr>
        <w:adjustRightInd w:val="0"/>
        <w:snapToGrid w:val="0"/>
        <w:spacing w:line="360" w:lineRule="auto"/>
        <w:ind w:firstLine="400"/>
        <w:jc w:val="both"/>
        <w:rPr>
          <w:rFonts w:ascii="仿宋" w:eastAsia="仿宋" w:hAnsi="仿宋"/>
          <w:snapToGrid w:val="0"/>
          <w:sz w:val="24"/>
          <w:szCs w:val="24"/>
          <w:lang w:eastAsia="zh-CN"/>
        </w:rPr>
      </w:pPr>
      <w:r>
        <w:rPr>
          <w:rFonts w:ascii="仿宋" w:eastAsia="仿宋" w:hAnsi="仿宋"/>
          <w:snapToGrid w:val="0"/>
          <w:sz w:val="24"/>
          <w:szCs w:val="24"/>
          <w:lang w:eastAsia="zh-CN"/>
        </w:rPr>
        <w:t>联合体协议书（如有）应由联合体各方的法定代表人（单位负责人）或其授权的代理人签字并加盖单位公章。</w:t>
      </w:r>
    </w:p>
    <w:p w:rsidR="00063AD7" w:rsidRDefault="00391B7A">
      <w:pPr>
        <w:adjustRightInd w:val="0"/>
        <w:snapToGrid w:val="0"/>
        <w:spacing w:line="360" w:lineRule="auto"/>
        <w:ind w:firstLine="400"/>
        <w:jc w:val="both"/>
        <w:rPr>
          <w:rFonts w:ascii="仿宋" w:eastAsia="仿宋" w:hAnsi="仿宋"/>
          <w:snapToGrid w:val="0"/>
          <w:sz w:val="24"/>
          <w:szCs w:val="24"/>
          <w:lang w:eastAsia="zh-CN"/>
        </w:rPr>
      </w:pPr>
      <w:r>
        <w:rPr>
          <w:rFonts w:ascii="仿宋" w:eastAsia="仿宋" w:hAnsi="仿宋"/>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rsidR="00063AD7" w:rsidRDefault="00391B7A">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3.7.3</w:t>
      </w:r>
      <w:r>
        <w:rPr>
          <w:rFonts w:ascii="仿宋" w:eastAsia="仿宋" w:hAnsi="仿宋"/>
          <w:snapToGrid w:val="0"/>
          <w:sz w:val="24"/>
          <w:szCs w:val="24"/>
          <w:lang w:eastAsia="zh-CN"/>
        </w:rPr>
        <w:tab/>
        <w:t>谈判中供应商对响应文件的澄清、说明和补正应由供应商的法定代表人（单位负责人）或其授权的代理人签字或加盖单位公章。</w:t>
      </w:r>
    </w:p>
    <w:p w:rsidR="00063AD7" w:rsidRDefault="00391B7A">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3.7.4</w:t>
      </w:r>
      <w:r>
        <w:rPr>
          <w:rFonts w:ascii="仿宋" w:eastAsia="仿宋" w:hAnsi="仿宋"/>
          <w:snapToGrid w:val="0"/>
          <w:sz w:val="24"/>
          <w:szCs w:val="24"/>
          <w:lang w:eastAsia="zh-CN"/>
        </w:rPr>
        <w:tab/>
        <w:t>响应文件应尽量避免涂改、</w:t>
      </w:r>
      <w:proofErr w:type="gramStart"/>
      <w:r>
        <w:rPr>
          <w:rFonts w:ascii="仿宋" w:eastAsia="仿宋" w:hAnsi="仿宋"/>
          <w:snapToGrid w:val="0"/>
          <w:sz w:val="24"/>
          <w:szCs w:val="24"/>
          <w:lang w:eastAsia="zh-CN"/>
        </w:rPr>
        <w:t>行间插字或</w:t>
      </w:r>
      <w:proofErr w:type="gramEnd"/>
      <w:r>
        <w:rPr>
          <w:rFonts w:ascii="仿宋" w:eastAsia="仿宋" w:hAnsi="仿宋"/>
          <w:snapToGrid w:val="0"/>
          <w:sz w:val="24"/>
          <w:szCs w:val="24"/>
          <w:lang w:eastAsia="zh-CN"/>
        </w:rPr>
        <w:t>删除。如果出现上述情况，改动之处应由供应商的法定代表人（单位负责人）或其授权的代理人签字或加盖单位公章。</w:t>
      </w:r>
    </w:p>
    <w:p w:rsidR="00063AD7" w:rsidRDefault="00391B7A">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3.7.5</w:t>
      </w:r>
      <w:r>
        <w:rPr>
          <w:rFonts w:ascii="仿宋" w:eastAsia="仿宋" w:hAnsi="仿宋"/>
          <w:snapToGrid w:val="0"/>
          <w:sz w:val="24"/>
          <w:szCs w:val="24"/>
          <w:lang w:eastAsia="zh-CN"/>
        </w:rPr>
        <w:tab/>
        <w:t>响应文件正本一份，副本份数</w:t>
      </w:r>
      <w:proofErr w:type="gramStart"/>
      <w:r>
        <w:rPr>
          <w:rFonts w:ascii="仿宋" w:eastAsia="仿宋" w:hAnsi="仿宋"/>
          <w:snapToGrid w:val="0"/>
          <w:sz w:val="24"/>
          <w:szCs w:val="24"/>
          <w:lang w:eastAsia="zh-CN"/>
        </w:rPr>
        <w:t>见供应</w:t>
      </w:r>
      <w:proofErr w:type="gramEnd"/>
      <w:r>
        <w:rPr>
          <w:rFonts w:ascii="仿宋" w:eastAsia="仿宋" w:hAnsi="仿宋"/>
          <w:snapToGrid w:val="0"/>
          <w:sz w:val="24"/>
          <w:szCs w:val="24"/>
          <w:lang w:eastAsia="zh-CN"/>
        </w:rPr>
        <w:t>商须知前附表。正本和副本的封面右上角应清楚地标记“正本”或“副本”的字样。供应商应根据供应商须知前附表要求提供电子版文件。当副本和正本不一致，或电子版文件和纸质正本文件不一致时，以</w:t>
      </w:r>
      <w:r>
        <w:rPr>
          <w:rFonts w:ascii="仿宋" w:eastAsia="仿宋" w:hAnsi="仿宋" w:hint="eastAsia"/>
          <w:snapToGrid w:val="0"/>
          <w:sz w:val="24"/>
          <w:szCs w:val="24"/>
          <w:lang w:eastAsia="zh-CN"/>
        </w:rPr>
        <w:t>E</w:t>
      </w:r>
      <w:r>
        <w:rPr>
          <w:rFonts w:ascii="仿宋" w:eastAsia="仿宋" w:hAnsi="仿宋"/>
          <w:snapToGrid w:val="0"/>
          <w:sz w:val="24"/>
          <w:szCs w:val="24"/>
          <w:lang w:eastAsia="zh-CN"/>
        </w:rPr>
        <w:t>PS</w:t>
      </w:r>
      <w:r>
        <w:rPr>
          <w:rFonts w:ascii="仿宋" w:eastAsia="仿宋" w:hAnsi="仿宋" w:hint="eastAsia"/>
          <w:snapToGrid w:val="0"/>
          <w:sz w:val="24"/>
          <w:szCs w:val="24"/>
          <w:lang w:eastAsia="zh-CN"/>
        </w:rPr>
        <w:t>中上传的</w:t>
      </w:r>
      <w:r>
        <w:rPr>
          <w:rFonts w:ascii="仿宋" w:eastAsia="仿宋" w:hAnsi="仿宋"/>
          <w:snapToGrid w:val="0"/>
          <w:sz w:val="24"/>
          <w:szCs w:val="24"/>
          <w:lang w:eastAsia="zh-CN"/>
        </w:rPr>
        <w:t>正本</w:t>
      </w:r>
      <w:r>
        <w:rPr>
          <w:rFonts w:ascii="仿宋" w:eastAsia="仿宋" w:hAnsi="仿宋" w:hint="eastAsia"/>
          <w:snapToGrid w:val="0"/>
          <w:sz w:val="24"/>
          <w:szCs w:val="24"/>
          <w:lang w:eastAsia="zh-CN"/>
        </w:rPr>
        <w:t>扫描件</w:t>
      </w:r>
      <w:r>
        <w:rPr>
          <w:rFonts w:ascii="仿宋" w:eastAsia="仿宋" w:hAnsi="仿宋"/>
          <w:snapToGrid w:val="0"/>
          <w:sz w:val="24"/>
          <w:szCs w:val="24"/>
          <w:lang w:eastAsia="zh-CN"/>
        </w:rPr>
        <w:t>为准。</w:t>
      </w:r>
    </w:p>
    <w:p w:rsidR="00063AD7" w:rsidRDefault="00391B7A">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3.7.6</w:t>
      </w:r>
      <w:r>
        <w:rPr>
          <w:rFonts w:ascii="仿宋" w:eastAsia="仿宋" w:hAnsi="仿宋"/>
          <w:snapToGrid w:val="0"/>
          <w:sz w:val="24"/>
          <w:szCs w:val="24"/>
          <w:lang w:eastAsia="zh-CN"/>
        </w:rPr>
        <w:tab/>
        <w:t>响应文件的正本与副本应分别装订，并编制目录。响应文件需分册装订的，具体分册装订要求见供应商须知前附表规定。</w:t>
      </w:r>
    </w:p>
    <w:p w:rsidR="00063AD7" w:rsidRDefault="00063AD7">
      <w:pPr>
        <w:rPr>
          <w:rFonts w:ascii="仿宋" w:eastAsia="仿宋" w:hAnsi="仿宋"/>
          <w:lang w:eastAsia="zh-CN"/>
        </w:rPr>
      </w:pPr>
    </w:p>
    <w:p w:rsidR="00063AD7" w:rsidRDefault="00391B7A">
      <w:pPr>
        <w:pStyle w:val="3"/>
        <w:ind w:firstLine="482"/>
        <w:rPr>
          <w:snapToGrid w:val="0"/>
          <w:lang w:eastAsia="zh-CN"/>
        </w:rPr>
      </w:pPr>
      <w:bookmarkStart w:id="53" w:name="_Toc146619070"/>
      <w:r>
        <w:rPr>
          <w:snapToGrid w:val="0"/>
          <w:lang w:eastAsia="zh-CN"/>
        </w:rPr>
        <w:t>4</w:t>
      </w:r>
      <w:r>
        <w:rPr>
          <w:rFonts w:hint="eastAsia"/>
          <w:snapToGrid w:val="0"/>
          <w:lang w:eastAsia="zh-CN"/>
        </w:rPr>
        <w:t>.</w:t>
      </w:r>
      <w:r>
        <w:rPr>
          <w:rFonts w:hint="eastAsia"/>
          <w:snapToGrid w:val="0"/>
          <w:lang w:eastAsia="zh-CN"/>
        </w:rPr>
        <w:t>采购</w:t>
      </w:r>
      <w:r>
        <w:rPr>
          <w:snapToGrid w:val="0"/>
          <w:lang w:eastAsia="zh-CN"/>
        </w:rPr>
        <w:t>和评审</w:t>
      </w:r>
      <w:bookmarkEnd w:id="53"/>
    </w:p>
    <w:p w:rsidR="00063AD7" w:rsidRDefault="00391B7A">
      <w:pPr>
        <w:adjustRightInd w:val="0"/>
        <w:snapToGrid w:val="0"/>
        <w:spacing w:line="360" w:lineRule="auto"/>
        <w:ind w:left="400"/>
        <w:jc w:val="both"/>
        <w:outlineLvl w:val="2"/>
        <w:rPr>
          <w:rFonts w:ascii="仿宋" w:eastAsia="仿宋" w:hAnsi="仿宋"/>
          <w:b/>
          <w:snapToGrid w:val="0"/>
          <w:sz w:val="24"/>
          <w:szCs w:val="24"/>
          <w:lang w:eastAsia="zh-CN"/>
        </w:rPr>
      </w:pPr>
      <w:bookmarkStart w:id="54" w:name="_Toc146619071"/>
      <w:r>
        <w:rPr>
          <w:rFonts w:ascii="仿宋" w:eastAsia="仿宋" w:hAnsi="仿宋"/>
          <w:b/>
          <w:snapToGrid w:val="0"/>
          <w:sz w:val="24"/>
          <w:szCs w:val="24"/>
          <w:lang w:eastAsia="zh-CN"/>
        </w:rPr>
        <w:lastRenderedPageBreak/>
        <w:t>4.1 采购小组</w:t>
      </w:r>
      <w:bookmarkEnd w:id="54"/>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4.1.1</w:t>
      </w:r>
      <w:r>
        <w:rPr>
          <w:rFonts w:ascii="仿宋" w:eastAsia="仿宋" w:hAnsi="仿宋"/>
          <w:snapToGrid w:val="0"/>
          <w:sz w:val="24"/>
          <w:szCs w:val="24"/>
          <w:lang w:eastAsia="zh-CN"/>
        </w:rPr>
        <w:tab/>
      </w:r>
      <w:r>
        <w:rPr>
          <w:rFonts w:ascii="仿宋" w:eastAsia="仿宋" w:hAnsi="仿宋" w:hint="eastAsia"/>
          <w:snapToGrid w:val="0"/>
          <w:sz w:val="24"/>
          <w:szCs w:val="24"/>
          <w:lang w:eastAsia="zh-CN"/>
        </w:rPr>
        <w:t>采</w:t>
      </w:r>
      <w:r>
        <w:rPr>
          <w:rFonts w:ascii="仿宋" w:eastAsia="仿宋" w:hAnsi="仿宋"/>
          <w:snapToGrid w:val="0"/>
          <w:sz w:val="24"/>
          <w:szCs w:val="24"/>
          <w:lang w:eastAsia="zh-CN"/>
        </w:rPr>
        <w:t>购</w:t>
      </w:r>
      <w:r>
        <w:rPr>
          <w:rFonts w:ascii="仿宋" w:eastAsia="仿宋" w:hAnsi="仿宋" w:hint="eastAsia"/>
          <w:snapToGrid w:val="0"/>
          <w:sz w:val="24"/>
          <w:szCs w:val="24"/>
          <w:lang w:eastAsia="zh-CN"/>
        </w:rPr>
        <w:t>方</w:t>
      </w:r>
      <w:r>
        <w:rPr>
          <w:rFonts w:ascii="仿宋" w:eastAsia="仿宋" w:hAnsi="仿宋"/>
          <w:snapToGrid w:val="0"/>
          <w:sz w:val="24"/>
          <w:szCs w:val="24"/>
          <w:lang w:eastAsia="zh-CN"/>
        </w:rPr>
        <w:t>将组建采购小组，由采购小组按照本条规定的程序以及第三章“评审办法”的规定与供应商进行谈判、对响应文件进行评审和比较。</w:t>
      </w:r>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4.1.2</w:t>
      </w:r>
      <w:r>
        <w:rPr>
          <w:rFonts w:ascii="仿宋" w:eastAsia="仿宋" w:hAnsi="仿宋"/>
          <w:snapToGrid w:val="0"/>
          <w:sz w:val="24"/>
          <w:szCs w:val="24"/>
          <w:lang w:eastAsia="zh-CN"/>
        </w:rPr>
        <w:tab/>
        <w:t>采购小组成员有下列情形之一的，应当回避：</w:t>
      </w:r>
    </w:p>
    <w:p w:rsidR="00063AD7" w:rsidRDefault="00391B7A">
      <w:pPr>
        <w:pStyle w:val="a7"/>
        <w:numPr>
          <w:ilvl w:val="3"/>
          <w:numId w:val="6"/>
        </w:numPr>
        <w:adjustRightInd w:val="0"/>
        <w:snapToGrid w:val="0"/>
        <w:spacing w:line="276" w:lineRule="auto"/>
        <w:ind w:left="0" w:firstLine="400"/>
        <w:outlineLvl w:val="4"/>
        <w:rPr>
          <w:rFonts w:ascii="仿宋" w:eastAsia="仿宋" w:hAnsi="仿宋"/>
          <w:snapToGrid w:val="0"/>
          <w:sz w:val="24"/>
          <w:szCs w:val="24"/>
          <w:lang w:eastAsia="zh-CN"/>
        </w:rPr>
      </w:pPr>
      <w:r>
        <w:rPr>
          <w:rFonts w:ascii="仿宋" w:eastAsia="仿宋" w:hAnsi="仿宋"/>
          <w:snapToGrid w:val="0"/>
          <w:sz w:val="24"/>
          <w:szCs w:val="24"/>
          <w:lang w:eastAsia="zh-CN"/>
        </w:rPr>
        <w:t>供应商主要负责人或供应商主要负责人的近亲属；</w:t>
      </w:r>
    </w:p>
    <w:p w:rsidR="00063AD7" w:rsidRDefault="00391B7A">
      <w:pPr>
        <w:pStyle w:val="a7"/>
        <w:numPr>
          <w:ilvl w:val="3"/>
          <w:numId w:val="6"/>
        </w:numPr>
        <w:adjustRightInd w:val="0"/>
        <w:snapToGrid w:val="0"/>
        <w:spacing w:line="276" w:lineRule="auto"/>
        <w:ind w:left="0" w:firstLine="400"/>
        <w:outlineLvl w:val="4"/>
        <w:rPr>
          <w:rFonts w:ascii="仿宋" w:eastAsia="仿宋" w:hAnsi="仿宋"/>
          <w:snapToGrid w:val="0"/>
          <w:sz w:val="24"/>
          <w:szCs w:val="24"/>
          <w:lang w:eastAsia="zh-CN"/>
        </w:rPr>
      </w:pPr>
      <w:r>
        <w:rPr>
          <w:rFonts w:ascii="仿宋" w:eastAsia="仿宋" w:hAnsi="仿宋"/>
          <w:snapToGrid w:val="0"/>
          <w:sz w:val="24"/>
          <w:szCs w:val="24"/>
          <w:lang w:eastAsia="zh-CN"/>
        </w:rPr>
        <w:t>与供应商有经济利益关系或其他利害关系，可能影响公正评审的。</w:t>
      </w:r>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4.1.3</w:t>
      </w:r>
      <w:r>
        <w:rPr>
          <w:rFonts w:ascii="仿宋" w:eastAsia="仿宋" w:hAnsi="仿宋"/>
          <w:snapToGrid w:val="0"/>
          <w:sz w:val="24"/>
          <w:szCs w:val="24"/>
          <w:lang w:eastAsia="zh-CN"/>
        </w:rPr>
        <w:tab/>
        <w:t>采购小组组建后，采购小组成员共同推选或由采购人指定采购小组组长，采购小组组长负责组织谈判及评审工作。</w:t>
      </w:r>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4.1.4</w:t>
      </w:r>
      <w:r>
        <w:rPr>
          <w:rFonts w:ascii="仿宋" w:eastAsia="仿宋" w:hAnsi="仿宋"/>
          <w:snapToGrid w:val="0"/>
          <w:sz w:val="24"/>
          <w:szCs w:val="24"/>
          <w:lang w:eastAsia="zh-CN"/>
        </w:rPr>
        <w:tab/>
        <w:t>在谈判和评审过程中，采购小组成员对需要共同认定的事项存在争议的，将按照少数服从多数的原则</w:t>
      </w:r>
      <w:proofErr w:type="gramStart"/>
      <w:r>
        <w:rPr>
          <w:rFonts w:ascii="仿宋" w:eastAsia="仿宋" w:hAnsi="仿宋"/>
          <w:snapToGrid w:val="0"/>
          <w:sz w:val="24"/>
          <w:szCs w:val="24"/>
          <w:lang w:eastAsia="zh-CN"/>
        </w:rPr>
        <w:t>作出</w:t>
      </w:r>
      <w:proofErr w:type="gramEnd"/>
      <w:r>
        <w:rPr>
          <w:rFonts w:ascii="仿宋" w:eastAsia="仿宋" w:hAnsi="仿宋"/>
          <w:snapToGrid w:val="0"/>
          <w:sz w:val="24"/>
          <w:szCs w:val="24"/>
          <w:lang w:eastAsia="zh-CN"/>
        </w:rPr>
        <w:t>结论。持不同意见的采购小组成员应当在评审</w:t>
      </w:r>
      <w:r>
        <w:rPr>
          <w:rFonts w:ascii="仿宋" w:eastAsia="仿宋" w:hAnsi="仿宋" w:hint="eastAsia"/>
          <w:snapToGrid w:val="0"/>
          <w:sz w:val="24"/>
          <w:szCs w:val="24"/>
          <w:lang w:eastAsia="zh-CN"/>
        </w:rPr>
        <w:t>资料上写明不</w:t>
      </w:r>
      <w:r>
        <w:rPr>
          <w:rFonts w:ascii="仿宋" w:eastAsia="仿宋" w:hAnsi="仿宋"/>
          <w:snapToGrid w:val="0"/>
          <w:sz w:val="24"/>
          <w:szCs w:val="24"/>
          <w:lang w:eastAsia="zh-CN"/>
        </w:rPr>
        <w:t>同意见及理由，否则视为同意评审</w:t>
      </w:r>
      <w:r>
        <w:rPr>
          <w:rFonts w:ascii="仿宋" w:eastAsia="仿宋" w:hAnsi="仿宋" w:hint="eastAsia"/>
          <w:snapToGrid w:val="0"/>
          <w:sz w:val="24"/>
          <w:szCs w:val="24"/>
          <w:lang w:eastAsia="zh-CN"/>
        </w:rPr>
        <w:t>资料</w:t>
      </w:r>
      <w:r>
        <w:rPr>
          <w:rFonts w:ascii="仿宋" w:eastAsia="仿宋" w:hAnsi="仿宋"/>
          <w:snapToGrid w:val="0"/>
          <w:sz w:val="24"/>
          <w:szCs w:val="24"/>
          <w:lang w:eastAsia="zh-CN"/>
        </w:rPr>
        <w:t>。</w:t>
      </w:r>
    </w:p>
    <w:p w:rsidR="00063AD7" w:rsidRDefault="00391B7A">
      <w:pPr>
        <w:adjustRightInd w:val="0"/>
        <w:snapToGrid w:val="0"/>
        <w:spacing w:line="360" w:lineRule="auto"/>
        <w:ind w:left="400"/>
        <w:jc w:val="both"/>
        <w:outlineLvl w:val="2"/>
        <w:rPr>
          <w:rFonts w:ascii="仿宋" w:eastAsia="仿宋" w:hAnsi="仿宋"/>
          <w:b/>
          <w:snapToGrid w:val="0"/>
          <w:sz w:val="24"/>
          <w:szCs w:val="24"/>
          <w:lang w:eastAsia="zh-CN"/>
        </w:rPr>
      </w:pPr>
      <w:bookmarkStart w:id="55" w:name="_Toc146619072"/>
      <w:r>
        <w:rPr>
          <w:rFonts w:ascii="仿宋" w:eastAsia="仿宋" w:hAnsi="仿宋"/>
          <w:b/>
          <w:snapToGrid w:val="0"/>
          <w:sz w:val="24"/>
          <w:szCs w:val="24"/>
          <w:lang w:eastAsia="zh-CN"/>
        </w:rPr>
        <w:t>4.2 初步评审</w:t>
      </w:r>
      <w:bookmarkEnd w:id="55"/>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4.2.1</w:t>
      </w:r>
      <w:r>
        <w:rPr>
          <w:rFonts w:ascii="仿宋" w:eastAsia="仿宋" w:hAnsi="仿宋"/>
          <w:snapToGrid w:val="0"/>
          <w:sz w:val="24"/>
          <w:szCs w:val="24"/>
          <w:lang w:eastAsia="zh-CN"/>
        </w:rPr>
        <w:tab/>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4.2.2</w:t>
      </w:r>
      <w:r>
        <w:rPr>
          <w:rFonts w:ascii="仿宋" w:eastAsia="仿宋" w:hAnsi="仿宋"/>
          <w:snapToGrid w:val="0"/>
          <w:sz w:val="24"/>
          <w:szCs w:val="24"/>
          <w:lang w:eastAsia="zh-CN"/>
        </w:rPr>
        <w:tab/>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4.2.3</w:t>
      </w:r>
      <w:r>
        <w:rPr>
          <w:rFonts w:ascii="仿宋" w:eastAsia="仿宋" w:hAnsi="仿宋"/>
          <w:snapToGrid w:val="0"/>
          <w:sz w:val="24"/>
          <w:szCs w:val="24"/>
          <w:lang w:eastAsia="zh-CN"/>
        </w:rPr>
        <w:tab/>
        <w:t>只有形式评审和资格评审合格且实质性响应采购文件要求的供应商才可通过初步评审。</w:t>
      </w:r>
      <w:proofErr w:type="gramStart"/>
      <w:r>
        <w:rPr>
          <w:rFonts w:ascii="仿宋" w:eastAsia="仿宋" w:hAnsi="仿宋"/>
          <w:snapToGrid w:val="0"/>
          <w:sz w:val="24"/>
          <w:szCs w:val="24"/>
          <w:lang w:eastAsia="zh-CN"/>
        </w:rPr>
        <w:t>经供应</w:t>
      </w:r>
      <w:proofErr w:type="gramEnd"/>
      <w:r>
        <w:rPr>
          <w:rFonts w:ascii="仿宋" w:eastAsia="仿宋" w:hAnsi="仿宋"/>
          <w:snapToGrid w:val="0"/>
          <w:sz w:val="24"/>
          <w:szCs w:val="24"/>
          <w:lang w:eastAsia="zh-CN"/>
        </w:rPr>
        <w:t>商澄清、说明和补正后仍未通过初步评审的响应文件将被视为无效，采购小组应告知有关供应商。</w:t>
      </w:r>
    </w:p>
    <w:p w:rsidR="00063AD7" w:rsidRDefault="00391B7A">
      <w:pPr>
        <w:adjustRightInd w:val="0"/>
        <w:snapToGrid w:val="0"/>
        <w:spacing w:line="360" w:lineRule="auto"/>
        <w:ind w:left="400"/>
        <w:jc w:val="both"/>
        <w:outlineLvl w:val="2"/>
        <w:rPr>
          <w:rFonts w:ascii="仿宋" w:eastAsia="仿宋" w:hAnsi="仿宋"/>
          <w:b/>
          <w:snapToGrid w:val="0"/>
          <w:sz w:val="24"/>
          <w:szCs w:val="24"/>
          <w:lang w:eastAsia="zh-CN"/>
        </w:rPr>
      </w:pPr>
      <w:bookmarkStart w:id="56" w:name="_Toc146619073"/>
      <w:r>
        <w:rPr>
          <w:rFonts w:ascii="仿宋" w:eastAsia="仿宋" w:hAnsi="仿宋"/>
          <w:b/>
          <w:snapToGrid w:val="0"/>
          <w:sz w:val="24"/>
          <w:szCs w:val="24"/>
          <w:lang w:eastAsia="zh-CN"/>
        </w:rPr>
        <w:t>4.3 谈判</w:t>
      </w:r>
      <w:bookmarkEnd w:id="56"/>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4.3.1</w:t>
      </w:r>
      <w:r>
        <w:rPr>
          <w:rFonts w:ascii="仿宋" w:eastAsia="仿宋" w:hAnsi="仿宋"/>
          <w:snapToGrid w:val="0"/>
          <w:sz w:val="24"/>
          <w:szCs w:val="24"/>
          <w:lang w:eastAsia="zh-CN"/>
        </w:rPr>
        <w:tab/>
        <w:t>采购小组应按照供应商须知前附表规定的谈判轮次及谈判顺序与通过初步评审的供应商逐一进行谈判。</w:t>
      </w:r>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4.3.2</w:t>
      </w:r>
      <w:r>
        <w:rPr>
          <w:rFonts w:ascii="仿宋" w:eastAsia="仿宋" w:hAnsi="仿宋"/>
          <w:snapToGrid w:val="0"/>
          <w:sz w:val="24"/>
          <w:szCs w:val="24"/>
          <w:lang w:eastAsia="zh-CN"/>
        </w:rPr>
        <w:tab/>
        <w:t>通过公告方式邀请</w:t>
      </w:r>
      <w:proofErr w:type="gramStart"/>
      <w:r>
        <w:rPr>
          <w:rFonts w:ascii="仿宋" w:eastAsia="仿宋" w:hAnsi="仿宋"/>
          <w:snapToGrid w:val="0"/>
          <w:sz w:val="24"/>
          <w:szCs w:val="24"/>
          <w:lang w:eastAsia="zh-CN"/>
        </w:rPr>
        <w:t>供应商且通过</w:t>
      </w:r>
      <w:proofErr w:type="gramEnd"/>
      <w:r>
        <w:rPr>
          <w:rFonts w:ascii="仿宋" w:eastAsia="仿宋" w:hAnsi="仿宋"/>
          <w:snapToGrid w:val="0"/>
          <w:sz w:val="24"/>
          <w:szCs w:val="24"/>
          <w:lang w:eastAsia="zh-CN"/>
        </w:rPr>
        <w:t>初步评审的供应商</w:t>
      </w:r>
      <w:r>
        <w:rPr>
          <w:rFonts w:ascii="仿宋" w:eastAsia="仿宋" w:hAnsi="仿宋" w:hint="eastAsia"/>
          <w:snapToGrid w:val="0"/>
          <w:sz w:val="24"/>
          <w:szCs w:val="24"/>
          <w:lang w:eastAsia="zh-CN"/>
        </w:rPr>
        <w:t>均需</w:t>
      </w:r>
      <w:r>
        <w:rPr>
          <w:rFonts w:ascii="仿宋" w:eastAsia="仿宋" w:hAnsi="仿宋"/>
          <w:snapToGrid w:val="0"/>
          <w:sz w:val="24"/>
          <w:szCs w:val="24"/>
          <w:lang w:eastAsia="zh-CN"/>
        </w:rPr>
        <w:t>进行谈判。</w:t>
      </w:r>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4.3.3</w:t>
      </w:r>
      <w:r>
        <w:rPr>
          <w:rFonts w:ascii="仿宋" w:eastAsia="仿宋" w:hAnsi="仿宋"/>
          <w:snapToGrid w:val="0"/>
          <w:sz w:val="24"/>
          <w:szCs w:val="24"/>
          <w:lang w:eastAsia="zh-CN"/>
        </w:rPr>
        <w:tab/>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w:t>
      </w:r>
      <w:r>
        <w:rPr>
          <w:rFonts w:ascii="仿宋" w:eastAsia="仿宋" w:hAnsi="仿宋"/>
          <w:snapToGrid w:val="0"/>
          <w:sz w:val="24"/>
          <w:szCs w:val="24"/>
          <w:lang w:eastAsia="zh-CN"/>
        </w:rPr>
        <w:lastRenderedPageBreak/>
        <w:t>应文件的组成部分。</w:t>
      </w:r>
    </w:p>
    <w:p w:rsidR="00063AD7" w:rsidRDefault="00391B7A">
      <w:pPr>
        <w:adjustRightInd w:val="0"/>
        <w:snapToGrid w:val="0"/>
        <w:spacing w:line="360" w:lineRule="auto"/>
        <w:ind w:left="400"/>
        <w:jc w:val="both"/>
        <w:outlineLvl w:val="2"/>
        <w:rPr>
          <w:rFonts w:ascii="仿宋" w:eastAsia="仿宋" w:hAnsi="仿宋"/>
          <w:b/>
          <w:snapToGrid w:val="0"/>
          <w:sz w:val="24"/>
          <w:szCs w:val="24"/>
          <w:lang w:eastAsia="zh-CN"/>
        </w:rPr>
      </w:pPr>
      <w:bookmarkStart w:id="57" w:name="_Toc146619074"/>
      <w:r>
        <w:rPr>
          <w:rFonts w:ascii="仿宋" w:eastAsia="仿宋" w:hAnsi="仿宋"/>
          <w:b/>
          <w:snapToGrid w:val="0"/>
          <w:sz w:val="24"/>
          <w:szCs w:val="24"/>
          <w:lang w:eastAsia="zh-CN"/>
        </w:rPr>
        <w:t>4.4 递交补充响应文件</w:t>
      </w:r>
      <w:bookmarkEnd w:id="57"/>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4.4.1</w:t>
      </w:r>
      <w:r>
        <w:rPr>
          <w:rFonts w:ascii="仿宋" w:eastAsia="仿宋" w:hAnsi="仿宋"/>
          <w:snapToGrid w:val="0"/>
          <w:sz w:val="24"/>
          <w:szCs w:val="24"/>
          <w:lang w:eastAsia="zh-CN"/>
        </w:rPr>
        <w:tab/>
        <w:t>在谈判过程中，采购小组可根据谈判情况修改和补充采购文件中采购需求部分</w:t>
      </w:r>
      <w:bookmarkStart w:id="58" w:name="扫描0028"/>
      <w:bookmarkEnd w:id="58"/>
      <w:r>
        <w:rPr>
          <w:rFonts w:ascii="仿宋" w:eastAsia="仿宋" w:hAnsi="仿宋"/>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ascii="仿宋" w:eastAsia="仿宋" w:hAnsi="仿宋" w:hint="eastAsia"/>
          <w:snapToGrid w:val="0"/>
          <w:sz w:val="24"/>
          <w:szCs w:val="24"/>
          <w:lang w:eastAsia="zh-CN"/>
        </w:rPr>
        <w:t>分。</w:t>
      </w:r>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4.4.2</w:t>
      </w:r>
      <w:r>
        <w:rPr>
          <w:rFonts w:ascii="仿宋" w:eastAsia="仿宋" w:hAnsi="仿宋"/>
          <w:snapToGrid w:val="0"/>
          <w:sz w:val="24"/>
          <w:szCs w:val="24"/>
          <w:lang w:eastAsia="zh-CN"/>
        </w:rPr>
        <w:tab/>
        <w:t>采购小组修改和补充采购文件后，应要求供应</w:t>
      </w:r>
      <w:proofErr w:type="gramStart"/>
      <w:r>
        <w:rPr>
          <w:rFonts w:ascii="仿宋" w:eastAsia="仿宋" w:hAnsi="仿宋"/>
          <w:snapToGrid w:val="0"/>
          <w:sz w:val="24"/>
          <w:szCs w:val="24"/>
          <w:lang w:eastAsia="zh-CN"/>
        </w:rPr>
        <w:t>商修改</w:t>
      </w:r>
      <w:proofErr w:type="gramEnd"/>
      <w:r>
        <w:rPr>
          <w:rFonts w:ascii="仿宋" w:eastAsia="仿宋" w:hAnsi="仿宋"/>
          <w:snapToGrid w:val="0"/>
          <w:sz w:val="24"/>
          <w:szCs w:val="24"/>
          <w:lang w:eastAsia="zh-CN"/>
        </w:rPr>
        <w:t>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w:t>
      </w:r>
      <w:proofErr w:type="gramStart"/>
      <w:r>
        <w:rPr>
          <w:rFonts w:ascii="仿宋" w:eastAsia="仿宋" w:hAnsi="仿宋"/>
          <w:snapToGrid w:val="0"/>
          <w:sz w:val="24"/>
          <w:szCs w:val="24"/>
          <w:lang w:eastAsia="zh-CN"/>
        </w:rPr>
        <w:t>作出</w:t>
      </w:r>
      <w:proofErr w:type="gramEnd"/>
      <w:r>
        <w:rPr>
          <w:rFonts w:ascii="仿宋" w:eastAsia="仿宋" w:hAnsi="仿宋"/>
          <w:snapToGrid w:val="0"/>
          <w:sz w:val="24"/>
          <w:szCs w:val="24"/>
          <w:lang w:eastAsia="zh-CN"/>
        </w:rPr>
        <w:t>实质性的响应。补充响应文件与首次递交的响应文件共同构成供应商响应文件的组成部分，二者内容不一致的，以补充响应文件内容为准。</w:t>
      </w:r>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4.4.3</w:t>
      </w:r>
      <w:r>
        <w:rPr>
          <w:rFonts w:ascii="仿宋" w:eastAsia="仿宋" w:hAnsi="仿宋"/>
          <w:snapToGrid w:val="0"/>
          <w:sz w:val="24"/>
          <w:szCs w:val="24"/>
          <w:lang w:eastAsia="zh-CN"/>
        </w:rPr>
        <w:tab/>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063AD7" w:rsidRDefault="00391B7A">
      <w:pPr>
        <w:adjustRightInd w:val="0"/>
        <w:snapToGrid w:val="0"/>
        <w:spacing w:line="360" w:lineRule="auto"/>
        <w:ind w:left="400"/>
        <w:jc w:val="both"/>
        <w:outlineLvl w:val="2"/>
        <w:rPr>
          <w:rFonts w:ascii="仿宋" w:eastAsia="仿宋" w:hAnsi="仿宋"/>
          <w:b/>
          <w:snapToGrid w:val="0"/>
          <w:sz w:val="24"/>
          <w:szCs w:val="24"/>
          <w:lang w:eastAsia="zh-CN"/>
        </w:rPr>
      </w:pPr>
      <w:bookmarkStart w:id="59" w:name="_Toc146619075"/>
      <w:r>
        <w:rPr>
          <w:rFonts w:ascii="仿宋" w:eastAsia="仿宋" w:hAnsi="仿宋"/>
          <w:b/>
          <w:snapToGrid w:val="0"/>
          <w:sz w:val="24"/>
          <w:szCs w:val="24"/>
          <w:lang w:eastAsia="zh-CN"/>
        </w:rPr>
        <w:t>4.5 递交最终报价</w:t>
      </w:r>
      <w:bookmarkEnd w:id="59"/>
    </w:p>
    <w:p w:rsidR="00063AD7" w:rsidRDefault="00391B7A">
      <w:pPr>
        <w:adjustRightInd w:val="0"/>
        <w:snapToGrid w:val="0"/>
        <w:spacing w:line="360" w:lineRule="auto"/>
        <w:ind w:firstLine="400"/>
        <w:jc w:val="both"/>
        <w:rPr>
          <w:rFonts w:ascii="仿宋" w:eastAsia="仿宋" w:hAnsi="仿宋"/>
          <w:snapToGrid w:val="0"/>
          <w:sz w:val="24"/>
          <w:szCs w:val="24"/>
          <w:lang w:eastAsia="zh-CN"/>
        </w:rPr>
      </w:pPr>
      <w:r>
        <w:rPr>
          <w:rFonts w:ascii="仿宋" w:eastAsia="仿宋" w:hAnsi="仿宋"/>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asciiTheme="minorEastAsia" w:eastAsia="仿宋" w:hAnsiTheme="minorEastAsia" w:hint="eastAsia"/>
          <w:snapToGrid w:val="0"/>
          <w:sz w:val="24"/>
          <w:szCs w:val="24"/>
          <w:lang w:eastAsia="zh-CN"/>
        </w:rPr>
        <w:t>在</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lang w:eastAsia="zh-CN"/>
        </w:rPr>
        <w:t>PS</w:t>
      </w:r>
      <w:r>
        <w:rPr>
          <w:rFonts w:asciiTheme="minorEastAsia" w:eastAsia="仿宋" w:hAnsiTheme="minorEastAsia" w:hint="eastAsia"/>
          <w:snapToGrid w:val="0"/>
          <w:sz w:val="24"/>
          <w:szCs w:val="24"/>
          <w:lang w:eastAsia="zh-CN"/>
        </w:rPr>
        <w:t>系统上</w:t>
      </w:r>
      <w:r>
        <w:rPr>
          <w:rFonts w:ascii="仿宋" w:eastAsia="仿宋" w:hAnsi="仿宋"/>
          <w:snapToGrid w:val="0"/>
          <w:sz w:val="24"/>
          <w:szCs w:val="24"/>
          <w:lang w:eastAsia="zh-CN"/>
        </w:rPr>
        <w:t>递交最终报价。最终报价是供应商响应文件的组成部分。</w:t>
      </w:r>
    </w:p>
    <w:p w:rsidR="00063AD7" w:rsidRDefault="00391B7A">
      <w:pPr>
        <w:adjustRightInd w:val="0"/>
        <w:snapToGrid w:val="0"/>
        <w:spacing w:line="360" w:lineRule="auto"/>
        <w:ind w:left="400"/>
        <w:jc w:val="both"/>
        <w:outlineLvl w:val="2"/>
        <w:rPr>
          <w:rFonts w:ascii="仿宋" w:eastAsia="仿宋" w:hAnsi="仿宋"/>
          <w:b/>
          <w:snapToGrid w:val="0"/>
          <w:sz w:val="24"/>
          <w:szCs w:val="24"/>
          <w:lang w:eastAsia="zh-CN"/>
        </w:rPr>
      </w:pPr>
      <w:bookmarkStart w:id="60" w:name="_Toc146619076"/>
      <w:r>
        <w:rPr>
          <w:rFonts w:ascii="仿宋" w:eastAsia="仿宋" w:hAnsi="仿宋"/>
          <w:b/>
          <w:snapToGrid w:val="0"/>
          <w:sz w:val="24"/>
          <w:szCs w:val="24"/>
          <w:lang w:eastAsia="zh-CN"/>
        </w:rPr>
        <w:t xml:space="preserve">4.6 </w:t>
      </w:r>
      <w:proofErr w:type="gramStart"/>
      <w:r>
        <w:rPr>
          <w:rFonts w:ascii="仿宋" w:eastAsia="仿宋" w:hAnsi="仿宋"/>
          <w:b/>
          <w:snapToGrid w:val="0"/>
          <w:sz w:val="24"/>
          <w:szCs w:val="24"/>
          <w:lang w:eastAsia="zh-CN"/>
        </w:rPr>
        <w:t>详细评申及</w:t>
      </w:r>
      <w:proofErr w:type="gramEnd"/>
      <w:r>
        <w:rPr>
          <w:rFonts w:ascii="仿宋" w:eastAsia="仿宋" w:hAnsi="仿宋"/>
          <w:b/>
          <w:snapToGrid w:val="0"/>
          <w:sz w:val="24"/>
          <w:szCs w:val="24"/>
          <w:lang w:eastAsia="zh-CN"/>
        </w:rPr>
        <w:t>推荐候选成交供应商</w:t>
      </w:r>
      <w:bookmarkEnd w:id="60"/>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4.6.1</w:t>
      </w:r>
      <w:r>
        <w:rPr>
          <w:rFonts w:ascii="仿宋" w:eastAsia="仿宋" w:hAnsi="仿宋"/>
          <w:snapToGrid w:val="0"/>
          <w:sz w:val="24"/>
          <w:szCs w:val="24"/>
          <w:lang w:eastAsia="zh-CN"/>
        </w:rPr>
        <w:tab/>
        <w:t>采购小组按照第三章“评审办法”规定的评审方法、评审因素、评审标准和程序对响应文件进行详细评审。第三章“评审办法”没有规定的方法、因素和标准，不作为评审依据。</w:t>
      </w:r>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4.6.2</w:t>
      </w:r>
      <w:r>
        <w:rPr>
          <w:rFonts w:ascii="仿宋" w:eastAsia="仿宋" w:hAnsi="仿宋"/>
          <w:snapToGrid w:val="0"/>
          <w:sz w:val="24"/>
          <w:szCs w:val="24"/>
          <w:lang w:eastAsia="zh-CN"/>
        </w:rPr>
        <w:tab/>
        <w:t>评审完成后，采购小组应当向采购人提交书面评审</w:t>
      </w:r>
      <w:r>
        <w:rPr>
          <w:rFonts w:ascii="仿宋" w:eastAsia="仿宋" w:hAnsi="仿宋" w:hint="eastAsia"/>
          <w:snapToGrid w:val="0"/>
          <w:sz w:val="24"/>
          <w:szCs w:val="24"/>
          <w:lang w:eastAsia="zh-CN"/>
        </w:rPr>
        <w:t>资料</w:t>
      </w:r>
      <w:r>
        <w:rPr>
          <w:rFonts w:ascii="仿宋" w:eastAsia="仿宋" w:hAnsi="仿宋"/>
          <w:snapToGrid w:val="0"/>
          <w:sz w:val="24"/>
          <w:szCs w:val="24"/>
          <w:lang w:eastAsia="zh-CN"/>
        </w:rPr>
        <w:t>和候选成交供应商名单。采购小组推荐候选成交供应商的排序要求及数量</w:t>
      </w:r>
      <w:proofErr w:type="gramStart"/>
      <w:r>
        <w:rPr>
          <w:rFonts w:ascii="仿宋" w:eastAsia="仿宋" w:hAnsi="仿宋"/>
          <w:snapToGrid w:val="0"/>
          <w:sz w:val="24"/>
          <w:szCs w:val="24"/>
          <w:lang w:eastAsia="zh-CN"/>
        </w:rPr>
        <w:t>见供应</w:t>
      </w:r>
      <w:proofErr w:type="gramEnd"/>
      <w:r>
        <w:rPr>
          <w:rFonts w:ascii="仿宋" w:eastAsia="仿宋" w:hAnsi="仿宋"/>
          <w:snapToGrid w:val="0"/>
          <w:sz w:val="24"/>
          <w:szCs w:val="24"/>
          <w:lang w:eastAsia="zh-CN"/>
        </w:rPr>
        <w:t>商须知前附表。</w:t>
      </w:r>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4.6.3</w:t>
      </w:r>
      <w:r>
        <w:rPr>
          <w:rFonts w:ascii="仿宋" w:eastAsia="仿宋" w:hAnsi="仿宋"/>
          <w:snapToGrid w:val="0"/>
          <w:sz w:val="24"/>
          <w:szCs w:val="24"/>
          <w:lang w:eastAsia="zh-CN"/>
        </w:rPr>
        <w:tab/>
        <w:t>所有供应商最终报价均明显不合理的，采购人将终止采购活动。</w:t>
      </w:r>
    </w:p>
    <w:p w:rsidR="00063AD7" w:rsidRDefault="00391B7A">
      <w:pPr>
        <w:adjustRightInd w:val="0"/>
        <w:snapToGrid w:val="0"/>
        <w:spacing w:line="360" w:lineRule="auto"/>
        <w:ind w:left="400"/>
        <w:jc w:val="both"/>
        <w:outlineLvl w:val="2"/>
        <w:rPr>
          <w:rFonts w:ascii="仿宋" w:eastAsia="仿宋" w:hAnsi="仿宋"/>
          <w:b/>
          <w:snapToGrid w:val="0"/>
          <w:sz w:val="24"/>
          <w:szCs w:val="24"/>
          <w:lang w:eastAsia="zh-CN"/>
        </w:rPr>
      </w:pPr>
      <w:bookmarkStart w:id="61" w:name="_Toc146619077"/>
      <w:r>
        <w:rPr>
          <w:rFonts w:ascii="仿宋" w:eastAsia="仿宋" w:hAnsi="仿宋"/>
          <w:b/>
          <w:snapToGrid w:val="0"/>
          <w:sz w:val="24"/>
          <w:szCs w:val="24"/>
          <w:lang w:eastAsia="zh-CN"/>
        </w:rPr>
        <w:t>4.8 特殊情形处理</w:t>
      </w:r>
      <w:bookmarkEnd w:id="61"/>
    </w:p>
    <w:p w:rsidR="00063AD7" w:rsidRDefault="00391B7A">
      <w:pPr>
        <w:adjustRightInd w:val="0"/>
        <w:snapToGrid w:val="0"/>
        <w:spacing w:line="360" w:lineRule="auto"/>
        <w:ind w:firstLine="400"/>
        <w:jc w:val="both"/>
        <w:rPr>
          <w:rFonts w:ascii="仿宋" w:eastAsia="仿宋" w:hAnsi="仿宋"/>
          <w:snapToGrid w:val="0"/>
          <w:sz w:val="24"/>
          <w:szCs w:val="24"/>
          <w:lang w:eastAsia="zh-CN"/>
        </w:rPr>
      </w:pPr>
      <w:r>
        <w:rPr>
          <w:rFonts w:ascii="仿宋" w:eastAsia="仿宋" w:hAnsi="仿宋"/>
          <w:snapToGrid w:val="0"/>
          <w:sz w:val="24"/>
          <w:szCs w:val="24"/>
          <w:lang w:eastAsia="zh-CN"/>
        </w:rPr>
        <w:t>通过初步评审的供应商或递交最终报价的供应商数量与采购文件规定的成交供应商数量</w:t>
      </w:r>
      <w:r>
        <w:rPr>
          <w:rFonts w:ascii="仿宋" w:eastAsia="仿宋" w:hAnsi="仿宋"/>
          <w:snapToGrid w:val="0"/>
          <w:sz w:val="24"/>
          <w:szCs w:val="24"/>
          <w:lang w:eastAsia="zh-CN"/>
        </w:rPr>
        <w:lastRenderedPageBreak/>
        <w:t>相等时，采购人可根据不同的情况决定继续或终止采购活动；通过初步评审的供应商或递交最终报价的供应商数量少于采购文件规定的成交供应商数量的，采购人</w:t>
      </w:r>
      <w:bookmarkStart w:id="62" w:name="扫描0029"/>
      <w:bookmarkEnd w:id="62"/>
      <w:r>
        <w:rPr>
          <w:rFonts w:ascii="仿宋" w:eastAsia="仿宋" w:hAnsi="仿宋"/>
          <w:snapToGrid w:val="0"/>
          <w:sz w:val="24"/>
          <w:szCs w:val="24"/>
          <w:lang w:eastAsia="zh-CN"/>
        </w:rPr>
        <w:t>将终止采购活动。</w:t>
      </w:r>
    </w:p>
    <w:p w:rsidR="00063AD7" w:rsidRDefault="00391B7A">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决定终止采购活动的，采购人将向采购小组出具停止谈判通知书。</w:t>
      </w:r>
    </w:p>
    <w:p w:rsidR="00063AD7" w:rsidRDefault="00063AD7">
      <w:pPr>
        <w:adjustRightInd w:val="0"/>
        <w:snapToGrid w:val="0"/>
        <w:spacing w:line="360" w:lineRule="auto"/>
        <w:ind w:firstLine="400"/>
        <w:rPr>
          <w:rFonts w:ascii="仿宋" w:eastAsia="仿宋" w:hAnsi="仿宋"/>
          <w:snapToGrid w:val="0"/>
          <w:sz w:val="24"/>
          <w:szCs w:val="24"/>
          <w:lang w:eastAsia="zh-CN"/>
        </w:rPr>
      </w:pPr>
    </w:p>
    <w:p w:rsidR="00063AD7" w:rsidRDefault="00391B7A">
      <w:pPr>
        <w:pStyle w:val="3"/>
        <w:ind w:firstLine="482"/>
        <w:rPr>
          <w:snapToGrid w:val="0"/>
          <w:lang w:eastAsia="zh-CN"/>
        </w:rPr>
      </w:pPr>
      <w:bookmarkStart w:id="63" w:name="_Toc146619078"/>
      <w:r>
        <w:rPr>
          <w:snapToGrid w:val="0"/>
          <w:lang w:eastAsia="zh-CN"/>
        </w:rPr>
        <w:t>5</w:t>
      </w:r>
      <w:r>
        <w:rPr>
          <w:rFonts w:hint="eastAsia"/>
          <w:snapToGrid w:val="0"/>
          <w:lang w:eastAsia="zh-CN"/>
        </w:rPr>
        <w:t>．</w:t>
      </w:r>
      <w:r>
        <w:rPr>
          <w:snapToGrid w:val="0"/>
          <w:lang w:eastAsia="zh-CN"/>
        </w:rPr>
        <w:t>合同授予</w:t>
      </w:r>
      <w:bookmarkEnd w:id="63"/>
    </w:p>
    <w:p w:rsidR="00063AD7" w:rsidRDefault="00391B7A">
      <w:pPr>
        <w:adjustRightInd w:val="0"/>
        <w:snapToGrid w:val="0"/>
        <w:spacing w:line="360" w:lineRule="auto"/>
        <w:ind w:left="400"/>
        <w:jc w:val="both"/>
        <w:outlineLvl w:val="2"/>
        <w:rPr>
          <w:rFonts w:ascii="仿宋" w:eastAsia="仿宋" w:hAnsi="仿宋"/>
          <w:b/>
          <w:snapToGrid w:val="0"/>
          <w:sz w:val="24"/>
          <w:szCs w:val="24"/>
          <w:lang w:eastAsia="zh-CN"/>
        </w:rPr>
      </w:pPr>
      <w:bookmarkStart w:id="64" w:name="_Toc91750572"/>
      <w:bookmarkStart w:id="65" w:name="_Toc146619079"/>
      <w:r>
        <w:rPr>
          <w:rFonts w:ascii="仿宋" w:eastAsia="仿宋" w:hAnsi="仿宋"/>
          <w:b/>
          <w:snapToGrid w:val="0"/>
          <w:sz w:val="24"/>
          <w:szCs w:val="24"/>
          <w:lang w:eastAsia="zh-CN"/>
        </w:rPr>
        <w:t>5.1 发出成交通知书</w:t>
      </w:r>
      <w:bookmarkEnd w:id="64"/>
      <w:bookmarkEnd w:id="65"/>
    </w:p>
    <w:p w:rsidR="00063AD7" w:rsidRDefault="00391B7A">
      <w:pPr>
        <w:adjustRightInd w:val="0"/>
        <w:snapToGrid w:val="0"/>
        <w:spacing w:line="360" w:lineRule="auto"/>
        <w:ind w:firstLine="400"/>
        <w:jc w:val="both"/>
        <w:rPr>
          <w:rFonts w:ascii="仿宋" w:eastAsia="仿宋" w:hAnsi="仿宋"/>
          <w:snapToGrid w:val="0"/>
          <w:sz w:val="24"/>
          <w:szCs w:val="24"/>
          <w:lang w:eastAsia="zh-CN"/>
        </w:rPr>
      </w:pPr>
      <w:r>
        <w:rPr>
          <w:rFonts w:ascii="仿宋" w:eastAsia="仿宋" w:hAnsi="仿宋"/>
          <w:snapToGrid w:val="0"/>
          <w:sz w:val="24"/>
          <w:szCs w:val="24"/>
          <w:lang w:eastAsia="zh-CN"/>
        </w:rPr>
        <w:t>采购人</w:t>
      </w:r>
      <w:r>
        <w:rPr>
          <w:rFonts w:ascii="仿宋" w:eastAsia="仿宋" w:hAnsi="仿宋" w:hint="eastAsia"/>
          <w:snapToGrid w:val="0"/>
          <w:sz w:val="24"/>
          <w:szCs w:val="24"/>
          <w:lang w:eastAsia="zh-CN"/>
        </w:rPr>
        <w:t>在</w:t>
      </w:r>
      <w:r>
        <w:rPr>
          <w:rFonts w:ascii="仿宋" w:eastAsia="仿宋" w:hAnsi="仿宋"/>
          <w:snapToGrid w:val="0"/>
          <w:sz w:val="24"/>
          <w:szCs w:val="24"/>
          <w:lang w:eastAsia="zh-CN"/>
        </w:rPr>
        <w:t>EPS</w:t>
      </w:r>
      <w:r>
        <w:rPr>
          <w:rFonts w:ascii="仿宋" w:eastAsia="仿宋" w:hAnsi="仿宋" w:hint="eastAsia"/>
          <w:snapToGrid w:val="0"/>
          <w:sz w:val="24"/>
          <w:szCs w:val="24"/>
          <w:lang w:eastAsia="zh-CN"/>
        </w:rPr>
        <w:t>系统上</w:t>
      </w:r>
      <w:r>
        <w:rPr>
          <w:rFonts w:ascii="仿宋" w:eastAsia="仿宋" w:hAnsi="仿宋"/>
          <w:snapToGrid w:val="0"/>
          <w:sz w:val="24"/>
          <w:szCs w:val="24"/>
          <w:lang w:eastAsia="zh-CN"/>
        </w:rPr>
        <w:t>发出成交通知书。</w:t>
      </w:r>
    </w:p>
    <w:p w:rsidR="00063AD7" w:rsidRDefault="00391B7A">
      <w:pPr>
        <w:adjustRightInd w:val="0"/>
        <w:snapToGrid w:val="0"/>
        <w:spacing w:line="360" w:lineRule="auto"/>
        <w:ind w:left="400"/>
        <w:jc w:val="both"/>
        <w:outlineLvl w:val="2"/>
        <w:rPr>
          <w:rFonts w:ascii="仿宋" w:eastAsia="仿宋" w:hAnsi="仿宋"/>
          <w:b/>
          <w:snapToGrid w:val="0"/>
          <w:sz w:val="24"/>
          <w:szCs w:val="24"/>
          <w:lang w:eastAsia="zh-CN"/>
        </w:rPr>
      </w:pPr>
      <w:bookmarkStart w:id="66" w:name="_Toc91750574"/>
      <w:bookmarkStart w:id="67" w:name="_Toc146619080"/>
      <w:r>
        <w:rPr>
          <w:rFonts w:ascii="仿宋" w:eastAsia="仿宋" w:hAnsi="仿宋"/>
          <w:b/>
          <w:snapToGrid w:val="0"/>
          <w:sz w:val="24"/>
          <w:szCs w:val="24"/>
          <w:lang w:eastAsia="zh-CN"/>
        </w:rPr>
        <w:t>5.2 履约保证金</w:t>
      </w:r>
      <w:bookmarkEnd w:id="66"/>
      <w:bookmarkEnd w:id="67"/>
    </w:p>
    <w:p w:rsidR="00063AD7" w:rsidRDefault="00391B7A">
      <w:pPr>
        <w:adjustRightInd w:val="0"/>
        <w:snapToGrid w:val="0"/>
        <w:spacing w:line="360" w:lineRule="auto"/>
        <w:ind w:firstLine="400"/>
        <w:jc w:val="both"/>
        <w:rPr>
          <w:rFonts w:ascii="仿宋" w:eastAsia="仿宋" w:hAnsi="仿宋"/>
          <w:snapToGrid w:val="0"/>
          <w:sz w:val="24"/>
          <w:szCs w:val="24"/>
          <w:lang w:eastAsia="zh-CN"/>
        </w:rPr>
      </w:pPr>
      <w:r>
        <w:rPr>
          <w:rFonts w:ascii="仿宋" w:eastAsia="仿宋" w:hAnsi="仿宋"/>
          <w:snapToGrid w:val="0"/>
          <w:sz w:val="24"/>
          <w:szCs w:val="24"/>
          <w:lang w:eastAsia="zh-CN"/>
        </w:rPr>
        <w:t>供应商须知前附表规定递交履约保证金的，成交供应商应</w:t>
      </w:r>
      <w:proofErr w:type="gramStart"/>
      <w:r>
        <w:rPr>
          <w:rFonts w:ascii="仿宋" w:eastAsia="仿宋" w:hAnsi="仿宋"/>
          <w:snapToGrid w:val="0"/>
          <w:sz w:val="24"/>
          <w:szCs w:val="24"/>
          <w:lang w:eastAsia="zh-CN"/>
        </w:rPr>
        <w:t>按供应</w:t>
      </w:r>
      <w:proofErr w:type="gramEnd"/>
      <w:r>
        <w:rPr>
          <w:rFonts w:ascii="仿宋" w:eastAsia="仿宋" w:hAnsi="仿宋"/>
          <w:snapToGrid w:val="0"/>
          <w:sz w:val="24"/>
          <w:szCs w:val="24"/>
          <w:lang w:eastAsia="zh-CN"/>
        </w:rPr>
        <w:t>商须知前附表规定的形式、有效期限和递交时间向采购人递交履约保证金。</w:t>
      </w:r>
    </w:p>
    <w:p w:rsidR="00063AD7" w:rsidRDefault="00391B7A">
      <w:pPr>
        <w:adjustRightInd w:val="0"/>
        <w:snapToGrid w:val="0"/>
        <w:spacing w:line="360" w:lineRule="auto"/>
        <w:ind w:left="400"/>
        <w:jc w:val="both"/>
        <w:outlineLvl w:val="2"/>
        <w:rPr>
          <w:rFonts w:ascii="仿宋" w:eastAsia="仿宋" w:hAnsi="仿宋"/>
          <w:b/>
          <w:snapToGrid w:val="0"/>
          <w:sz w:val="24"/>
          <w:szCs w:val="24"/>
          <w:lang w:eastAsia="zh-CN"/>
        </w:rPr>
      </w:pPr>
      <w:bookmarkStart w:id="68" w:name="_Toc91750575"/>
      <w:bookmarkStart w:id="69" w:name="_Toc146619081"/>
      <w:r>
        <w:rPr>
          <w:rFonts w:ascii="仿宋" w:eastAsia="仿宋" w:hAnsi="仿宋"/>
          <w:b/>
          <w:snapToGrid w:val="0"/>
          <w:sz w:val="24"/>
          <w:szCs w:val="24"/>
          <w:lang w:eastAsia="zh-CN"/>
        </w:rPr>
        <w:t>5.3 签订合同</w:t>
      </w:r>
      <w:bookmarkEnd w:id="68"/>
      <w:bookmarkEnd w:id="69"/>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成交</w:t>
      </w:r>
      <w:proofErr w:type="gramStart"/>
      <w:r>
        <w:rPr>
          <w:rFonts w:ascii="仿宋" w:eastAsia="仿宋" w:hAnsi="仿宋"/>
          <w:snapToGrid w:val="0"/>
          <w:sz w:val="24"/>
          <w:szCs w:val="24"/>
          <w:lang w:eastAsia="zh-CN"/>
        </w:rPr>
        <w:t>供应商无正当</w:t>
      </w:r>
      <w:proofErr w:type="gramEnd"/>
      <w:r>
        <w:rPr>
          <w:rFonts w:ascii="仿宋" w:eastAsia="仿宋" w:hAnsi="仿宋"/>
          <w:snapToGrid w:val="0"/>
          <w:sz w:val="24"/>
          <w:szCs w:val="24"/>
          <w:lang w:eastAsia="zh-CN"/>
        </w:rPr>
        <w:t>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联合体成交的，联合体各方应当共同与采购人签订合同，就成交项目向采购人承担连带责任。</w:t>
      </w:r>
    </w:p>
    <w:p w:rsidR="00063AD7" w:rsidRDefault="00063AD7">
      <w:pPr>
        <w:rPr>
          <w:rFonts w:ascii="仿宋" w:eastAsia="仿宋" w:hAnsi="仿宋"/>
          <w:lang w:eastAsia="zh-CN"/>
        </w:rPr>
      </w:pPr>
    </w:p>
    <w:p w:rsidR="00063AD7" w:rsidRDefault="00391B7A">
      <w:pPr>
        <w:pStyle w:val="3"/>
        <w:ind w:firstLine="482"/>
        <w:rPr>
          <w:snapToGrid w:val="0"/>
          <w:lang w:eastAsia="zh-CN"/>
        </w:rPr>
      </w:pPr>
      <w:bookmarkStart w:id="70" w:name="扫描0031"/>
      <w:bookmarkStart w:id="71" w:name="_Toc146619082"/>
      <w:bookmarkEnd w:id="70"/>
      <w:r>
        <w:rPr>
          <w:snapToGrid w:val="0"/>
          <w:lang w:eastAsia="zh-CN"/>
        </w:rPr>
        <w:t>6</w:t>
      </w:r>
      <w:r>
        <w:rPr>
          <w:rFonts w:hint="eastAsia"/>
          <w:snapToGrid w:val="0"/>
          <w:lang w:eastAsia="zh-CN"/>
        </w:rPr>
        <w:t>．</w:t>
      </w:r>
      <w:r>
        <w:rPr>
          <w:snapToGrid w:val="0"/>
          <w:lang w:eastAsia="zh-CN"/>
        </w:rPr>
        <w:t>纪律要求</w:t>
      </w:r>
      <w:bookmarkEnd w:id="71"/>
    </w:p>
    <w:p w:rsidR="00063AD7" w:rsidRDefault="00391B7A">
      <w:pPr>
        <w:adjustRightInd w:val="0"/>
        <w:snapToGrid w:val="0"/>
        <w:spacing w:line="360" w:lineRule="auto"/>
        <w:ind w:left="400"/>
        <w:jc w:val="both"/>
        <w:outlineLvl w:val="2"/>
        <w:rPr>
          <w:rFonts w:ascii="仿宋" w:eastAsia="仿宋" w:hAnsi="仿宋"/>
          <w:b/>
          <w:snapToGrid w:val="0"/>
          <w:sz w:val="24"/>
          <w:szCs w:val="24"/>
          <w:lang w:eastAsia="zh-CN"/>
        </w:rPr>
      </w:pPr>
      <w:bookmarkStart w:id="72" w:name="_Toc146619083"/>
      <w:r>
        <w:rPr>
          <w:rFonts w:ascii="仿宋" w:eastAsia="仿宋" w:hAnsi="仿宋"/>
          <w:b/>
          <w:snapToGrid w:val="0"/>
          <w:sz w:val="24"/>
          <w:szCs w:val="24"/>
          <w:lang w:eastAsia="zh-CN"/>
        </w:rPr>
        <w:t>6.1 对采购人的纪律要求</w:t>
      </w:r>
      <w:bookmarkEnd w:id="72"/>
    </w:p>
    <w:p w:rsidR="00063AD7" w:rsidRDefault="00391B7A">
      <w:pPr>
        <w:adjustRightInd w:val="0"/>
        <w:snapToGrid w:val="0"/>
        <w:spacing w:line="360" w:lineRule="auto"/>
        <w:ind w:firstLine="400"/>
        <w:jc w:val="both"/>
        <w:rPr>
          <w:rFonts w:ascii="仿宋" w:eastAsia="仿宋" w:hAnsi="仿宋"/>
          <w:snapToGrid w:val="0"/>
          <w:sz w:val="24"/>
          <w:szCs w:val="24"/>
          <w:lang w:eastAsia="zh-CN"/>
        </w:rPr>
      </w:pPr>
      <w:r>
        <w:rPr>
          <w:rFonts w:ascii="仿宋" w:eastAsia="仿宋" w:hAnsi="仿宋"/>
          <w:snapToGrid w:val="0"/>
          <w:sz w:val="24"/>
          <w:szCs w:val="24"/>
          <w:lang w:eastAsia="zh-CN"/>
        </w:rPr>
        <w:t>采购人不得泄露</w:t>
      </w:r>
      <w:r>
        <w:rPr>
          <w:rFonts w:ascii="仿宋" w:eastAsia="仿宋" w:hAnsi="仿宋" w:hint="eastAsia"/>
          <w:snapToGrid w:val="0"/>
          <w:sz w:val="24"/>
          <w:szCs w:val="24"/>
          <w:lang w:eastAsia="zh-CN"/>
        </w:rPr>
        <w:t>谈判</w:t>
      </w:r>
      <w:r>
        <w:rPr>
          <w:rFonts w:ascii="仿宋" w:eastAsia="仿宋" w:hAnsi="仿宋"/>
          <w:snapToGrid w:val="0"/>
          <w:sz w:val="24"/>
          <w:szCs w:val="24"/>
          <w:lang w:eastAsia="zh-CN"/>
        </w:rPr>
        <w:t>采购活动中应当保密的情况和资料，不得与供应商串通损害国家利益、社会公共利益或者他人合法权益。</w:t>
      </w:r>
    </w:p>
    <w:p w:rsidR="00063AD7" w:rsidRDefault="00391B7A">
      <w:pPr>
        <w:adjustRightInd w:val="0"/>
        <w:snapToGrid w:val="0"/>
        <w:spacing w:line="360" w:lineRule="auto"/>
        <w:ind w:left="400"/>
        <w:jc w:val="both"/>
        <w:outlineLvl w:val="2"/>
        <w:rPr>
          <w:rFonts w:ascii="仿宋" w:eastAsia="仿宋" w:hAnsi="仿宋"/>
          <w:b/>
          <w:snapToGrid w:val="0"/>
          <w:sz w:val="24"/>
          <w:szCs w:val="24"/>
          <w:lang w:eastAsia="zh-CN"/>
        </w:rPr>
      </w:pPr>
      <w:bookmarkStart w:id="73" w:name="_Toc146619084"/>
      <w:r>
        <w:rPr>
          <w:rFonts w:ascii="仿宋" w:eastAsia="仿宋" w:hAnsi="仿宋"/>
          <w:b/>
          <w:snapToGrid w:val="0"/>
          <w:sz w:val="24"/>
          <w:szCs w:val="24"/>
          <w:lang w:eastAsia="zh-CN"/>
        </w:rPr>
        <w:t>6.2 对供应商的纪律要求</w:t>
      </w:r>
      <w:bookmarkEnd w:id="73"/>
    </w:p>
    <w:p w:rsidR="00063AD7" w:rsidRDefault="00391B7A">
      <w:pPr>
        <w:adjustRightInd w:val="0"/>
        <w:snapToGrid w:val="0"/>
        <w:spacing w:line="360" w:lineRule="auto"/>
        <w:ind w:firstLine="400"/>
        <w:jc w:val="both"/>
        <w:rPr>
          <w:rFonts w:ascii="仿宋" w:eastAsia="仿宋" w:hAnsi="仿宋"/>
          <w:snapToGrid w:val="0"/>
          <w:sz w:val="24"/>
          <w:szCs w:val="24"/>
          <w:lang w:eastAsia="zh-CN"/>
        </w:rPr>
      </w:pPr>
      <w:r>
        <w:rPr>
          <w:rFonts w:ascii="仿宋" w:eastAsia="仿宋" w:hAnsi="仿宋"/>
          <w:snapToGrid w:val="0"/>
          <w:sz w:val="24"/>
          <w:szCs w:val="24"/>
          <w:lang w:eastAsia="zh-CN"/>
        </w:rPr>
        <w:t>供应商不得相互串通或者与采购人串通，不得向采购人或者采购小组成员行贿谋取成交，不得以他人名义参加</w:t>
      </w:r>
      <w:r>
        <w:rPr>
          <w:rFonts w:ascii="仿宋" w:eastAsia="仿宋" w:hAnsi="仿宋" w:hint="eastAsia"/>
          <w:snapToGrid w:val="0"/>
          <w:sz w:val="24"/>
          <w:szCs w:val="24"/>
          <w:lang w:eastAsia="zh-CN"/>
        </w:rPr>
        <w:t>谈判</w:t>
      </w:r>
      <w:r>
        <w:rPr>
          <w:rFonts w:ascii="仿宋" w:eastAsia="仿宋" w:hAnsi="仿宋"/>
          <w:snapToGrid w:val="0"/>
          <w:sz w:val="24"/>
          <w:szCs w:val="24"/>
          <w:lang w:eastAsia="zh-CN"/>
        </w:rPr>
        <w:t>采购活动或者以其他方式弄虚作假骗取成交；供应商不得以任何方式干扰、影响评审工作。</w:t>
      </w:r>
    </w:p>
    <w:p w:rsidR="00063AD7" w:rsidRDefault="00391B7A">
      <w:pPr>
        <w:adjustRightInd w:val="0"/>
        <w:snapToGrid w:val="0"/>
        <w:spacing w:line="360" w:lineRule="auto"/>
        <w:ind w:left="400"/>
        <w:jc w:val="both"/>
        <w:outlineLvl w:val="2"/>
        <w:rPr>
          <w:rFonts w:ascii="仿宋" w:eastAsia="仿宋" w:hAnsi="仿宋"/>
          <w:b/>
          <w:snapToGrid w:val="0"/>
          <w:sz w:val="24"/>
          <w:szCs w:val="24"/>
          <w:lang w:eastAsia="zh-CN"/>
        </w:rPr>
      </w:pPr>
      <w:bookmarkStart w:id="74" w:name="_Toc146619085"/>
      <w:r>
        <w:rPr>
          <w:rFonts w:ascii="仿宋" w:eastAsia="仿宋" w:hAnsi="仿宋"/>
          <w:b/>
          <w:snapToGrid w:val="0"/>
          <w:sz w:val="24"/>
          <w:szCs w:val="24"/>
          <w:lang w:eastAsia="zh-CN"/>
        </w:rPr>
        <w:t>6.3 对采购小组成员的纪律要求</w:t>
      </w:r>
      <w:bookmarkEnd w:id="74"/>
    </w:p>
    <w:p w:rsidR="00063AD7" w:rsidRDefault="00391B7A">
      <w:pPr>
        <w:adjustRightInd w:val="0"/>
        <w:snapToGrid w:val="0"/>
        <w:spacing w:line="360" w:lineRule="auto"/>
        <w:ind w:firstLine="400"/>
        <w:jc w:val="both"/>
        <w:rPr>
          <w:rFonts w:ascii="仿宋" w:eastAsia="仿宋" w:hAnsi="仿宋"/>
          <w:snapToGrid w:val="0"/>
          <w:sz w:val="24"/>
          <w:szCs w:val="24"/>
          <w:lang w:eastAsia="zh-CN"/>
        </w:rPr>
      </w:pPr>
      <w:r>
        <w:rPr>
          <w:rFonts w:ascii="仿宋" w:eastAsia="仿宋" w:hAnsi="仿宋"/>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rsidR="00063AD7" w:rsidRDefault="00391B7A">
      <w:pPr>
        <w:adjustRightInd w:val="0"/>
        <w:snapToGrid w:val="0"/>
        <w:spacing w:line="360" w:lineRule="auto"/>
        <w:ind w:left="400"/>
        <w:jc w:val="both"/>
        <w:outlineLvl w:val="2"/>
        <w:rPr>
          <w:rFonts w:ascii="仿宋" w:eastAsia="仿宋" w:hAnsi="仿宋"/>
          <w:b/>
          <w:snapToGrid w:val="0"/>
          <w:sz w:val="24"/>
          <w:szCs w:val="24"/>
          <w:lang w:eastAsia="zh-CN"/>
        </w:rPr>
      </w:pPr>
      <w:bookmarkStart w:id="75" w:name="_Toc146619086"/>
      <w:r>
        <w:rPr>
          <w:rFonts w:ascii="仿宋" w:eastAsia="仿宋" w:hAnsi="仿宋"/>
          <w:b/>
          <w:snapToGrid w:val="0"/>
          <w:sz w:val="24"/>
          <w:szCs w:val="24"/>
          <w:lang w:eastAsia="zh-CN"/>
        </w:rPr>
        <w:t>6.4 对与采购活动有关的工作人员的纪律要求</w:t>
      </w:r>
      <w:bookmarkEnd w:id="75"/>
    </w:p>
    <w:p w:rsidR="00063AD7" w:rsidRDefault="00391B7A">
      <w:pPr>
        <w:adjustRightInd w:val="0"/>
        <w:snapToGrid w:val="0"/>
        <w:spacing w:line="360" w:lineRule="auto"/>
        <w:ind w:firstLine="400"/>
        <w:jc w:val="both"/>
        <w:rPr>
          <w:rFonts w:ascii="仿宋" w:eastAsia="仿宋" w:hAnsi="仿宋"/>
          <w:snapToGrid w:val="0"/>
          <w:sz w:val="24"/>
          <w:szCs w:val="24"/>
          <w:lang w:eastAsia="zh-CN"/>
        </w:rPr>
      </w:pPr>
      <w:r>
        <w:rPr>
          <w:rFonts w:ascii="仿宋" w:eastAsia="仿宋" w:hAnsi="仿宋"/>
          <w:snapToGrid w:val="0"/>
          <w:sz w:val="24"/>
          <w:szCs w:val="24"/>
          <w:lang w:eastAsia="zh-CN"/>
        </w:rPr>
        <w:lastRenderedPageBreak/>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rsidR="00063AD7" w:rsidRDefault="00063AD7">
      <w:pPr>
        <w:rPr>
          <w:rFonts w:ascii="仿宋" w:eastAsia="仿宋" w:hAnsi="仿宋"/>
          <w:lang w:eastAsia="zh-CN"/>
        </w:rPr>
      </w:pPr>
    </w:p>
    <w:p w:rsidR="00063AD7" w:rsidRDefault="00391B7A">
      <w:pPr>
        <w:pStyle w:val="3"/>
        <w:ind w:firstLine="482"/>
        <w:rPr>
          <w:snapToGrid w:val="0"/>
          <w:lang w:eastAsia="zh-CN"/>
        </w:rPr>
      </w:pPr>
      <w:bookmarkStart w:id="76" w:name="_Toc146619087"/>
      <w:r>
        <w:rPr>
          <w:snapToGrid w:val="0"/>
          <w:lang w:eastAsia="zh-CN"/>
        </w:rPr>
        <w:t>7</w:t>
      </w:r>
      <w:r>
        <w:rPr>
          <w:rFonts w:hint="eastAsia"/>
          <w:snapToGrid w:val="0"/>
          <w:lang w:eastAsia="zh-CN"/>
        </w:rPr>
        <w:t>．</w:t>
      </w:r>
      <w:r>
        <w:rPr>
          <w:snapToGrid w:val="0"/>
          <w:lang w:eastAsia="zh-CN"/>
        </w:rPr>
        <w:t>需要补充的其他内容</w:t>
      </w:r>
      <w:bookmarkEnd w:id="76"/>
    </w:p>
    <w:p w:rsidR="00063AD7" w:rsidRDefault="00391B7A">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需要补充的其他内容：</w:t>
      </w:r>
      <w:proofErr w:type="gramStart"/>
      <w:r>
        <w:rPr>
          <w:rFonts w:ascii="仿宋" w:eastAsia="仿宋" w:hAnsi="仿宋"/>
          <w:snapToGrid w:val="0"/>
          <w:sz w:val="24"/>
          <w:szCs w:val="24"/>
          <w:lang w:eastAsia="zh-CN"/>
        </w:rPr>
        <w:t>见供应</w:t>
      </w:r>
      <w:proofErr w:type="gramEnd"/>
      <w:r>
        <w:rPr>
          <w:rFonts w:ascii="仿宋" w:eastAsia="仿宋" w:hAnsi="仿宋"/>
          <w:snapToGrid w:val="0"/>
          <w:sz w:val="24"/>
          <w:szCs w:val="24"/>
          <w:lang w:eastAsia="zh-CN"/>
        </w:rPr>
        <w:t>商须知前附表。</w:t>
      </w:r>
    </w:p>
    <w:p w:rsidR="00063AD7" w:rsidRDefault="00391B7A">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063AD7" w:rsidRDefault="00063AD7">
      <w:pPr>
        <w:adjustRightInd w:val="0"/>
        <w:snapToGrid w:val="0"/>
        <w:spacing w:line="276" w:lineRule="auto"/>
        <w:rPr>
          <w:rFonts w:ascii="仿宋" w:eastAsia="仿宋" w:hAnsi="仿宋"/>
          <w:snapToGrid w:val="0"/>
          <w:sz w:val="24"/>
          <w:szCs w:val="24"/>
          <w:lang w:eastAsia="zh-CN"/>
        </w:rPr>
      </w:pPr>
      <w:bookmarkStart w:id="77" w:name="扫描0033"/>
      <w:bookmarkEnd w:id="77"/>
    </w:p>
    <w:p w:rsidR="00063AD7" w:rsidRDefault="00391B7A">
      <w:pPr>
        <w:pStyle w:val="3"/>
        <w:ind w:firstLineChars="0" w:firstLine="0"/>
        <w:rPr>
          <w:rFonts w:ascii="仿宋" w:hAnsi="仿宋"/>
          <w:b w:val="0"/>
          <w:snapToGrid w:val="0"/>
          <w:lang w:eastAsia="zh-CN"/>
        </w:rPr>
      </w:pPr>
      <w:bookmarkStart w:id="78" w:name="_Toc146619088"/>
      <w:r>
        <w:rPr>
          <w:rFonts w:ascii="仿宋" w:hAnsi="仿宋"/>
          <w:b w:val="0"/>
          <w:snapToGrid w:val="0"/>
          <w:lang w:eastAsia="zh-CN"/>
        </w:rPr>
        <w:t>附件1 问题澄清通知</w:t>
      </w:r>
      <w:bookmarkEnd w:id="78"/>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jc w:val="center"/>
        <w:rPr>
          <w:rFonts w:ascii="仿宋" w:eastAsia="仿宋" w:hAnsi="仿宋"/>
          <w:b/>
          <w:snapToGrid w:val="0"/>
          <w:sz w:val="32"/>
          <w:szCs w:val="32"/>
          <w:lang w:eastAsia="zh-CN"/>
        </w:rPr>
      </w:pPr>
      <w:r>
        <w:rPr>
          <w:rFonts w:ascii="仿宋" w:eastAsia="仿宋" w:hAnsi="仿宋"/>
          <w:b/>
          <w:snapToGrid w:val="0"/>
          <w:sz w:val="32"/>
          <w:szCs w:val="32"/>
          <w:lang w:eastAsia="zh-CN"/>
        </w:rPr>
        <w:t>问题澄清通知</w:t>
      </w:r>
    </w:p>
    <w:p w:rsidR="00063AD7" w:rsidRDefault="00391B7A">
      <w:pPr>
        <w:adjustRightInd w:val="0"/>
        <w:snapToGrid w:val="0"/>
        <w:spacing w:line="276" w:lineRule="auto"/>
        <w:jc w:val="center"/>
        <w:rPr>
          <w:rFonts w:ascii="仿宋" w:eastAsia="仿宋" w:hAnsi="仿宋"/>
          <w:b/>
          <w:bCs/>
          <w:snapToGrid w:val="0"/>
          <w:sz w:val="32"/>
          <w:szCs w:val="32"/>
          <w:lang w:eastAsia="zh-CN"/>
        </w:rPr>
      </w:pPr>
      <w:r>
        <w:rPr>
          <w:rFonts w:ascii="仿宋" w:eastAsia="仿宋" w:hAnsi="仿宋"/>
          <w:b/>
          <w:bCs/>
          <w:snapToGrid w:val="0"/>
          <w:sz w:val="32"/>
          <w:szCs w:val="32"/>
          <w:lang w:eastAsia="zh-CN"/>
        </w:rPr>
        <w:t>（编号：</w:t>
      </w:r>
      <w:r>
        <w:rPr>
          <w:rFonts w:ascii="仿宋" w:eastAsia="仿宋" w:hAnsi="仿宋" w:hint="eastAsia"/>
          <w:b/>
          <w:bCs/>
          <w:snapToGrid w:val="0"/>
          <w:sz w:val="32"/>
          <w:szCs w:val="32"/>
          <w:u w:val="single"/>
          <w:lang w:eastAsia="zh-CN"/>
        </w:rPr>
        <w:t xml:space="preserve">  </w:t>
      </w:r>
      <w:r>
        <w:rPr>
          <w:rFonts w:ascii="仿宋" w:eastAsia="仿宋" w:hAnsi="仿宋"/>
          <w:b/>
          <w:bCs/>
          <w:snapToGrid w:val="0"/>
          <w:sz w:val="32"/>
          <w:szCs w:val="32"/>
          <w:u w:val="single"/>
          <w:lang w:eastAsia="zh-CN"/>
        </w:rPr>
        <w:t xml:space="preserve">   </w:t>
      </w:r>
      <w:r>
        <w:rPr>
          <w:rFonts w:ascii="仿宋" w:eastAsia="仿宋" w:hAnsi="仿宋"/>
          <w:b/>
          <w:bCs/>
          <w:snapToGrid w:val="0"/>
          <w:sz w:val="32"/>
          <w:szCs w:val="32"/>
          <w:lang w:eastAsia="zh-CN"/>
        </w:rPr>
        <w:t>）</w:t>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adjustRightInd w:val="0"/>
        <w:snapToGrid w:val="0"/>
        <w:spacing w:line="276" w:lineRule="auto"/>
        <w:rPr>
          <w:rFonts w:ascii="仿宋" w:eastAsia="仿宋" w:hAnsi="仿宋"/>
          <w:snapToGrid w:val="0"/>
          <w:sz w:val="24"/>
          <w:szCs w:val="24"/>
          <w:lang w:eastAsia="zh-CN"/>
        </w:rPr>
      </w:pP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（供应商名称）:</w:t>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采购小组对你方的响应文件进行了仔细审查，现需你方对下列问题以书面形式予以澄清、说明和补正：</w:t>
      </w:r>
    </w:p>
    <w:p w:rsidR="00063AD7" w:rsidRDefault="00063AD7">
      <w:pPr>
        <w:adjustRightInd w:val="0"/>
        <w:snapToGrid w:val="0"/>
        <w:spacing w:line="360" w:lineRule="auto"/>
        <w:ind w:firstLine="480"/>
        <w:rPr>
          <w:rFonts w:ascii="仿宋" w:eastAsia="仿宋" w:hAnsi="仿宋"/>
          <w:snapToGrid w:val="0"/>
          <w:sz w:val="24"/>
          <w:szCs w:val="24"/>
          <w:lang w:eastAsia="zh-CN"/>
        </w:rPr>
      </w:pPr>
    </w:p>
    <w:p w:rsidR="00063AD7" w:rsidRDefault="00391B7A">
      <w:pPr>
        <w:pStyle w:val="4"/>
        <w:spacing w:line="360" w:lineRule="auto"/>
        <w:ind w:left="0" w:firstLine="480"/>
        <w:jc w:val="left"/>
        <w:rPr>
          <w:rFonts w:ascii="仿宋" w:eastAsia="仿宋" w:hAnsi="仿宋"/>
          <w:snapToGrid w:val="0"/>
          <w:szCs w:val="24"/>
          <w:shd w:val="clear" w:color="auto" w:fill="FFFF00"/>
          <w:lang w:eastAsia="zh-CN"/>
        </w:rPr>
      </w:pPr>
      <w:r>
        <w:rPr>
          <w:rFonts w:ascii="仿宋" w:eastAsia="仿宋" w:hAnsi="仿宋"/>
          <w:snapToGrid w:val="0"/>
          <w:szCs w:val="24"/>
          <w:shd w:val="clear" w:color="auto" w:fill="FFFF00"/>
          <w:lang w:eastAsia="zh-CN"/>
        </w:rPr>
        <w:t>1.</w:t>
      </w:r>
    </w:p>
    <w:p w:rsidR="00063AD7" w:rsidRDefault="00391B7A">
      <w:pPr>
        <w:pStyle w:val="4"/>
        <w:spacing w:line="360" w:lineRule="auto"/>
        <w:ind w:left="0" w:firstLine="480"/>
        <w:jc w:val="left"/>
        <w:rPr>
          <w:rFonts w:ascii="仿宋" w:eastAsia="仿宋" w:hAnsi="仿宋"/>
          <w:snapToGrid w:val="0"/>
          <w:szCs w:val="24"/>
          <w:shd w:val="clear" w:color="auto" w:fill="FFFF00"/>
          <w:lang w:eastAsia="zh-CN"/>
        </w:rPr>
      </w:pPr>
      <w:r>
        <w:rPr>
          <w:rFonts w:ascii="仿宋" w:eastAsia="仿宋" w:hAnsi="仿宋"/>
          <w:snapToGrid w:val="0"/>
          <w:szCs w:val="24"/>
          <w:shd w:val="clear" w:color="auto" w:fill="FFFF00"/>
          <w:lang w:eastAsia="zh-CN"/>
        </w:rPr>
        <w:t>2.</w:t>
      </w:r>
    </w:p>
    <w:p w:rsidR="00063AD7" w:rsidRDefault="00391B7A">
      <w:pPr>
        <w:adjustRightInd w:val="0"/>
        <w:snapToGrid w:val="0"/>
        <w:spacing w:line="360" w:lineRule="auto"/>
        <w:ind w:firstLine="480"/>
        <w:rPr>
          <w:rFonts w:ascii="仿宋" w:eastAsia="仿宋" w:hAnsi="仿宋"/>
          <w:snapToGrid w:val="0"/>
          <w:sz w:val="24"/>
          <w:szCs w:val="24"/>
          <w:shd w:val="clear" w:color="auto" w:fill="FFFF00"/>
          <w:lang w:eastAsia="zh-CN"/>
        </w:rPr>
      </w:pPr>
      <w:r>
        <w:rPr>
          <w:rFonts w:ascii="仿宋" w:eastAsia="仿宋" w:hAnsi="仿宋"/>
          <w:snapToGrid w:val="0"/>
          <w:sz w:val="24"/>
          <w:szCs w:val="24"/>
          <w:shd w:val="clear" w:color="auto" w:fill="FFFF00"/>
          <w:lang w:eastAsia="zh-CN"/>
        </w:rPr>
        <w:t>……</w:t>
      </w:r>
    </w:p>
    <w:p w:rsidR="00063AD7" w:rsidRDefault="00063AD7">
      <w:pPr>
        <w:adjustRightInd w:val="0"/>
        <w:snapToGrid w:val="0"/>
        <w:spacing w:line="360" w:lineRule="auto"/>
        <w:ind w:firstLine="480"/>
        <w:rPr>
          <w:rFonts w:ascii="仿宋" w:eastAsia="仿宋" w:hAnsi="仿宋"/>
          <w:snapToGrid w:val="0"/>
          <w:sz w:val="24"/>
          <w:szCs w:val="24"/>
          <w:lang w:eastAsia="zh-CN"/>
        </w:rPr>
      </w:pPr>
    </w:p>
    <w:p w:rsidR="00063AD7" w:rsidRDefault="00063AD7">
      <w:pPr>
        <w:adjustRightInd w:val="0"/>
        <w:snapToGrid w:val="0"/>
        <w:spacing w:line="360" w:lineRule="auto"/>
        <w:ind w:firstLine="480"/>
        <w:rPr>
          <w:rFonts w:ascii="仿宋" w:eastAsia="仿宋" w:hAnsi="仿宋"/>
          <w:snapToGrid w:val="0"/>
          <w:sz w:val="24"/>
          <w:szCs w:val="24"/>
          <w:lang w:eastAsia="zh-CN"/>
        </w:rPr>
      </w:pPr>
    </w:p>
    <w:p w:rsidR="00063AD7" w:rsidRDefault="00391B7A">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请将上述问题的澄清、说明和补正于</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日时前递交至</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（详细地址）</w:t>
      </w:r>
      <w:r>
        <w:rPr>
          <w:rFonts w:ascii="仿宋" w:eastAsia="仿宋" w:hAnsi="仿宋"/>
          <w:snapToGrid w:val="0"/>
          <w:sz w:val="24"/>
          <w:szCs w:val="24"/>
          <w:lang w:eastAsia="zh-CN"/>
        </w:rPr>
        <w:t>或发电子邮件至</w:t>
      </w:r>
      <w:r>
        <w:rPr>
          <w:rFonts w:ascii="仿宋" w:eastAsia="仿宋" w:hAnsi="仿宋"/>
          <w:snapToGrid w:val="0"/>
          <w:sz w:val="24"/>
          <w:szCs w:val="24"/>
          <w:u w:val="single"/>
          <w:lang w:eastAsia="zh-CN"/>
        </w:rPr>
        <w:t xml:space="preserve">               （电子邮箱地址）</w:t>
      </w:r>
      <w:r>
        <w:rPr>
          <w:rFonts w:ascii="仿宋" w:eastAsia="仿宋" w:hAnsi="仿宋"/>
          <w:snapToGrid w:val="0"/>
          <w:sz w:val="24"/>
          <w:szCs w:val="24"/>
          <w:lang w:eastAsia="zh-CN"/>
        </w:rPr>
        <w:t>。采用电子邮件方式的，应在</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日</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时前将原件递交至</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w:t>
      </w:r>
    </w:p>
    <w:p w:rsidR="00063AD7" w:rsidRDefault="00063AD7">
      <w:pPr>
        <w:adjustRightInd w:val="0"/>
        <w:snapToGrid w:val="0"/>
        <w:spacing w:line="360" w:lineRule="auto"/>
        <w:rPr>
          <w:rFonts w:ascii="仿宋" w:eastAsia="仿宋" w:hAnsi="仿宋"/>
          <w:snapToGrid w:val="0"/>
          <w:sz w:val="24"/>
          <w:szCs w:val="24"/>
          <w:lang w:eastAsia="zh-CN"/>
        </w:rPr>
      </w:pPr>
    </w:p>
    <w:p w:rsidR="00063AD7" w:rsidRDefault="00391B7A">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采购小组组长：</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（签字）</w:t>
      </w:r>
      <w:r>
        <w:rPr>
          <w:rFonts w:ascii="仿宋" w:eastAsia="仿宋" w:hAnsi="仿宋"/>
          <w:snapToGrid w:val="0"/>
          <w:sz w:val="24"/>
          <w:szCs w:val="24"/>
          <w:lang w:eastAsia="zh-CN"/>
        </w:rPr>
        <w:t xml:space="preserve"> </w:t>
      </w:r>
    </w:p>
    <w:p w:rsidR="00063AD7" w:rsidRDefault="00391B7A">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或</w:t>
      </w:r>
    </w:p>
    <w:p w:rsidR="00063AD7" w:rsidRDefault="00391B7A">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采购人：</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（签字或盖单位公章）</w:t>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adjustRightInd w:val="0"/>
        <w:snapToGrid w:val="0"/>
        <w:spacing w:line="276" w:lineRule="auto"/>
        <w:jc w:val="right"/>
        <w:rPr>
          <w:rFonts w:ascii="仿宋" w:eastAsia="仿宋" w:hAnsi="仿宋"/>
          <w:snapToGrid w:val="0"/>
          <w:sz w:val="24"/>
          <w:szCs w:val="24"/>
          <w:lang w:eastAsia="zh-CN"/>
        </w:rPr>
      </w:pP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日</w:t>
      </w:r>
    </w:p>
    <w:p w:rsidR="00063AD7" w:rsidRDefault="00391B7A">
      <w:pPr>
        <w:spacing w:line="276" w:lineRule="auto"/>
        <w:rPr>
          <w:rFonts w:ascii="仿宋" w:eastAsia="仿宋" w:hAnsi="仿宋" w:cs="Times New Roman"/>
          <w:snapToGrid w:val="0"/>
          <w:sz w:val="24"/>
          <w:szCs w:val="24"/>
          <w:lang w:eastAsia="zh-CN"/>
        </w:rPr>
      </w:pPr>
      <w:bookmarkStart w:id="79" w:name="扫描0034"/>
      <w:bookmarkEnd w:id="79"/>
      <w:r>
        <w:rPr>
          <w:rFonts w:ascii="仿宋" w:eastAsia="仿宋" w:hAnsi="仿宋" w:cs="Times New Roman"/>
          <w:snapToGrid w:val="0"/>
          <w:sz w:val="24"/>
          <w:szCs w:val="24"/>
          <w:lang w:eastAsia="zh-CN"/>
        </w:rPr>
        <w:br w:type="page"/>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pStyle w:val="3"/>
        <w:ind w:firstLineChars="0" w:firstLine="0"/>
        <w:rPr>
          <w:rFonts w:ascii="仿宋" w:hAnsi="仿宋"/>
          <w:b w:val="0"/>
          <w:snapToGrid w:val="0"/>
          <w:lang w:eastAsia="zh-CN"/>
        </w:rPr>
      </w:pPr>
      <w:bookmarkStart w:id="80" w:name="_Toc146619089"/>
      <w:r>
        <w:rPr>
          <w:rFonts w:ascii="仿宋" w:hAnsi="仿宋"/>
          <w:b w:val="0"/>
          <w:snapToGrid w:val="0"/>
          <w:lang w:eastAsia="zh-CN"/>
        </w:rPr>
        <w:t>附件2 问题的澄清</w:t>
      </w:r>
      <w:bookmarkEnd w:id="80"/>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jc w:val="center"/>
        <w:rPr>
          <w:rFonts w:ascii="仿宋" w:eastAsia="仿宋" w:hAnsi="仿宋"/>
          <w:b/>
          <w:snapToGrid w:val="0"/>
          <w:sz w:val="32"/>
          <w:szCs w:val="32"/>
          <w:lang w:eastAsia="zh-CN"/>
        </w:rPr>
      </w:pPr>
      <w:r>
        <w:rPr>
          <w:rFonts w:ascii="仿宋" w:eastAsia="仿宋" w:hAnsi="仿宋"/>
          <w:b/>
          <w:snapToGrid w:val="0"/>
          <w:sz w:val="32"/>
          <w:szCs w:val="32"/>
          <w:lang w:eastAsia="zh-CN"/>
        </w:rPr>
        <w:t>问题的澄清</w:t>
      </w:r>
    </w:p>
    <w:p w:rsidR="00063AD7" w:rsidRDefault="00391B7A">
      <w:pPr>
        <w:adjustRightInd w:val="0"/>
        <w:snapToGrid w:val="0"/>
        <w:spacing w:line="276" w:lineRule="auto"/>
        <w:jc w:val="center"/>
        <w:rPr>
          <w:rFonts w:ascii="仿宋" w:eastAsia="仿宋" w:hAnsi="仿宋"/>
          <w:b/>
          <w:bCs/>
          <w:snapToGrid w:val="0"/>
          <w:sz w:val="32"/>
          <w:szCs w:val="32"/>
          <w:lang w:eastAsia="zh-CN"/>
        </w:rPr>
      </w:pPr>
      <w:r>
        <w:rPr>
          <w:rFonts w:ascii="仿宋" w:eastAsia="仿宋" w:hAnsi="仿宋"/>
          <w:b/>
          <w:bCs/>
          <w:snapToGrid w:val="0"/>
          <w:sz w:val="32"/>
          <w:szCs w:val="32"/>
          <w:lang w:eastAsia="zh-CN"/>
        </w:rPr>
        <w:t>（编号:     ）</w:t>
      </w:r>
    </w:p>
    <w:p w:rsidR="00063AD7" w:rsidRDefault="00063AD7">
      <w:pPr>
        <w:adjustRightInd w:val="0"/>
        <w:snapToGrid w:val="0"/>
        <w:spacing w:line="360" w:lineRule="auto"/>
        <w:rPr>
          <w:rFonts w:ascii="仿宋" w:eastAsia="仿宋" w:hAnsi="仿宋"/>
          <w:snapToGrid w:val="0"/>
          <w:sz w:val="24"/>
          <w:szCs w:val="24"/>
          <w:lang w:eastAsia="zh-CN"/>
        </w:rPr>
      </w:pPr>
    </w:p>
    <w:p w:rsidR="00063AD7" w:rsidRDefault="00391B7A">
      <w:pPr>
        <w:adjustRightInd w:val="0"/>
        <w:snapToGrid w:val="0"/>
        <w:spacing w:line="360" w:lineRule="auto"/>
        <w:rPr>
          <w:rFonts w:ascii="仿宋" w:eastAsia="仿宋" w:hAnsi="仿宋"/>
          <w:snapToGrid w:val="0"/>
          <w:sz w:val="24"/>
          <w:szCs w:val="24"/>
          <w:lang w:eastAsia="zh-CN"/>
        </w:rPr>
      </w:pPr>
      <w:r>
        <w:rPr>
          <w:rFonts w:ascii="仿宋" w:eastAsia="仿宋" w:hAnsi="仿宋"/>
          <w:snapToGrid w:val="0"/>
          <w:sz w:val="24"/>
          <w:szCs w:val="24"/>
          <w:lang w:eastAsia="zh-CN"/>
        </w:rPr>
        <w:t>采购小组：</w:t>
      </w:r>
    </w:p>
    <w:p w:rsidR="00063AD7" w:rsidRDefault="00063AD7">
      <w:pPr>
        <w:adjustRightInd w:val="0"/>
        <w:snapToGrid w:val="0"/>
        <w:spacing w:line="360" w:lineRule="auto"/>
        <w:rPr>
          <w:rFonts w:ascii="仿宋" w:eastAsia="仿宋" w:hAnsi="仿宋"/>
          <w:snapToGrid w:val="0"/>
          <w:sz w:val="24"/>
          <w:szCs w:val="24"/>
          <w:lang w:eastAsia="zh-CN"/>
        </w:rPr>
      </w:pPr>
    </w:p>
    <w:p w:rsidR="00063AD7" w:rsidRDefault="00391B7A">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问题澄清通知（编号：）已收悉，现澄清、说明和补正如下：</w:t>
      </w:r>
    </w:p>
    <w:p w:rsidR="00063AD7" w:rsidRDefault="00391B7A">
      <w:pPr>
        <w:pStyle w:val="4"/>
        <w:spacing w:line="360" w:lineRule="auto"/>
        <w:ind w:leftChars="200" w:left="440"/>
        <w:jc w:val="left"/>
        <w:rPr>
          <w:rFonts w:ascii="仿宋" w:eastAsia="仿宋" w:hAnsi="仿宋"/>
          <w:snapToGrid w:val="0"/>
          <w:szCs w:val="24"/>
          <w:shd w:val="clear" w:color="auto" w:fill="FFFF00"/>
          <w:lang w:eastAsia="zh-CN"/>
        </w:rPr>
      </w:pPr>
      <w:r>
        <w:rPr>
          <w:rFonts w:ascii="仿宋" w:eastAsia="仿宋" w:hAnsi="仿宋"/>
          <w:snapToGrid w:val="0"/>
          <w:szCs w:val="24"/>
          <w:shd w:val="clear" w:color="auto" w:fill="FFFF00"/>
          <w:lang w:eastAsia="zh-CN"/>
        </w:rPr>
        <w:t>1.</w:t>
      </w:r>
    </w:p>
    <w:p w:rsidR="00063AD7" w:rsidRDefault="00391B7A">
      <w:pPr>
        <w:pStyle w:val="4"/>
        <w:spacing w:line="360" w:lineRule="auto"/>
        <w:ind w:leftChars="200" w:left="440"/>
        <w:jc w:val="left"/>
        <w:rPr>
          <w:rFonts w:ascii="仿宋" w:eastAsia="仿宋" w:hAnsi="仿宋"/>
          <w:snapToGrid w:val="0"/>
          <w:szCs w:val="24"/>
          <w:shd w:val="clear" w:color="auto" w:fill="FFFF00"/>
          <w:lang w:eastAsia="zh-CN"/>
        </w:rPr>
      </w:pPr>
      <w:r>
        <w:rPr>
          <w:rFonts w:ascii="仿宋" w:eastAsia="仿宋" w:hAnsi="仿宋"/>
          <w:snapToGrid w:val="0"/>
          <w:szCs w:val="24"/>
          <w:shd w:val="clear" w:color="auto" w:fill="FFFF00"/>
          <w:lang w:eastAsia="zh-CN"/>
        </w:rPr>
        <w:t>2.</w:t>
      </w:r>
    </w:p>
    <w:p w:rsidR="00063AD7" w:rsidRDefault="00391B7A">
      <w:pPr>
        <w:adjustRightInd w:val="0"/>
        <w:snapToGrid w:val="0"/>
        <w:spacing w:line="360" w:lineRule="auto"/>
        <w:ind w:firstLine="480"/>
        <w:rPr>
          <w:rFonts w:ascii="仿宋" w:eastAsia="仿宋" w:hAnsi="仿宋"/>
          <w:snapToGrid w:val="0"/>
          <w:sz w:val="24"/>
          <w:szCs w:val="24"/>
          <w:shd w:val="clear" w:color="auto" w:fill="FFFF00"/>
          <w:lang w:eastAsia="zh-CN"/>
        </w:rPr>
      </w:pPr>
      <w:r>
        <w:rPr>
          <w:rFonts w:ascii="仿宋" w:eastAsia="仿宋" w:hAnsi="仿宋"/>
          <w:snapToGrid w:val="0"/>
          <w:sz w:val="24"/>
          <w:szCs w:val="24"/>
          <w:shd w:val="clear" w:color="auto" w:fill="FFFF00"/>
          <w:lang w:eastAsia="zh-CN"/>
        </w:rPr>
        <w:t>……</w:t>
      </w:r>
    </w:p>
    <w:p w:rsidR="00063AD7" w:rsidRDefault="00063AD7">
      <w:pPr>
        <w:adjustRightInd w:val="0"/>
        <w:snapToGrid w:val="0"/>
        <w:spacing w:line="360" w:lineRule="auto"/>
        <w:rPr>
          <w:rFonts w:ascii="仿宋" w:eastAsia="仿宋" w:hAnsi="仿宋"/>
          <w:snapToGrid w:val="0"/>
          <w:sz w:val="24"/>
          <w:szCs w:val="24"/>
          <w:lang w:eastAsia="zh-CN"/>
        </w:rPr>
      </w:pPr>
    </w:p>
    <w:p w:rsidR="00063AD7" w:rsidRDefault="00063AD7">
      <w:pPr>
        <w:adjustRightInd w:val="0"/>
        <w:snapToGrid w:val="0"/>
        <w:spacing w:line="360" w:lineRule="auto"/>
        <w:rPr>
          <w:rFonts w:ascii="仿宋" w:eastAsia="仿宋" w:hAnsi="仿宋"/>
          <w:snapToGrid w:val="0"/>
          <w:sz w:val="24"/>
          <w:szCs w:val="24"/>
          <w:lang w:eastAsia="zh-CN"/>
        </w:rPr>
      </w:pPr>
    </w:p>
    <w:p w:rsidR="00063AD7" w:rsidRDefault="00391B7A">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上述问题澄清、说明和补正，构成我方响应文件的组成部分。</w:t>
      </w:r>
    </w:p>
    <w:p w:rsidR="00063AD7" w:rsidRDefault="00063AD7">
      <w:pPr>
        <w:adjustRightInd w:val="0"/>
        <w:snapToGrid w:val="0"/>
        <w:spacing w:line="360" w:lineRule="auto"/>
        <w:rPr>
          <w:rFonts w:ascii="仿宋" w:eastAsia="仿宋" w:hAnsi="仿宋"/>
          <w:snapToGrid w:val="0"/>
          <w:sz w:val="24"/>
          <w:szCs w:val="24"/>
          <w:lang w:eastAsia="zh-CN"/>
        </w:rPr>
      </w:pPr>
    </w:p>
    <w:p w:rsidR="00063AD7" w:rsidRDefault="00063AD7">
      <w:pPr>
        <w:adjustRightInd w:val="0"/>
        <w:snapToGrid w:val="0"/>
        <w:spacing w:line="360" w:lineRule="auto"/>
        <w:rPr>
          <w:rFonts w:ascii="仿宋" w:eastAsia="仿宋" w:hAnsi="仿宋"/>
          <w:snapToGrid w:val="0"/>
          <w:sz w:val="24"/>
          <w:szCs w:val="24"/>
          <w:lang w:eastAsia="zh-CN"/>
        </w:rPr>
      </w:pPr>
    </w:p>
    <w:p w:rsidR="00063AD7" w:rsidRDefault="00063AD7">
      <w:pPr>
        <w:adjustRightInd w:val="0"/>
        <w:snapToGrid w:val="0"/>
        <w:spacing w:line="360" w:lineRule="auto"/>
        <w:rPr>
          <w:rFonts w:ascii="仿宋" w:eastAsia="仿宋" w:hAnsi="仿宋"/>
          <w:snapToGrid w:val="0"/>
          <w:sz w:val="24"/>
          <w:szCs w:val="24"/>
          <w:lang w:eastAsia="zh-CN"/>
        </w:rPr>
      </w:pPr>
    </w:p>
    <w:p w:rsidR="00063AD7" w:rsidRDefault="00391B7A">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供应商：</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（盖单位公章）</w:t>
      </w:r>
      <w:r>
        <w:rPr>
          <w:rFonts w:ascii="仿宋" w:eastAsia="仿宋" w:hAnsi="仿宋"/>
          <w:snapToGrid w:val="0"/>
          <w:sz w:val="24"/>
          <w:szCs w:val="24"/>
          <w:lang w:eastAsia="zh-CN"/>
        </w:rPr>
        <w:t xml:space="preserve"> </w:t>
      </w:r>
    </w:p>
    <w:p w:rsidR="00063AD7" w:rsidRDefault="00391B7A">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或</w:t>
      </w:r>
    </w:p>
    <w:p w:rsidR="00063AD7" w:rsidRDefault="00391B7A">
      <w:pPr>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法定代表人（单位负责人）或其授权的代理人：</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（签字）</w:t>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adjustRightInd w:val="0"/>
        <w:snapToGrid w:val="0"/>
        <w:spacing w:line="276" w:lineRule="auto"/>
        <w:jc w:val="right"/>
        <w:rPr>
          <w:rFonts w:ascii="仿宋" w:eastAsia="仿宋" w:hAnsi="仿宋"/>
          <w:snapToGrid w:val="0"/>
          <w:sz w:val="24"/>
          <w:szCs w:val="24"/>
          <w:lang w:eastAsia="zh-CN"/>
        </w:rPr>
      </w:pPr>
      <w:bookmarkStart w:id="81" w:name="扫描0035"/>
      <w:bookmarkEnd w:id="81"/>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日</w:t>
      </w:r>
    </w:p>
    <w:p w:rsidR="00063AD7" w:rsidRDefault="00391B7A">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pStyle w:val="3"/>
        <w:ind w:firstLineChars="0" w:firstLine="0"/>
        <w:rPr>
          <w:rFonts w:ascii="仿宋" w:hAnsi="仿宋"/>
          <w:b w:val="0"/>
          <w:snapToGrid w:val="0"/>
          <w:lang w:eastAsia="zh-CN"/>
        </w:rPr>
      </w:pPr>
      <w:bookmarkStart w:id="82" w:name="_Toc146619090"/>
      <w:r>
        <w:rPr>
          <w:rFonts w:ascii="仿宋" w:hAnsi="仿宋"/>
          <w:b w:val="0"/>
          <w:snapToGrid w:val="0"/>
          <w:lang w:eastAsia="zh-CN"/>
        </w:rPr>
        <w:t>附件3 成交通知书</w:t>
      </w:r>
      <w:bookmarkEnd w:id="82"/>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jc w:val="center"/>
        <w:rPr>
          <w:rFonts w:ascii="仿宋" w:eastAsia="仿宋" w:hAnsi="仿宋"/>
          <w:b/>
          <w:sz w:val="32"/>
          <w:szCs w:val="32"/>
          <w:lang w:eastAsia="zh-CN"/>
        </w:rPr>
      </w:pPr>
      <w:r>
        <w:rPr>
          <w:rFonts w:ascii="仿宋" w:eastAsia="仿宋" w:hAnsi="仿宋" w:hint="eastAsia"/>
          <w:b/>
          <w:sz w:val="32"/>
          <w:szCs w:val="32"/>
          <w:lang w:eastAsia="zh-CN"/>
        </w:rPr>
        <w:t>成交通知书</w:t>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adjustRightInd w:val="0"/>
        <w:snapToGrid w:val="0"/>
        <w:spacing w:line="360" w:lineRule="auto"/>
        <w:rPr>
          <w:rFonts w:ascii="仿宋" w:eastAsia="仿宋" w:hAnsi="仿宋"/>
          <w:snapToGrid w:val="0"/>
          <w:sz w:val="24"/>
          <w:szCs w:val="24"/>
          <w:shd w:val="pct10" w:color="auto" w:fill="FFFFFF"/>
          <w:lang w:eastAsia="zh-CN"/>
        </w:rPr>
      </w:pPr>
      <w:r>
        <w:rPr>
          <w:rFonts w:ascii="仿宋" w:eastAsia="仿宋" w:hAnsi="仿宋"/>
          <w:snapToGrid w:val="0"/>
          <w:sz w:val="24"/>
          <w:szCs w:val="24"/>
          <w:u w:val="single"/>
          <w:shd w:val="pct10" w:color="auto" w:fill="FFFFFF"/>
          <w:lang w:eastAsia="zh-CN"/>
        </w:rPr>
        <w:t xml:space="preserve">                     （成交供应商名称）:</w:t>
      </w:r>
    </w:p>
    <w:p w:rsidR="00063AD7" w:rsidRDefault="00063AD7">
      <w:pPr>
        <w:adjustRightInd w:val="0"/>
        <w:snapToGrid w:val="0"/>
        <w:spacing w:line="360" w:lineRule="auto"/>
        <w:rPr>
          <w:rFonts w:ascii="仿宋" w:eastAsia="仿宋" w:hAnsi="仿宋"/>
          <w:snapToGrid w:val="0"/>
          <w:sz w:val="24"/>
          <w:szCs w:val="24"/>
          <w:lang w:eastAsia="zh-CN"/>
        </w:rPr>
      </w:pPr>
    </w:p>
    <w:p w:rsidR="00063AD7" w:rsidRDefault="00391B7A">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你方所递交的</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shd w:val="pct10" w:color="auto" w:fill="FFFFFF"/>
          <w:lang w:eastAsia="zh-CN"/>
        </w:rPr>
        <w:t xml:space="preserve">                      （项目名称）</w:t>
      </w:r>
      <w:r>
        <w:rPr>
          <w:rFonts w:ascii="仿宋" w:eastAsia="仿宋" w:hAnsi="仿宋"/>
          <w:snapToGrid w:val="0"/>
          <w:sz w:val="24"/>
          <w:szCs w:val="24"/>
          <w:lang w:eastAsia="zh-CN"/>
        </w:rPr>
        <w:t>的响应文件已被我方接受，被确定为成交供应商。</w:t>
      </w:r>
    </w:p>
    <w:p w:rsidR="00063AD7" w:rsidRDefault="00391B7A">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成交价：</w:t>
      </w:r>
      <w:r>
        <w:rPr>
          <w:rFonts w:ascii="仿宋" w:eastAsia="仿宋" w:hAnsi="仿宋"/>
          <w:snapToGrid w:val="0"/>
          <w:sz w:val="24"/>
          <w:szCs w:val="24"/>
          <w:u w:val="single"/>
          <w:shd w:val="pct10" w:color="auto" w:fill="FFFFFF"/>
          <w:lang w:eastAsia="zh-CN"/>
        </w:rPr>
        <w:t xml:space="preserve">                               </w:t>
      </w:r>
    </w:p>
    <w:p w:rsidR="00063AD7" w:rsidRDefault="00391B7A">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请</w:t>
      </w:r>
      <w:r>
        <w:rPr>
          <w:rFonts w:ascii="仿宋" w:eastAsia="仿宋" w:hAnsi="仿宋" w:hint="eastAsia"/>
          <w:snapToGrid w:val="0"/>
          <w:sz w:val="24"/>
          <w:szCs w:val="24"/>
          <w:lang w:eastAsia="zh-CN"/>
        </w:rPr>
        <w:t>你</w:t>
      </w:r>
      <w:r>
        <w:rPr>
          <w:rFonts w:ascii="仿宋" w:eastAsia="仿宋" w:hAnsi="仿宋"/>
          <w:snapToGrid w:val="0"/>
          <w:sz w:val="24"/>
          <w:szCs w:val="24"/>
          <w:lang w:eastAsia="zh-CN"/>
        </w:rPr>
        <w:t>方在接到本通知书后的</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日内到</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（指定地点）</w:t>
      </w:r>
      <w:r>
        <w:rPr>
          <w:rFonts w:ascii="仿宋" w:eastAsia="仿宋" w:hAnsi="仿宋"/>
          <w:snapToGrid w:val="0"/>
          <w:sz w:val="24"/>
          <w:szCs w:val="24"/>
          <w:lang w:eastAsia="zh-CN"/>
        </w:rPr>
        <w:t>与我方签订采购合同，并按采购文件第二章“供应商须知”第7.6款规定向我方递交履约保证金。</w:t>
      </w:r>
    </w:p>
    <w:p w:rsidR="00063AD7" w:rsidRDefault="00391B7A">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特此通知。</w:t>
      </w:r>
    </w:p>
    <w:p w:rsidR="00063AD7" w:rsidRDefault="00063AD7">
      <w:pPr>
        <w:adjustRightInd w:val="0"/>
        <w:snapToGrid w:val="0"/>
        <w:spacing w:line="360" w:lineRule="auto"/>
        <w:rPr>
          <w:rFonts w:ascii="仿宋" w:eastAsia="仿宋" w:hAnsi="仿宋"/>
          <w:snapToGrid w:val="0"/>
          <w:sz w:val="24"/>
          <w:szCs w:val="24"/>
          <w:lang w:eastAsia="zh-CN"/>
        </w:rPr>
      </w:pPr>
    </w:p>
    <w:p w:rsidR="00063AD7" w:rsidRDefault="00391B7A">
      <w:pPr>
        <w:adjustRightInd w:val="0"/>
        <w:snapToGrid w:val="0"/>
        <w:spacing w:line="360" w:lineRule="auto"/>
        <w:ind w:firstLine="4678"/>
        <w:rPr>
          <w:rFonts w:ascii="仿宋" w:eastAsia="仿宋" w:hAnsi="仿宋"/>
          <w:snapToGrid w:val="0"/>
          <w:sz w:val="24"/>
          <w:szCs w:val="24"/>
          <w:lang w:eastAsia="zh-CN"/>
        </w:rPr>
      </w:pPr>
      <w:r>
        <w:rPr>
          <w:rFonts w:ascii="仿宋" w:eastAsia="仿宋" w:hAnsi="仿宋"/>
          <w:snapToGrid w:val="0"/>
          <w:sz w:val="24"/>
          <w:szCs w:val="24"/>
          <w:lang w:eastAsia="zh-CN"/>
        </w:rPr>
        <w:t>采购人：</w:t>
      </w:r>
      <w:r>
        <w:rPr>
          <w:rFonts w:ascii="仿宋" w:eastAsia="仿宋" w:hAnsi="仿宋"/>
          <w:snapToGrid w:val="0"/>
          <w:sz w:val="24"/>
          <w:szCs w:val="24"/>
          <w:u w:val="single"/>
          <w:shd w:val="pct10" w:color="auto" w:fill="FFFFFF"/>
          <w:lang w:eastAsia="zh-CN"/>
        </w:rPr>
        <w:t xml:space="preserve">               （盖单位公章）</w:t>
      </w:r>
    </w:p>
    <w:p w:rsidR="00063AD7" w:rsidRDefault="00063AD7">
      <w:pPr>
        <w:rPr>
          <w:rFonts w:ascii="仿宋" w:eastAsia="仿宋" w:hAnsi="仿宋"/>
          <w:lang w:eastAsia="zh-CN"/>
        </w:rPr>
      </w:pPr>
    </w:p>
    <w:p w:rsidR="00063AD7" w:rsidRDefault="00391B7A">
      <w:pPr>
        <w:adjustRightInd w:val="0"/>
        <w:snapToGrid w:val="0"/>
        <w:spacing w:line="360" w:lineRule="auto"/>
        <w:jc w:val="right"/>
        <w:rPr>
          <w:rFonts w:ascii="仿宋" w:eastAsia="仿宋" w:hAnsi="仿宋"/>
          <w:snapToGrid w:val="0"/>
          <w:sz w:val="24"/>
          <w:szCs w:val="24"/>
          <w:shd w:val="pct10" w:color="auto" w:fill="FFFFFF"/>
          <w:lang w:eastAsia="zh-CN"/>
        </w:rPr>
      </w:pPr>
      <w:bookmarkStart w:id="83" w:name="扫描0036"/>
      <w:bookmarkEnd w:id="83"/>
      <w:r>
        <w:rPr>
          <w:rFonts w:ascii="仿宋" w:eastAsia="仿宋" w:hAnsi="仿宋"/>
          <w:snapToGrid w:val="0"/>
          <w:sz w:val="24"/>
          <w:szCs w:val="24"/>
          <w:u w:val="single"/>
          <w:shd w:val="pct10" w:color="auto" w:fill="FFFFFF"/>
          <w:lang w:eastAsia="zh-CN"/>
        </w:rPr>
        <w:t xml:space="preserve">     </w:t>
      </w:r>
      <w:r>
        <w:rPr>
          <w:rFonts w:ascii="仿宋" w:eastAsia="仿宋" w:hAnsi="仿宋"/>
          <w:snapToGrid w:val="0"/>
          <w:sz w:val="24"/>
          <w:szCs w:val="24"/>
          <w:shd w:val="pct10" w:color="auto" w:fill="FFFFFF"/>
          <w:lang w:eastAsia="zh-CN"/>
        </w:rPr>
        <w:t>年</w:t>
      </w:r>
      <w:r>
        <w:rPr>
          <w:rFonts w:ascii="仿宋" w:eastAsia="仿宋" w:hAnsi="仿宋"/>
          <w:snapToGrid w:val="0"/>
          <w:sz w:val="24"/>
          <w:szCs w:val="24"/>
          <w:u w:val="single"/>
          <w:shd w:val="pct10" w:color="auto" w:fill="FFFFFF"/>
          <w:lang w:eastAsia="zh-CN"/>
        </w:rPr>
        <w:t xml:space="preserve">   </w:t>
      </w:r>
      <w:r>
        <w:rPr>
          <w:rFonts w:ascii="仿宋" w:eastAsia="仿宋" w:hAnsi="仿宋"/>
          <w:snapToGrid w:val="0"/>
          <w:sz w:val="24"/>
          <w:szCs w:val="24"/>
          <w:shd w:val="pct10" w:color="auto" w:fill="FFFFFF"/>
          <w:lang w:eastAsia="zh-CN"/>
        </w:rPr>
        <w:t>月</w:t>
      </w:r>
      <w:r>
        <w:rPr>
          <w:rFonts w:ascii="仿宋" w:eastAsia="仿宋" w:hAnsi="仿宋"/>
          <w:snapToGrid w:val="0"/>
          <w:sz w:val="24"/>
          <w:szCs w:val="24"/>
          <w:u w:val="single"/>
          <w:shd w:val="pct10" w:color="auto" w:fill="FFFFFF"/>
          <w:lang w:eastAsia="zh-CN"/>
        </w:rPr>
        <w:t xml:space="preserve">   </w:t>
      </w:r>
      <w:r>
        <w:rPr>
          <w:rFonts w:ascii="仿宋" w:eastAsia="仿宋" w:hAnsi="仿宋" w:hint="eastAsia"/>
          <w:snapToGrid w:val="0"/>
          <w:sz w:val="24"/>
          <w:szCs w:val="24"/>
          <w:shd w:val="pct10" w:color="auto" w:fill="FFFFFF"/>
          <w:lang w:eastAsia="zh-CN"/>
        </w:rPr>
        <w:t>日</w:t>
      </w:r>
    </w:p>
    <w:p w:rsidR="00063AD7" w:rsidRDefault="00391B7A">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pStyle w:val="1"/>
        <w:spacing w:line="276" w:lineRule="auto"/>
        <w:rPr>
          <w:rFonts w:ascii="仿宋" w:eastAsia="仿宋" w:hAnsi="仿宋"/>
          <w:b/>
          <w:bCs/>
          <w:snapToGrid w:val="0"/>
          <w:sz w:val="32"/>
          <w:szCs w:val="32"/>
          <w:lang w:eastAsia="zh-CN"/>
        </w:rPr>
      </w:pPr>
      <w:bookmarkStart w:id="84" w:name="扫描0037"/>
      <w:bookmarkStart w:id="85" w:name="_Toc146619091"/>
      <w:bookmarkEnd w:id="84"/>
      <w:r>
        <w:rPr>
          <w:rFonts w:ascii="仿宋" w:eastAsia="仿宋" w:hAnsi="仿宋" w:hint="eastAsia"/>
          <w:b/>
          <w:bCs/>
          <w:snapToGrid w:val="0"/>
          <w:sz w:val="32"/>
          <w:szCs w:val="32"/>
          <w:lang w:eastAsia="zh-CN"/>
        </w:rPr>
        <w:t>第</w:t>
      </w:r>
      <w:r>
        <w:rPr>
          <w:rFonts w:ascii="仿宋" w:eastAsia="仿宋" w:hAnsi="仿宋"/>
          <w:b/>
          <w:bCs/>
          <w:snapToGrid w:val="0"/>
          <w:sz w:val="32"/>
          <w:szCs w:val="32"/>
          <w:lang w:eastAsia="zh-CN"/>
        </w:rPr>
        <w:t>三</w:t>
      </w:r>
      <w:r>
        <w:rPr>
          <w:rFonts w:ascii="仿宋" w:eastAsia="仿宋" w:hAnsi="仿宋" w:hint="eastAsia"/>
          <w:b/>
          <w:bCs/>
          <w:snapToGrid w:val="0"/>
          <w:sz w:val="32"/>
          <w:szCs w:val="32"/>
          <w:lang w:eastAsia="zh-CN"/>
        </w:rPr>
        <w:t>章  评</w:t>
      </w:r>
      <w:r>
        <w:rPr>
          <w:rFonts w:ascii="仿宋" w:eastAsia="仿宋" w:hAnsi="仿宋"/>
          <w:b/>
          <w:bCs/>
          <w:snapToGrid w:val="0"/>
          <w:sz w:val="32"/>
          <w:szCs w:val="32"/>
          <w:lang w:eastAsia="zh-CN"/>
        </w:rPr>
        <w:t>审办法</w:t>
      </w:r>
      <w:bookmarkEnd w:id="85"/>
    </w:p>
    <w:p w:rsidR="00063AD7" w:rsidRDefault="00391B7A">
      <w:pPr>
        <w:spacing w:line="276" w:lineRule="auto"/>
        <w:rPr>
          <w:rFonts w:ascii="仿宋" w:eastAsia="仿宋" w:hAnsi="仿宋"/>
          <w:snapToGrid w:val="0"/>
          <w:sz w:val="24"/>
          <w:szCs w:val="24"/>
          <w:lang w:eastAsia="zh-CN"/>
        </w:rPr>
      </w:pPr>
      <w:bookmarkStart w:id="86" w:name="扫描0038"/>
      <w:bookmarkEnd w:id="86"/>
      <w:r>
        <w:rPr>
          <w:rFonts w:ascii="仿宋" w:eastAsia="仿宋" w:hAnsi="仿宋"/>
          <w:snapToGrid w:val="0"/>
          <w:sz w:val="24"/>
          <w:szCs w:val="24"/>
          <w:lang w:eastAsia="zh-CN"/>
        </w:rPr>
        <w:br w:type="page"/>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pStyle w:val="2"/>
        <w:spacing w:line="276" w:lineRule="auto"/>
        <w:jc w:val="center"/>
        <w:rPr>
          <w:rFonts w:ascii="仿宋" w:eastAsia="仿宋" w:hAnsi="仿宋"/>
          <w:b/>
          <w:bCs/>
          <w:snapToGrid w:val="0"/>
          <w:sz w:val="32"/>
          <w:szCs w:val="32"/>
          <w:lang w:eastAsia="zh-CN"/>
        </w:rPr>
      </w:pPr>
      <w:bookmarkStart w:id="87" w:name="_Toc146619092"/>
      <w:r>
        <w:rPr>
          <w:rFonts w:ascii="仿宋" w:eastAsia="仿宋" w:hAnsi="仿宋"/>
          <w:b/>
          <w:bCs/>
          <w:snapToGrid w:val="0"/>
          <w:sz w:val="32"/>
          <w:szCs w:val="32"/>
          <w:lang w:eastAsia="zh-CN"/>
        </w:rPr>
        <w:t>评审办法前附表</w:t>
      </w:r>
      <w:bookmarkEnd w:id="87"/>
    </w:p>
    <w:p w:rsidR="00063AD7" w:rsidRDefault="00063AD7">
      <w:pPr>
        <w:adjustRightInd w:val="0"/>
        <w:snapToGrid w:val="0"/>
        <w:spacing w:line="276" w:lineRule="auto"/>
        <w:rPr>
          <w:rFonts w:ascii="仿宋" w:eastAsia="仿宋" w:hAnsi="仿宋"/>
          <w:snapToGrid w:val="0"/>
          <w:sz w:val="24"/>
          <w:szCs w:val="24"/>
          <w:lang w:eastAsia="zh-CN"/>
        </w:rPr>
      </w:pPr>
    </w:p>
    <w:tbl>
      <w:tblPr>
        <w:tblW w:w="91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2250"/>
        <w:gridCol w:w="903"/>
        <w:gridCol w:w="4277"/>
      </w:tblGrid>
      <w:tr w:rsidR="00063AD7">
        <w:trPr>
          <w:trHeight w:val="737"/>
        </w:trPr>
        <w:tc>
          <w:tcPr>
            <w:tcW w:w="1748" w:type="dxa"/>
            <w:gridSpan w:val="3"/>
            <w:tcMar>
              <w:left w:w="57" w:type="dxa"/>
              <w:right w:w="57" w:type="dxa"/>
            </w:tcMar>
            <w:vAlign w:val="center"/>
          </w:tcPr>
          <w:p w:rsidR="00063AD7" w:rsidRDefault="00391B7A">
            <w:pPr>
              <w:adjustRightInd w:val="0"/>
              <w:snapToGrid w:val="0"/>
              <w:jc w:val="center"/>
              <w:rPr>
                <w:rFonts w:ascii="仿宋" w:eastAsia="仿宋" w:hAnsi="仿宋"/>
                <w:b/>
                <w:bCs/>
                <w:snapToGrid w:val="0"/>
                <w:sz w:val="24"/>
                <w:szCs w:val="24"/>
              </w:rPr>
            </w:pPr>
            <w:r>
              <w:rPr>
                <w:rFonts w:ascii="仿宋" w:eastAsia="仿宋" w:hAnsi="仿宋"/>
                <w:b/>
                <w:bCs/>
                <w:snapToGrid w:val="0"/>
                <w:sz w:val="24"/>
                <w:szCs w:val="24"/>
              </w:rPr>
              <w:t>条款号及名称</w:t>
            </w:r>
          </w:p>
        </w:tc>
        <w:tc>
          <w:tcPr>
            <w:tcW w:w="2250" w:type="dxa"/>
            <w:tcMar>
              <w:left w:w="57" w:type="dxa"/>
              <w:right w:w="57" w:type="dxa"/>
            </w:tcMar>
            <w:vAlign w:val="center"/>
          </w:tcPr>
          <w:p w:rsidR="00063AD7" w:rsidRDefault="00391B7A">
            <w:pPr>
              <w:adjustRightInd w:val="0"/>
              <w:snapToGrid w:val="0"/>
              <w:jc w:val="center"/>
              <w:rPr>
                <w:rFonts w:ascii="仿宋" w:eastAsia="仿宋" w:hAnsi="仿宋"/>
                <w:b/>
                <w:bCs/>
                <w:snapToGrid w:val="0"/>
                <w:sz w:val="24"/>
                <w:szCs w:val="24"/>
              </w:rPr>
            </w:pPr>
            <w:r>
              <w:rPr>
                <w:rFonts w:ascii="仿宋" w:eastAsia="仿宋" w:hAnsi="仿宋"/>
                <w:b/>
                <w:bCs/>
                <w:snapToGrid w:val="0"/>
                <w:sz w:val="24"/>
                <w:szCs w:val="24"/>
              </w:rPr>
              <w:t>评审因素</w:t>
            </w:r>
          </w:p>
        </w:tc>
        <w:tc>
          <w:tcPr>
            <w:tcW w:w="5180" w:type="dxa"/>
            <w:gridSpan w:val="2"/>
            <w:tcMar>
              <w:left w:w="57" w:type="dxa"/>
              <w:right w:w="57" w:type="dxa"/>
            </w:tcMar>
            <w:vAlign w:val="center"/>
          </w:tcPr>
          <w:p w:rsidR="00063AD7" w:rsidRDefault="00391B7A">
            <w:pPr>
              <w:adjustRightInd w:val="0"/>
              <w:snapToGrid w:val="0"/>
              <w:jc w:val="center"/>
              <w:rPr>
                <w:rFonts w:ascii="仿宋" w:eastAsia="仿宋" w:hAnsi="仿宋"/>
                <w:b/>
                <w:bCs/>
                <w:snapToGrid w:val="0"/>
                <w:sz w:val="24"/>
                <w:szCs w:val="24"/>
              </w:rPr>
            </w:pPr>
            <w:r>
              <w:rPr>
                <w:rFonts w:ascii="仿宋" w:eastAsia="仿宋" w:hAnsi="仿宋"/>
                <w:b/>
                <w:bCs/>
                <w:snapToGrid w:val="0"/>
                <w:sz w:val="24"/>
                <w:szCs w:val="24"/>
              </w:rPr>
              <w:t>评审标准</w:t>
            </w:r>
          </w:p>
        </w:tc>
      </w:tr>
      <w:tr w:rsidR="00063AD7">
        <w:trPr>
          <w:trHeight w:val="624"/>
        </w:trPr>
        <w:tc>
          <w:tcPr>
            <w:tcW w:w="730" w:type="dxa"/>
            <w:gridSpan w:val="2"/>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snapToGrid w:val="0"/>
                <w:sz w:val="21"/>
                <w:szCs w:val="21"/>
              </w:rPr>
              <w:t>1</w:t>
            </w:r>
          </w:p>
        </w:tc>
        <w:tc>
          <w:tcPr>
            <w:tcW w:w="1018" w:type="dxa"/>
            <w:tcMar>
              <w:left w:w="57" w:type="dxa"/>
              <w:right w:w="57" w:type="dxa"/>
            </w:tcMar>
            <w:vAlign w:val="center"/>
          </w:tcPr>
          <w:p w:rsidR="00063AD7" w:rsidRDefault="00391B7A">
            <w:pPr>
              <w:adjustRightInd w:val="0"/>
              <w:snapToGrid w:val="0"/>
              <w:jc w:val="both"/>
              <w:rPr>
                <w:rFonts w:ascii="仿宋" w:eastAsia="仿宋" w:hAnsi="仿宋"/>
                <w:snapToGrid w:val="0"/>
                <w:sz w:val="21"/>
                <w:szCs w:val="21"/>
              </w:rPr>
            </w:pPr>
            <w:r>
              <w:rPr>
                <w:rFonts w:ascii="仿宋" w:eastAsia="仿宋" w:hAnsi="仿宋"/>
                <w:snapToGrid w:val="0"/>
                <w:sz w:val="21"/>
                <w:szCs w:val="21"/>
              </w:rPr>
              <w:t>评审方法</w:t>
            </w:r>
          </w:p>
        </w:tc>
        <w:tc>
          <w:tcPr>
            <w:tcW w:w="2250" w:type="dxa"/>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snapToGrid w:val="0"/>
                <w:sz w:val="21"/>
                <w:szCs w:val="21"/>
              </w:rPr>
              <w:t>评审方法</w:t>
            </w:r>
          </w:p>
        </w:tc>
        <w:tc>
          <w:tcPr>
            <w:tcW w:w="5180" w:type="dxa"/>
            <w:gridSpan w:val="2"/>
            <w:tcMar>
              <w:left w:w="57" w:type="dxa"/>
              <w:right w:w="57" w:type="dxa"/>
            </w:tcMar>
            <w:vAlign w:val="center"/>
          </w:tcPr>
          <w:p w:rsidR="00063AD7" w:rsidRDefault="00391B7A">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综合评分法</w:t>
            </w:r>
          </w:p>
        </w:tc>
      </w:tr>
      <w:tr w:rsidR="00063AD7">
        <w:trPr>
          <w:trHeight w:val="624"/>
        </w:trPr>
        <w:tc>
          <w:tcPr>
            <w:tcW w:w="730" w:type="dxa"/>
            <w:gridSpan w:val="2"/>
            <w:vMerge w:val="restart"/>
            <w:tcMar>
              <w:left w:w="57" w:type="dxa"/>
              <w:right w:w="57" w:type="dxa"/>
            </w:tcMar>
            <w:vAlign w:val="center"/>
          </w:tcPr>
          <w:p w:rsidR="00063AD7" w:rsidRDefault="00391B7A">
            <w:pPr>
              <w:adjustRightInd w:val="0"/>
              <w:snapToGrid w:val="0"/>
              <w:jc w:val="both"/>
              <w:rPr>
                <w:rFonts w:ascii="仿宋" w:eastAsia="仿宋" w:hAnsi="仿宋"/>
                <w:snapToGrid w:val="0"/>
                <w:sz w:val="21"/>
                <w:szCs w:val="21"/>
              </w:rPr>
            </w:pPr>
            <w:r>
              <w:rPr>
                <w:rFonts w:ascii="仿宋" w:eastAsia="仿宋" w:hAnsi="仿宋"/>
                <w:snapToGrid w:val="0"/>
                <w:sz w:val="21"/>
                <w:szCs w:val="21"/>
              </w:rPr>
              <w:t>2.1.1</w:t>
            </w:r>
          </w:p>
        </w:tc>
        <w:tc>
          <w:tcPr>
            <w:tcW w:w="1018" w:type="dxa"/>
            <w:vMerge w:val="restart"/>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snapToGrid w:val="0"/>
                <w:sz w:val="21"/>
                <w:szCs w:val="21"/>
              </w:rPr>
              <w:t>形式评审标准</w:t>
            </w:r>
          </w:p>
        </w:tc>
        <w:tc>
          <w:tcPr>
            <w:tcW w:w="2250" w:type="dxa"/>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snapToGrid w:val="0"/>
                <w:sz w:val="21"/>
                <w:szCs w:val="21"/>
              </w:rPr>
              <w:t>供应商名称</w:t>
            </w:r>
          </w:p>
        </w:tc>
        <w:tc>
          <w:tcPr>
            <w:tcW w:w="5180" w:type="dxa"/>
            <w:gridSpan w:val="2"/>
            <w:tcMar>
              <w:left w:w="57" w:type="dxa"/>
              <w:right w:w="57" w:type="dxa"/>
            </w:tcMar>
            <w:vAlign w:val="center"/>
          </w:tcPr>
          <w:p w:rsidR="00063AD7" w:rsidRDefault="00391B7A">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与市场监管部门或其他行政机关颁发的可以合法开展业务的执照或证书一致</w:t>
            </w:r>
          </w:p>
        </w:tc>
      </w:tr>
      <w:tr w:rsidR="00063AD7">
        <w:trPr>
          <w:trHeight w:val="624"/>
        </w:trPr>
        <w:tc>
          <w:tcPr>
            <w:tcW w:w="730" w:type="dxa"/>
            <w:gridSpan w:val="2"/>
            <w:vMerge/>
            <w:tcBorders>
              <w:top w:val="nil"/>
            </w:tcBorders>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hint="eastAsia"/>
                <w:snapToGrid w:val="0"/>
                <w:sz w:val="21"/>
                <w:szCs w:val="21"/>
                <w:lang w:eastAsia="zh-CN"/>
              </w:rPr>
              <w:t>响</w:t>
            </w:r>
            <w:r>
              <w:rPr>
                <w:rFonts w:ascii="仿宋" w:eastAsia="仿宋" w:hAnsi="仿宋"/>
                <w:snapToGrid w:val="0"/>
                <w:sz w:val="21"/>
                <w:szCs w:val="21"/>
              </w:rPr>
              <w:t>应文件签字盖章</w:t>
            </w:r>
          </w:p>
        </w:tc>
        <w:tc>
          <w:tcPr>
            <w:tcW w:w="5180" w:type="dxa"/>
            <w:gridSpan w:val="2"/>
            <w:tcMar>
              <w:left w:w="57" w:type="dxa"/>
              <w:right w:w="57" w:type="dxa"/>
            </w:tcMar>
            <w:vAlign w:val="center"/>
          </w:tcPr>
          <w:p w:rsidR="00063AD7" w:rsidRDefault="00391B7A">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符合第二章第3.7.2项及第3.7.3项的规定</w:t>
            </w:r>
          </w:p>
        </w:tc>
      </w:tr>
      <w:tr w:rsidR="00063AD7">
        <w:trPr>
          <w:trHeight w:val="624"/>
        </w:trPr>
        <w:tc>
          <w:tcPr>
            <w:tcW w:w="730" w:type="dxa"/>
            <w:gridSpan w:val="2"/>
            <w:vMerge/>
            <w:tcBorders>
              <w:top w:val="nil"/>
            </w:tcBorders>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snapToGrid w:val="0"/>
                <w:sz w:val="21"/>
                <w:szCs w:val="21"/>
              </w:rPr>
              <w:t>联合体协议书</w:t>
            </w:r>
          </w:p>
        </w:tc>
        <w:tc>
          <w:tcPr>
            <w:tcW w:w="5180" w:type="dxa"/>
            <w:gridSpan w:val="2"/>
            <w:tcMar>
              <w:left w:w="57" w:type="dxa"/>
              <w:right w:w="57" w:type="dxa"/>
            </w:tcMar>
            <w:vAlign w:val="center"/>
          </w:tcPr>
          <w:p w:rsidR="00063AD7" w:rsidRDefault="00391B7A">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递交联合体协议书，并明确联合体</w:t>
            </w:r>
            <w:r>
              <w:rPr>
                <w:rFonts w:ascii="仿宋" w:eastAsia="仿宋" w:hAnsi="仿宋" w:hint="eastAsia"/>
                <w:snapToGrid w:val="0"/>
                <w:sz w:val="21"/>
                <w:szCs w:val="21"/>
                <w:lang w:eastAsia="zh-CN"/>
              </w:rPr>
              <w:t>牵头人</w:t>
            </w:r>
          </w:p>
        </w:tc>
      </w:tr>
      <w:tr w:rsidR="00063AD7">
        <w:trPr>
          <w:trHeight w:val="624"/>
        </w:trPr>
        <w:tc>
          <w:tcPr>
            <w:tcW w:w="730" w:type="dxa"/>
            <w:gridSpan w:val="2"/>
            <w:vMerge/>
            <w:tcBorders>
              <w:top w:val="nil"/>
            </w:tcBorders>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snapToGrid w:val="0"/>
                <w:sz w:val="21"/>
                <w:szCs w:val="21"/>
              </w:rPr>
              <w:t>响应函中实质性内容</w:t>
            </w:r>
          </w:p>
        </w:tc>
        <w:tc>
          <w:tcPr>
            <w:tcW w:w="5180" w:type="dxa"/>
            <w:gridSpan w:val="2"/>
            <w:tcMar>
              <w:left w:w="57" w:type="dxa"/>
              <w:right w:w="57" w:type="dxa"/>
            </w:tcMar>
            <w:vAlign w:val="center"/>
          </w:tcPr>
          <w:p w:rsidR="00063AD7" w:rsidRDefault="00391B7A">
            <w:pPr>
              <w:adjustRightInd w:val="0"/>
              <w:snapToGrid w:val="0"/>
              <w:jc w:val="both"/>
              <w:rPr>
                <w:rFonts w:ascii="仿宋" w:eastAsia="仿宋" w:hAnsi="仿宋"/>
                <w:snapToGrid w:val="0"/>
                <w:sz w:val="21"/>
                <w:szCs w:val="21"/>
              </w:rPr>
            </w:pPr>
            <w:r>
              <w:rPr>
                <w:rFonts w:ascii="仿宋" w:eastAsia="仿宋" w:hAnsi="仿宋"/>
                <w:snapToGrid w:val="0"/>
                <w:sz w:val="21"/>
                <w:szCs w:val="21"/>
                <w:shd w:val="clear" w:color="auto" w:fill="FFFF00"/>
                <w:lang w:eastAsia="zh-CN"/>
              </w:rPr>
              <w:t xml:space="preserve">               </w:t>
            </w:r>
          </w:p>
        </w:tc>
      </w:tr>
      <w:tr w:rsidR="00063AD7">
        <w:trPr>
          <w:trHeight w:val="624"/>
        </w:trPr>
        <w:tc>
          <w:tcPr>
            <w:tcW w:w="730" w:type="dxa"/>
            <w:gridSpan w:val="2"/>
            <w:vMerge/>
            <w:tcBorders>
              <w:top w:val="nil"/>
            </w:tcBorders>
            <w:tcMar>
              <w:left w:w="57" w:type="dxa"/>
              <w:right w:w="57" w:type="dxa"/>
            </w:tcMar>
            <w:vAlign w:val="center"/>
          </w:tcPr>
          <w:p w:rsidR="00063AD7" w:rsidRDefault="00063AD7">
            <w:pPr>
              <w:adjustRightInd w:val="0"/>
              <w:snapToGrid w:val="0"/>
              <w:jc w:val="both"/>
              <w:rPr>
                <w:rFonts w:ascii="仿宋" w:eastAsia="仿宋" w:hAnsi="仿宋"/>
                <w:snapToGrid w:val="0"/>
                <w:sz w:val="21"/>
                <w:szCs w:val="21"/>
              </w:rPr>
            </w:pPr>
          </w:p>
        </w:tc>
        <w:tc>
          <w:tcPr>
            <w:tcW w:w="1018" w:type="dxa"/>
            <w:vMerge/>
            <w:tcBorders>
              <w:top w:val="nil"/>
            </w:tcBorders>
            <w:tcMar>
              <w:left w:w="57" w:type="dxa"/>
              <w:right w:w="57" w:type="dxa"/>
            </w:tcMar>
            <w:vAlign w:val="center"/>
          </w:tcPr>
          <w:p w:rsidR="00063AD7" w:rsidRDefault="00063AD7">
            <w:pPr>
              <w:adjustRightInd w:val="0"/>
              <w:snapToGrid w:val="0"/>
              <w:jc w:val="both"/>
              <w:rPr>
                <w:rFonts w:ascii="仿宋" w:eastAsia="仿宋" w:hAnsi="仿宋"/>
                <w:snapToGrid w:val="0"/>
                <w:sz w:val="21"/>
                <w:szCs w:val="21"/>
              </w:rPr>
            </w:pPr>
          </w:p>
        </w:tc>
        <w:tc>
          <w:tcPr>
            <w:tcW w:w="2250" w:type="dxa"/>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snapToGrid w:val="0"/>
                <w:sz w:val="21"/>
                <w:szCs w:val="21"/>
              </w:rPr>
              <w:t>……</w:t>
            </w:r>
          </w:p>
        </w:tc>
        <w:tc>
          <w:tcPr>
            <w:tcW w:w="5180" w:type="dxa"/>
            <w:gridSpan w:val="2"/>
            <w:tcMar>
              <w:left w:w="57" w:type="dxa"/>
              <w:right w:w="57" w:type="dxa"/>
            </w:tcMar>
            <w:vAlign w:val="center"/>
          </w:tcPr>
          <w:p w:rsidR="00063AD7" w:rsidRDefault="00391B7A">
            <w:pPr>
              <w:adjustRightInd w:val="0"/>
              <w:snapToGrid w:val="0"/>
              <w:jc w:val="both"/>
              <w:rPr>
                <w:rFonts w:ascii="仿宋" w:eastAsia="仿宋" w:hAnsi="仿宋"/>
                <w:snapToGrid w:val="0"/>
                <w:sz w:val="21"/>
                <w:szCs w:val="21"/>
              </w:rPr>
            </w:pPr>
            <w:r>
              <w:rPr>
                <w:rFonts w:ascii="仿宋" w:eastAsia="仿宋" w:hAnsi="仿宋"/>
                <w:snapToGrid w:val="0"/>
                <w:sz w:val="21"/>
                <w:szCs w:val="21"/>
              </w:rPr>
              <w:t>……</w:t>
            </w:r>
          </w:p>
        </w:tc>
      </w:tr>
      <w:tr w:rsidR="00063AD7">
        <w:trPr>
          <w:trHeight w:val="624"/>
        </w:trPr>
        <w:tc>
          <w:tcPr>
            <w:tcW w:w="730" w:type="dxa"/>
            <w:gridSpan w:val="2"/>
            <w:vMerge w:val="restart"/>
            <w:tcMar>
              <w:left w:w="57" w:type="dxa"/>
              <w:right w:w="57" w:type="dxa"/>
            </w:tcMar>
            <w:vAlign w:val="center"/>
          </w:tcPr>
          <w:p w:rsidR="00063AD7" w:rsidRDefault="00391B7A">
            <w:pPr>
              <w:adjustRightInd w:val="0"/>
              <w:snapToGrid w:val="0"/>
              <w:jc w:val="both"/>
              <w:rPr>
                <w:rFonts w:ascii="仿宋" w:eastAsia="仿宋" w:hAnsi="仿宋"/>
                <w:snapToGrid w:val="0"/>
                <w:sz w:val="21"/>
                <w:szCs w:val="21"/>
              </w:rPr>
            </w:pPr>
            <w:r>
              <w:rPr>
                <w:rFonts w:ascii="仿宋" w:eastAsia="仿宋" w:hAnsi="仿宋"/>
                <w:snapToGrid w:val="0"/>
                <w:sz w:val="21"/>
                <w:szCs w:val="21"/>
              </w:rPr>
              <w:t>2.1.2</w:t>
            </w:r>
          </w:p>
        </w:tc>
        <w:tc>
          <w:tcPr>
            <w:tcW w:w="1018" w:type="dxa"/>
            <w:vMerge w:val="restart"/>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snapToGrid w:val="0"/>
                <w:sz w:val="21"/>
                <w:szCs w:val="21"/>
              </w:rPr>
              <w:t>资格评审标准</w:t>
            </w:r>
          </w:p>
        </w:tc>
        <w:tc>
          <w:tcPr>
            <w:tcW w:w="2250" w:type="dxa"/>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snapToGrid w:val="0"/>
                <w:sz w:val="21"/>
                <w:szCs w:val="21"/>
              </w:rPr>
              <w:t>依法设立</w:t>
            </w:r>
          </w:p>
        </w:tc>
        <w:tc>
          <w:tcPr>
            <w:tcW w:w="5180" w:type="dxa"/>
            <w:gridSpan w:val="2"/>
            <w:tcMar>
              <w:left w:w="57" w:type="dxa"/>
              <w:right w:w="57" w:type="dxa"/>
            </w:tcMar>
            <w:vAlign w:val="center"/>
          </w:tcPr>
          <w:p w:rsidR="00063AD7" w:rsidRDefault="00391B7A">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符合第一章第3.1款及供应商须知前附表第3.5(1)款规定</w:t>
            </w:r>
          </w:p>
        </w:tc>
      </w:tr>
      <w:tr w:rsidR="00063AD7">
        <w:trPr>
          <w:trHeight w:val="624"/>
        </w:trPr>
        <w:tc>
          <w:tcPr>
            <w:tcW w:w="730" w:type="dxa"/>
            <w:gridSpan w:val="2"/>
            <w:vMerge/>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snapToGrid w:val="0"/>
                <w:sz w:val="21"/>
                <w:szCs w:val="21"/>
              </w:rPr>
              <w:t>资质要求</w:t>
            </w:r>
          </w:p>
        </w:tc>
        <w:tc>
          <w:tcPr>
            <w:tcW w:w="5180" w:type="dxa"/>
            <w:gridSpan w:val="2"/>
            <w:tcMar>
              <w:left w:w="57" w:type="dxa"/>
              <w:right w:w="57" w:type="dxa"/>
            </w:tcMar>
            <w:vAlign w:val="center"/>
          </w:tcPr>
          <w:p w:rsidR="00063AD7" w:rsidRDefault="00391B7A">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符合第一章第3.1款及供应商须知前附表第3.5(2)款规定</w:t>
            </w:r>
          </w:p>
        </w:tc>
      </w:tr>
      <w:tr w:rsidR="00063AD7">
        <w:trPr>
          <w:trHeight w:val="624"/>
        </w:trPr>
        <w:tc>
          <w:tcPr>
            <w:tcW w:w="730" w:type="dxa"/>
            <w:gridSpan w:val="2"/>
            <w:vMerge/>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snapToGrid w:val="0"/>
                <w:sz w:val="21"/>
                <w:szCs w:val="21"/>
              </w:rPr>
              <w:t>财务要求</w:t>
            </w:r>
          </w:p>
        </w:tc>
        <w:tc>
          <w:tcPr>
            <w:tcW w:w="5180" w:type="dxa"/>
            <w:gridSpan w:val="2"/>
            <w:tcMar>
              <w:left w:w="57" w:type="dxa"/>
              <w:right w:w="57" w:type="dxa"/>
            </w:tcMar>
            <w:vAlign w:val="center"/>
          </w:tcPr>
          <w:p w:rsidR="00063AD7" w:rsidRDefault="00391B7A">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符合第一章第3.1款及供应商须知前附表第3.5(3)款规定</w:t>
            </w:r>
          </w:p>
        </w:tc>
      </w:tr>
      <w:tr w:rsidR="00063AD7">
        <w:trPr>
          <w:trHeight w:val="624"/>
        </w:trPr>
        <w:tc>
          <w:tcPr>
            <w:tcW w:w="730" w:type="dxa"/>
            <w:gridSpan w:val="2"/>
            <w:vMerge/>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Borders>
              <w:bottom w:val="single" w:sz="4" w:space="0" w:color="auto"/>
            </w:tcBorders>
            <w:tcMar>
              <w:left w:w="57" w:type="dxa"/>
              <w:right w:w="57" w:type="dxa"/>
            </w:tcMar>
            <w:vAlign w:val="center"/>
          </w:tcPr>
          <w:p w:rsidR="00063AD7" w:rsidRDefault="00391B7A">
            <w:pPr>
              <w:adjustRightInd w:val="0"/>
              <w:snapToGrid w:val="0"/>
              <w:jc w:val="center"/>
              <w:rPr>
                <w:rFonts w:ascii="仿宋" w:eastAsia="仿宋" w:hAnsi="仿宋"/>
                <w:snapToGrid w:val="0"/>
                <w:sz w:val="21"/>
                <w:szCs w:val="21"/>
                <w:lang w:eastAsia="zh-CN"/>
              </w:rPr>
            </w:pPr>
            <w:r>
              <w:rPr>
                <w:rFonts w:ascii="仿宋" w:eastAsia="仿宋" w:hAnsi="仿宋" w:hint="eastAsia"/>
                <w:snapToGrid w:val="0"/>
                <w:sz w:val="21"/>
                <w:szCs w:val="21"/>
                <w:lang w:eastAsia="zh-CN"/>
              </w:rPr>
              <w:t>业绩要求</w:t>
            </w:r>
          </w:p>
        </w:tc>
        <w:tc>
          <w:tcPr>
            <w:tcW w:w="5180" w:type="dxa"/>
            <w:gridSpan w:val="2"/>
            <w:tcMar>
              <w:left w:w="57" w:type="dxa"/>
              <w:right w:w="57" w:type="dxa"/>
            </w:tcMar>
            <w:vAlign w:val="center"/>
          </w:tcPr>
          <w:p w:rsidR="00063AD7" w:rsidRDefault="00391B7A">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符合第一章第3.1款及供应商须知前附表第3.5(4)款规定</w:t>
            </w:r>
          </w:p>
        </w:tc>
      </w:tr>
      <w:tr w:rsidR="00063AD7">
        <w:trPr>
          <w:trHeight w:val="624"/>
        </w:trPr>
        <w:tc>
          <w:tcPr>
            <w:tcW w:w="730" w:type="dxa"/>
            <w:gridSpan w:val="2"/>
            <w:vMerge/>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18" w:type="dxa"/>
            <w:vMerge/>
            <w:tcBorders>
              <w:top w:val="nil"/>
              <w:right w:val="single" w:sz="4" w:space="0" w:color="auto"/>
            </w:tcBorders>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snapToGrid w:val="0"/>
                <w:sz w:val="21"/>
                <w:szCs w:val="21"/>
              </w:rPr>
              <w:t>信誉要求</w:t>
            </w:r>
          </w:p>
        </w:tc>
        <w:tc>
          <w:tcPr>
            <w:tcW w:w="5180" w:type="dxa"/>
            <w:gridSpan w:val="2"/>
            <w:tcBorders>
              <w:left w:val="single" w:sz="4" w:space="0" w:color="auto"/>
            </w:tcBorders>
            <w:tcMar>
              <w:left w:w="57" w:type="dxa"/>
              <w:right w:w="57" w:type="dxa"/>
            </w:tcMar>
            <w:vAlign w:val="center"/>
          </w:tcPr>
          <w:p w:rsidR="00063AD7" w:rsidRDefault="00391B7A">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符合第一章第3.1款及供应商须知前附表第3.5(5)款规定</w:t>
            </w:r>
          </w:p>
        </w:tc>
      </w:tr>
      <w:tr w:rsidR="00063AD7">
        <w:trPr>
          <w:trHeight w:val="624"/>
        </w:trPr>
        <w:tc>
          <w:tcPr>
            <w:tcW w:w="730" w:type="dxa"/>
            <w:gridSpan w:val="2"/>
            <w:vMerge/>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Borders>
              <w:top w:val="single" w:sz="4" w:space="0" w:color="auto"/>
            </w:tcBorders>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snapToGrid w:val="0"/>
                <w:sz w:val="21"/>
                <w:szCs w:val="21"/>
              </w:rPr>
              <w:t>人员要求</w:t>
            </w:r>
          </w:p>
        </w:tc>
        <w:tc>
          <w:tcPr>
            <w:tcW w:w="5180" w:type="dxa"/>
            <w:gridSpan w:val="2"/>
            <w:tcMar>
              <w:left w:w="57" w:type="dxa"/>
              <w:right w:w="57" w:type="dxa"/>
            </w:tcMar>
            <w:vAlign w:val="center"/>
          </w:tcPr>
          <w:p w:rsidR="00063AD7" w:rsidRDefault="00391B7A">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符合第一章第3.1款及供应商须知前附表第3.5(6)款规定</w:t>
            </w:r>
          </w:p>
        </w:tc>
      </w:tr>
      <w:tr w:rsidR="00063AD7">
        <w:trPr>
          <w:trHeight w:val="624"/>
        </w:trPr>
        <w:tc>
          <w:tcPr>
            <w:tcW w:w="730" w:type="dxa"/>
            <w:gridSpan w:val="2"/>
            <w:vMerge/>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snapToGrid w:val="0"/>
                <w:sz w:val="21"/>
                <w:szCs w:val="21"/>
              </w:rPr>
              <w:t>其他要求</w:t>
            </w:r>
          </w:p>
        </w:tc>
        <w:tc>
          <w:tcPr>
            <w:tcW w:w="5180" w:type="dxa"/>
            <w:gridSpan w:val="2"/>
            <w:tcMar>
              <w:left w:w="57" w:type="dxa"/>
              <w:right w:w="57" w:type="dxa"/>
            </w:tcMar>
            <w:vAlign w:val="center"/>
          </w:tcPr>
          <w:p w:rsidR="00063AD7" w:rsidRDefault="00391B7A">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符合第一章第3.1款及供应商须知前附表第3.5(7)款规定</w:t>
            </w:r>
          </w:p>
        </w:tc>
      </w:tr>
      <w:tr w:rsidR="00063AD7">
        <w:trPr>
          <w:trHeight w:val="624"/>
        </w:trPr>
        <w:tc>
          <w:tcPr>
            <w:tcW w:w="730" w:type="dxa"/>
            <w:gridSpan w:val="2"/>
            <w:vMerge/>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snapToGrid w:val="0"/>
                <w:sz w:val="21"/>
                <w:szCs w:val="21"/>
              </w:rPr>
              <w:t>不存在第一章第3.2款情形</w:t>
            </w:r>
          </w:p>
        </w:tc>
        <w:tc>
          <w:tcPr>
            <w:tcW w:w="5180" w:type="dxa"/>
            <w:gridSpan w:val="2"/>
            <w:tcMar>
              <w:left w:w="57" w:type="dxa"/>
              <w:right w:w="57" w:type="dxa"/>
            </w:tcMar>
            <w:vAlign w:val="center"/>
          </w:tcPr>
          <w:p w:rsidR="00063AD7" w:rsidRDefault="00391B7A">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符合第一章第3.2款及供应商须知前附表第3.5(8)款规定</w:t>
            </w:r>
          </w:p>
        </w:tc>
      </w:tr>
      <w:tr w:rsidR="00063AD7">
        <w:trPr>
          <w:trHeight w:val="624"/>
        </w:trPr>
        <w:tc>
          <w:tcPr>
            <w:tcW w:w="730" w:type="dxa"/>
            <w:gridSpan w:val="2"/>
            <w:vMerge/>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snapToGrid w:val="0"/>
                <w:sz w:val="21"/>
                <w:szCs w:val="21"/>
              </w:rPr>
              <w:t>联合体供应商</w:t>
            </w:r>
          </w:p>
        </w:tc>
        <w:tc>
          <w:tcPr>
            <w:tcW w:w="5180" w:type="dxa"/>
            <w:gridSpan w:val="2"/>
            <w:tcMar>
              <w:left w:w="57" w:type="dxa"/>
              <w:right w:w="57" w:type="dxa"/>
            </w:tcMar>
            <w:vAlign w:val="center"/>
          </w:tcPr>
          <w:p w:rsidR="00063AD7" w:rsidRDefault="00391B7A">
            <w:pPr>
              <w:adjustRightInd w:val="0"/>
              <w:snapToGri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符合第一章第3.3款及供应商须知前附表第3.5(9)款规定</w:t>
            </w:r>
          </w:p>
        </w:tc>
      </w:tr>
      <w:tr w:rsidR="00063AD7">
        <w:trPr>
          <w:trHeight w:val="624"/>
        </w:trPr>
        <w:tc>
          <w:tcPr>
            <w:tcW w:w="730" w:type="dxa"/>
            <w:gridSpan w:val="2"/>
            <w:vMerge/>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snapToGrid w:val="0"/>
                <w:sz w:val="21"/>
                <w:szCs w:val="21"/>
              </w:rPr>
              <w:t>……</w:t>
            </w:r>
          </w:p>
        </w:tc>
        <w:tc>
          <w:tcPr>
            <w:tcW w:w="5180" w:type="dxa"/>
            <w:gridSpan w:val="2"/>
            <w:tcMar>
              <w:left w:w="57" w:type="dxa"/>
              <w:right w:w="57" w:type="dxa"/>
            </w:tcMar>
            <w:vAlign w:val="center"/>
          </w:tcPr>
          <w:p w:rsidR="00063AD7" w:rsidRDefault="00391B7A">
            <w:pPr>
              <w:adjustRightInd w:val="0"/>
              <w:snapToGrid w:val="0"/>
              <w:jc w:val="both"/>
              <w:rPr>
                <w:rFonts w:ascii="仿宋" w:eastAsia="仿宋" w:hAnsi="仿宋"/>
                <w:snapToGrid w:val="0"/>
                <w:sz w:val="21"/>
                <w:szCs w:val="21"/>
              </w:rPr>
            </w:pPr>
            <w:r>
              <w:rPr>
                <w:rFonts w:ascii="仿宋" w:eastAsia="仿宋" w:hAnsi="仿宋"/>
                <w:snapToGrid w:val="0"/>
                <w:sz w:val="21"/>
                <w:szCs w:val="21"/>
              </w:rPr>
              <w:t>……</w:t>
            </w:r>
          </w:p>
        </w:tc>
      </w:tr>
      <w:tr w:rsidR="00063AD7">
        <w:trPr>
          <w:trHeight w:val="737"/>
        </w:trPr>
        <w:tc>
          <w:tcPr>
            <w:tcW w:w="1748" w:type="dxa"/>
            <w:gridSpan w:val="3"/>
            <w:tcMar>
              <w:left w:w="57" w:type="dxa"/>
              <w:right w:w="57" w:type="dxa"/>
            </w:tcMar>
            <w:vAlign w:val="center"/>
          </w:tcPr>
          <w:p w:rsidR="00063AD7" w:rsidRDefault="00391B7A">
            <w:pPr>
              <w:adjustRightInd w:val="0"/>
              <w:snapToGrid w:val="0"/>
              <w:jc w:val="center"/>
              <w:rPr>
                <w:rFonts w:ascii="仿宋" w:eastAsia="仿宋" w:hAnsi="仿宋"/>
                <w:b/>
                <w:bCs/>
                <w:snapToGrid w:val="0"/>
                <w:sz w:val="21"/>
                <w:szCs w:val="21"/>
              </w:rPr>
            </w:pPr>
            <w:r>
              <w:rPr>
                <w:rFonts w:ascii="仿宋" w:eastAsia="仿宋" w:hAnsi="仿宋"/>
                <w:b/>
                <w:bCs/>
                <w:snapToGrid w:val="0"/>
                <w:sz w:val="21"/>
                <w:szCs w:val="21"/>
              </w:rPr>
              <w:t>条款号及名称</w:t>
            </w:r>
          </w:p>
        </w:tc>
        <w:tc>
          <w:tcPr>
            <w:tcW w:w="2250" w:type="dxa"/>
            <w:tcMar>
              <w:left w:w="57" w:type="dxa"/>
              <w:right w:w="57" w:type="dxa"/>
            </w:tcMar>
            <w:vAlign w:val="center"/>
          </w:tcPr>
          <w:p w:rsidR="00063AD7" w:rsidRDefault="00391B7A">
            <w:pPr>
              <w:adjustRightInd w:val="0"/>
              <w:snapToGrid w:val="0"/>
              <w:jc w:val="center"/>
              <w:rPr>
                <w:rFonts w:ascii="仿宋" w:eastAsia="仿宋" w:hAnsi="仿宋"/>
                <w:b/>
                <w:bCs/>
                <w:snapToGrid w:val="0"/>
                <w:sz w:val="21"/>
                <w:szCs w:val="21"/>
                <w:lang w:eastAsia="zh-CN"/>
              </w:rPr>
            </w:pPr>
            <w:r>
              <w:rPr>
                <w:rFonts w:ascii="仿宋" w:eastAsia="仿宋" w:hAnsi="仿宋"/>
                <w:b/>
                <w:bCs/>
                <w:snapToGrid w:val="0"/>
                <w:sz w:val="21"/>
                <w:szCs w:val="21"/>
              </w:rPr>
              <w:t>评审因素</w:t>
            </w:r>
          </w:p>
        </w:tc>
        <w:tc>
          <w:tcPr>
            <w:tcW w:w="5180" w:type="dxa"/>
            <w:gridSpan w:val="2"/>
            <w:tcMar>
              <w:left w:w="57" w:type="dxa"/>
              <w:right w:w="57" w:type="dxa"/>
            </w:tcMar>
            <w:vAlign w:val="center"/>
          </w:tcPr>
          <w:p w:rsidR="00063AD7" w:rsidRDefault="00391B7A">
            <w:pPr>
              <w:adjustRightInd w:val="0"/>
              <w:snapToGrid w:val="0"/>
              <w:jc w:val="center"/>
              <w:rPr>
                <w:rFonts w:ascii="仿宋" w:eastAsia="仿宋" w:hAnsi="仿宋"/>
                <w:b/>
                <w:bCs/>
                <w:snapToGrid w:val="0"/>
                <w:sz w:val="21"/>
                <w:szCs w:val="21"/>
              </w:rPr>
            </w:pPr>
            <w:r>
              <w:rPr>
                <w:rFonts w:ascii="仿宋" w:eastAsia="仿宋" w:hAnsi="仿宋"/>
                <w:b/>
                <w:bCs/>
                <w:snapToGrid w:val="0"/>
                <w:sz w:val="21"/>
                <w:szCs w:val="21"/>
              </w:rPr>
              <w:t>评审标准</w:t>
            </w:r>
          </w:p>
        </w:tc>
      </w:tr>
      <w:tr w:rsidR="00063AD7">
        <w:trPr>
          <w:trHeight w:val="737"/>
        </w:trPr>
        <w:tc>
          <w:tcPr>
            <w:tcW w:w="730" w:type="dxa"/>
            <w:gridSpan w:val="2"/>
            <w:vMerge w:val="restart"/>
            <w:tcMar>
              <w:left w:w="57" w:type="dxa"/>
              <w:right w:w="57" w:type="dxa"/>
            </w:tcMar>
            <w:vAlign w:val="center"/>
          </w:tcPr>
          <w:p w:rsidR="00063AD7" w:rsidRDefault="00391B7A">
            <w:pPr>
              <w:adjustRightInd w:val="0"/>
              <w:snapToGrid w:val="0"/>
              <w:jc w:val="both"/>
              <w:rPr>
                <w:rFonts w:ascii="仿宋" w:eastAsia="仿宋" w:hAnsi="仿宋"/>
                <w:snapToGrid w:val="0"/>
                <w:sz w:val="21"/>
                <w:szCs w:val="21"/>
                <w:lang w:eastAsia="zh-CN"/>
              </w:rPr>
            </w:pPr>
            <w:r>
              <w:rPr>
                <w:rFonts w:ascii="仿宋" w:eastAsia="仿宋" w:hAnsi="仿宋"/>
                <w:snapToGrid w:val="0"/>
                <w:sz w:val="21"/>
                <w:szCs w:val="21"/>
              </w:rPr>
              <w:t>2.1.3</w:t>
            </w:r>
          </w:p>
        </w:tc>
        <w:tc>
          <w:tcPr>
            <w:tcW w:w="1018" w:type="dxa"/>
            <w:vMerge w:val="restart"/>
            <w:tcBorders>
              <w:top w:val="nil"/>
            </w:tcBorders>
            <w:tcMar>
              <w:left w:w="57" w:type="dxa"/>
              <w:right w:w="57" w:type="dxa"/>
            </w:tcMar>
            <w:vAlign w:val="center"/>
          </w:tcPr>
          <w:p w:rsidR="00063AD7" w:rsidRDefault="00391B7A">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响应性评审标准</w:t>
            </w:r>
          </w:p>
        </w:tc>
        <w:tc>
          <w:tcPr>
            <w:tcW w:w="2250" w:type="dxa"/>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hint="eastAsia"/>
                <w:snapToGrid w:val="0"/>
                <w:sz w:val="21"/>
                <w:szCs w:val="21"/>
                <w:lang w:eastAsia="zh-CN"/>
              </w:rPr>
              <w:t>报</w:t>
            </w:r>
            <w:r>
              <w:rPr>
                <w:rFonts w:ascii="仿宋" w:eastAsia="仿宋" w:hAnsi="仿宋"/>
                <w:snapToGrid w:val="0"/>
                <w:sz w:val="21"/>
                <w:szCs w:val="21"/>
              </w:rPr>
              <w:t>价</w:t>
            </w:r>
          </w:p>
        </w:tc>
        <w:tc>
          <w:tcPr>
            <w:tcW w:w="5180" w:type="dxa"/>
            <w:gridSpan w:val="2"/>
            <w:tcMar>
              <w:left w:w="57" w:type="dxa"/>
              <w:right w:w="57" w:type="dxa"/>
            </w:tcMar>
            <w:vAlign w:val="center"/>
          </w:tcPr>
          <w:p w:rsidR="00063AD7" w:rsidRDefault="00391B7A">
            <w:pPr>
              <w:adjustRightInd w:val="0"/>
              <w:snapToGrid w:val="0"/>
              <w:jc w:val="both"/>
              <w:rPr>
                <w:rFonts w:ascii="仿宋" w:eastAsia="仿宋" w:hAnsi="仿宋"/>
                <w:snapToGrid w:val="0"/>
                <w:sz w:val="21"/>
                <w:szCs w:val="21"/>
              </w:rPr>
            </w:pPr>
            <w:r>
              <w:rPr>
                <w:rFonts w:ascii="仿宋" w:eastAsia="仿宋" w:hAnsi="仿宋"/>
                <w:snapToGrid w:val="0"/>
                <w:sz w:val="21"/>
                <w:szCs w:val="21"/>
              </w:rPr>
              <w:t>符合第二章第3.2款规定</w:t>
            </w:r>
          </w:p>
        </w:tc>
      </w:tr>
      <w:tr w:rsidR="00063AD7">
        <w:trPr>
          <w:trHeight w:val="737"/>
        </w:trPr>
        <w:tc>
          <w:tcPr>
            <w:tcW w:w="730" w:type="dxa"/>
            <w:gridSpan w:val="2"/>
            <w:vMerge/>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18" w:type="dxa"/>
            <w:vMerge/>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snapToGrid w:val="0"/>
                <w:sz w:val="21"/>
                <w:szCs w:val="21"/>
              </w:rPr>
              <w:t>响应文件有效期</w:t>
            </w:r>
          </w:p>
        </w:tc>
        <w:tc>
          <w:tcPr>
            <w:tcW w:w="5180" w:type="dxa"/>
            <w:gridSpan w:val="2"/>
            <w:tcMar>
              <w:left w:w="57" w:type="dxa"/>
              <w:right w:w="57" w:type="dxa"/>
            </w:tcMar>
            <w:vAlign w:val="center"/>
          </w:tcPr>
          <w:p w:rsidR="00063AD7" w:rsidRDefault="00391B7A">
            <w:pPr>
              <w:adjustRightInd w:val="0"/>
              <w:snapToGrid w:val="0"/>
              <w:jc w:val="both"/>
              <w:rPr>
                <w:rFonts w:ascii="仿宋" w:eastAsia="仿宋" w:hAnsi="仿宋"/>
                <w:snapToGrid w:val="0"/>
                <w:sz w:val="21"/>
                <w:szCs w:val="21"/>
              </w:rPr>
            </w:pPr>
            <w:r>
              <w:rPr>
                <w:rFonts w:ascii="仿宋" w:eastAsia="仿宋" w:hAnsi="仿宋"/>
                <w:snapToGrid w:val="0"/>
                <w:sz w:val="21"/>
                <w:szCs w:val="21"/>
              </w:rPr>
              <w:t>符合第二章第3.3.1项规定</w:t>
            </w:r>
          </w:p>
        </w:tc>
      </w:tr>
      <w:tr w:rsidR="00063AD7">
        <w:trPr>
          <w:trHeight w:val="737"/>
        </w:trPr>
        <w:tc>
          <w:tcPr>
            <w:tcW w:w="730" w:type="dxa"/>
            <w:gridSpan w:val="2"/>
            <w:vMerge/>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18" w:type="dxa"/>
            <w:vMerge/>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snapToGrid w:val="0"/>
                <w:sz w:val="21"/>
                <w:szCs w:val="21"/>
              </w:rPr>
              <w:t>响应保证金</w:t>
            </w:r>
          </w:p>
        </w:tc>
        <w:tc>
          <w:tcPr>
            <w:tcW w:w="5180" w:type="dxa"/>
            <w:gridSpan w:val="2"/>
            <w:tcMar>
              <w:left w:w="57" w:type="dxa"/>
              <w:right w:w="57" w:type="dxa"/>
            </w:tcMar>
            <w:vAlign w:val="center"/>
          </w:tcPr>
          <w:p w:rsidR="00063AD7" w:rsidRDefault="00391B7A">
            <w:pPr>
              <w:adjustRightInd w:val="0"/>
              <w:snapToGrid w:val="0"/>
              <w:jc w:val="both"/>
              <w:rPr>
                <w:rFonts w:ascii="仿宋" w:eastAsia="仿宋" w:hAnsi="仿宋"/>
                <w:snapToGrid w:val="0"/>
                <w:sz w:val="21"/>
                <w:szCs w:val="21"/>
              </w:rPr>
            </w:pPr>
            <w:r>
              <w:rPr>
                <w:rFonts w:ascii="仿宋" w:eastAsia="仿宋" w:hAnsi="仿宋"/>
                <w:snapToGrid w:val="0"/>
                <w:sz w:val="21"/>
                <w:szCs w:val="21"/>
              </w:rPr>
              <w:t>符合第二章第3.4.1项规定</w:t>
            </w:r>
          </w:p>
        </w:tc>
      </w:tr>
      <w:tr w:rsidR="00063AD7">
        <w:trPr>
          <w:trHeight w:val="737"/>
        </w:trPr>
        <w:tc>
          <w:tcPr>
            <w:tcW w:w="730" w:type="dxa"/>
            <w:gridSpan w:val="2"/>
            <w:vMerge/>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18" w:type="dxa"/>
            <w:vMerge/>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hint="eastAsia"/>
                <w:snapToGrid w:val="0"/>
                <w:sz w:val="21"/>
                <w:szCs w:val="21"/>
                <w:lang w:eastAsia="zh-CN"/>
              </w:rPr>
              <w:t>响应采购需求</w:t>
            </w:r>
          </w:p>
        </w:tc>
        <w:tc>
          <w:tcPr>
            <w:tcW w:w="5180" w:type="dxa"/>
            <w:gridSpan w:val="2"/>
            <w:tcMar>
              <w:left w:w="57" w:type="dxa"/>
              <w:right w:w="57" w:type="dxa"/>
            </w:tcMar>
            <w:vAlign w:val="center"/>
          </w:tcPr>
          <w:p w:rsidR="00063AD7" w:rsidRDefault="00391B7A">
            <w:pPr>
              <w:adjustRightInd w:val="0"/>
              <w:snapToGrid w:val="0"/>
              <w:jc w:val="both"/>
              <w:rPr>
                <w:rFonts w:ascii="仿宋" w:eastAsia="仿宋" w:hAnsi="仿宋"/>
                <w:snapToGrid w:val="0"/>
                <w:sz w:val="21"/>
                <w:szCs w:val="21"/>
              </w:rPr>
            </w:pPr>
            <w:r>
              <w:rPr>
                <w:rFonts w:ascii="仿宋" w:eastAsia="仿宋" w:hAnsi="仿宋"/>
                <w:snapToGrid w:val="0"/>
                <w:sz w:val="21"/>
                <w:szCs w:val="21"/>
              </w:rPr>
              <w:t>符合第二章第3.6款规定</w:t>
            </w:r>
          </w:p>
        </w:tc>
      </w:tr>
      <w:tr w:rsidR="00063AD7">
        <w:trPr>
          <w:trHeight w:val="737"/>
        </w:trPr>
        <w:tc>
          <w:tcPr>
            <w:tcW w:w="730" w:type="dxa"/>
            <w:gridSpan w:val="2"/>
            <w:vMerge/>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18" w:type="dxa"/>
            <w:vMerge/>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snapToGrid w:val="0"/>
                <w:sz w:val="21"/>
                <w:szCs w:val="21"/>
              </w:rPr>
              <w:t>质量标准</w:t>
            </w:r>
          </w:p>
        </w:tc>
        <w:tc>
          <w:tcPr>
            <w:tcW w:w="5180" w:type="dxa"/>
            <w:gridSpan w:val="2"/>
            <w:tcMar>
              <w:left w:w="57" w:type="dxa"/>
              <w:right w:w="57" w:type="dxa"/>
            </w:tcMar>
            <w:vAlign w:val="center"/>
          </w:tcPr>
          <w:p w:rsidR="00063AD7" w:rsidRDefault="00391B7A">
            <w:pPr>
              <w:adjustRightInd w:val="0"/>
              <w:snapToGrid w:val="0"/>
              <w:jc w:val="both"/>
              <w:rPr>
                <w:rFonts w:ascii="仿宋" w:eastAsia="仿宋" w:hAnsi="仿宋"/>
                <w:snapToGrid w:val="0"/>
                <w:sz w:val="21"/>
                <w:szCs w:val="21"/>
              </w:rPr>
            </w:pPr>
            <w:r>
              <w:rPr>
                <w:rFonts w:ascii="仿宋" w:eastAsia="仿宋" w:hAnsi="仿宋"/>
                <w:snapToGrid w:val="0"/>
                <w:sz w:val="21"/>
                <w:szCs w:val="21"/>
              </w:rPr>
              <w:t>符合第一章第2条规定</w:t>
            </w:r>
          </w:p>
        </w:tc>
      </w:tr>
      <w:tr w:rsidR="00063AD7">
        <w:trPr>
          <w:trHeight w:val="737"/>
        </w:trPr>
        <w:tc>
          <w:tcPr>
            <w:tcW w:w="730" w:type="dxa"/>
            <w:gridSpan w:val="2"/>
            <w:vMerge/>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18" w:type="dxa"/>
            <w:vMerge/>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hint="eastAsia"/>
                <w:snapToGrid w:val="0"/>
                <w:sz w:val="21"/>
                <w:szCs w:val="21"/>
                <w:lang w:eastAsia="zh-CN"/>
              </w:rPr>
              <w:t>服务期</w:t>
            </w:r>
          </w:p>
        </w:tc>
        <w:tc>
          <w:tcPr>
            <w:tcW w:w="5180" w:type="dxa"/>
            <w:gridSpan w:val="2"/>
            <w:tcMar>
              <w:left w:w="57" w:type="dxa"/>
              <w:right w:w="57" w:type="dxa"/>
            </w:tcMar>
            <w:vAlign w:val="center"/>
          </w:tcPr>
          <w:p w:rsidR="00063AD7" w:rsidRDefault="00391B7A">
            <w:pPr>
              <w:adjustRightInd w:val="0"/>
              <w:snapToGrid w:val="0"/>
              <w:jc w:val="both"/>
              <w:rPr>
                <w:rFonts w:ascii="仿宋" w:eastAsia="仿宋" w:hAnsi="仿宋"/>
                <w:snapToGrid w:val="0"/>
                <w:sz w:val="21"/>
                <w:szCs w:val="21"/>
              </w:rPr>
            </w:pPr>
            <w:r>
              <w:rPr>
                <w:rFonts w:ascii="仿宋" w:eastAsia="仿宋" w:hAnsi="仿宋"/>
                <w:snapToGrid w:val="0"/>
                <w:sz w:val="21"/>
                <w:szCs w:val="21"/>
              </w:rPr>
              <w:t>符合第一章第2条规定</w:t>
            </w:r>
          </w:p>
        </w:tc>
      </w:tr>
      <w:tr w:rsidR="00063AD7">
        <w:trPr>
          <w:trHeight w:val="737"/>
        </w:trPr>
        <w:tc>
          <w:tcPr>
            <w:tcW w:w="730" w:type="dxa"/>
            <w:gridSpan w:val="2"/>
            <w:vMerge/>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18" w:type="dxa"/>
            <w:vMerge/>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snapToGrid w:val="0"/>
                <w:sz w:val="21"/>
                <w:szCs w:val="21"/>
              </w:rPr>
              <w:t>合同条款</w:t>
            </w:r>
          </w:p>
        </w:tc>
        <w:tc>
          <w:tcPr>
            <w:tcW w:w="5180" w:type="dxa"/>
            <w:gridSpan w:val="2"/>
            <w:tcMar>
              <w:left w:w="57" w:type="dxa"/>
              <w:right w:w="57" w:type="dxa"/>
            </w:tcMar>
            <w:vAlign w:val="center"/>
          </w:tcPr>
          <w:p w:rsidR="00063AD7" w:rsidRDefault="00391B7A">
            <w:pPr>
              <w:adjustRightInd w:val="0"/>
              <w:snapToGrid w:val="0"/>
              <w:jc w:val="both"/>
              <w:rPr>
                <w:rFonts w:ascii="仿宋" w:eastAsia="仿宋" w:hAnsi="仿宋"/>
                <w:snapToGrid w:val="0"/>
                <w:sz w:val="21"/>
                <w:szCs w:val="21"/>
              </w:rPr>
            </w:pPr>
            <w:r>
              <w:rPr>
                <w:rFonts w:ascii="仿宋" w:eastAsia="仿宋" w:hAnsi="仿宋"/>
                <w:snapToGrid w:val="0"/>
                <w:sz w:val="21"/>
                <w:szCs w:val="21"/>
              </w:rPr>
              <w:t>符合第二章第1.10.1项规定</w:t>
            </w:r>
          </w:p>
        </w:tc>
      </w:tr>
      <w:tr w:rsidR="00063AD7">
        <w:trPr>
          <w:trHeight w:val="737"/>
        </w:trPr>
        <w:tc>
          <w:tcPr>
            <w:tcW w:w="730" w:type="dxa"/>
            <w:gridSpan w:val="2"/>
            <w:vMerge/>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18" w:type="dxa"/>
            <w:vMerge/>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snapToGrid w:val="0"/>
                <w:sz w:val="21"/>
                <w:szCs w:val="21"/>
              </w:rPr>
              <w:t>对非关键条款的偏差</w:t>
            </w:r>
          </w:p>
        </w:tc>
        <w:tc>
          <w:tcPr>
            <w:tcW w:w="5180" w:type="dxa"/>
            <w:gridSpan w:val="2"/>
            <w:tcMar>
              <w:left w:w="57" w:type="dxa"/>
              <w:right w:w="57" w:type="dxa"/>
            </w:tcMar>
            <w:vAlign w:val="center"/>
          </w:tcPr>
          <w:p w:rsidR="00063AD7" w:rsidRDefault="00391B7A">
            <w:pPr>
              <w:adjustRightInd w:val="0"/>
              <w:snapToGrid w:val="0"/>
              <w:jc w:val="both"/>
              <w:rPr>
                <w:rFonts w:ascii="仿宋" w:eastAsia="仿宋" w:hAnsi="仿宋"/>
                <w:snapToGrid w:val="0"/>
                <w:sz w:val="21"/>
                <w:szCs w:val="21"/>
                <w:lang w:eastAsia="zh-CN"/>
              </w:rPr>
            </w:pPr>
            <w:r>
              <w:rPr>
                <w:rFonts w:ascii="仿宋" w:eastAsia="仿宋" w:hAnsi="仿宋"/>
                <w:snapToGrid w:val="0"/>
                <w:sz w:val="21"/>
                <w:szCs w:val="21"/>
                <w:lang w:eastAsia="zh-CN"/>
              </w:rPr>
              <w:t>偏差范围和偏差项数符合第二章第1.10.2项的规定</w:t>
            </w:r>
          </w:p>
        </w:tc>
      </w:tr>
      <w:tr w:rsidR="00063AD7">
        <w:trPr>
          <w:trHeight w:val="737"/>
        </w:trPr>
        <w:tc>
          <w:tcPr>
            <w:tcW w:w="730" w:type="dxa"/>
            <w:gridSpan w:val="2"/>
            <w:vMerge/>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18" w:type="dxa"/>
            <w:vMerge/>
            <w:tcBorders>
              <w:bottom w:val="nil"/>
            </w:tcBorders>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063AD7" w:rsidRDefault="00391B7A">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w:t>
            </w:r>
          </w:p>
        </w:tc>
        <w:tc>
          <w:tcPr>
            <w:tcW w:w="5180" w:type="dxa"/>
            <w:gridSpan w:val="2"/>
            <w:tcMar>
              <w:left w:w="57" w:type="dxa"/>
              <w:right w:w="57" w:type="dxa"/>
            </w:tcMar>
            <w:vAlign w:val="center"/>
          </w:tcPr>
          <w:p w:rsidR="00063AD7" w:rsidRDefault="00391B7A">
            <w:pPr>
              <w:adjustRightInd w:val="0"/>
              <w:snapToGrid w:val="0"/>
              <w:jc w:val="both"/>
              <w:rPr>
                <w:rFonts w:ascii="仿宋" w:eastAsia="仿宋" w:hAnsi="仿宋"/>
                <w:snapToGrid w:val="0"/>
                <w:sz w:val="21"/>
                <w:szCs w:val="21"/>
                <w:lang w:eastAsia="zh-CN"/>
              </w:rPr>
            </w:pPr>
            <w:r>
              <w:rPr>
                <w:rFonts w:ascii="仿宋" w:eastAsia="仿宋" w:hAnsi="仿宋"/>
                <w:snapToGrid w:val="0"/>
                <w:sz w:val="21"/>
                <w:szCs w:val="21"/>
                <w:lang w:eastAsia="zh-CN"/>
              </w:rPr>
              <w:t>……</w:t>
            </w:r>
          </w:p>
        </w:tc>
      </w:tr>
      <w:tr w:rsidR="00063AD7">
        <w:trPr>
          <w:trHeight w:val="737"/>
        </w:trPr>
        <w:tc>
          <w:tcPr>
            <w:tcW w:w="1748" w:type="dxa"/>
            <w:gridSpan w:val="3"/>
            <w:tcMar>
              <w:left w:w="57" w:type="dxa"/>
              <w:right w:w="57" w:type="dxa"/>
            </w:tcMar>
            <w:vAlign w:val="center"/>
          </w:tcPr>
          <w:p w:rsidR="00063AD7" w:rsidRDefault="00391B7A">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3.1.1</w:t>
            </w:r>
          </w:p>
        </w:tc>
        <w:tc>
          <w:tcPr>
            <w:tcW w:w="2250" w:type="dxa"/>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snapToGrid w:val="0"/>
                <w:sz w:val="21"/>
                <w:szCs w:val="21"/>
              </w:rPr>
              <w:t>评审价格</w:t>
            </w:r>
          </w:p>
        </w:tc>
        <w:tc>
          <w:tcPr>
            <w:tcW w:w="5180" w:type="dxa"/>
            <w:gridSpan w:val="2"/>
            <w:tcMar>
              <w:left w:w="57" w:type="dxa"/>
              <w:right w:w="57" w:type="dxa"/>
            </w:tcMar>
            <w:vAlign w:val="center"/>
          </w:tcPr>
          <w:p w:rsidR="00063AD7" w:rsidRDefault="00063AD7">
            <w:pPr>
              <w:adjustRightInd w:val="0"/>
              <w:snapToGrid w:val="0"/>
              <w:jc w:val="both"/>
              <w:rPr>
                <w:rFonts w:ascii="仿宋" w:eastAsia="仿宋" w:hAnsi="仿宋"/>
                <w:snapToGrid w:val="0"/>
                <w:sz w:val="21"/>
                <w:szCs w:val="21"/>
              </w:rPr>
            </w:pPr>
          </w:p>
        </w:tc>
      </w:tr>
      <w:tr w:rsidR="00063AD7">
        <w:trPr>
          <w:trHeight w:val="567"/>
        </w:trPr>
        <w:tc>
          <w:tcPr>
            <w:tcW w:w="1748" w:type="dxa"/>
            <w:gridSpan w:val="3"/>
            <w:tcMar>
              <w:left w:w="57" w:type="dxa"/>
              <w:right w:w="57" w:type="dxa"/>
            </w:tcMar>
            <w:vAlign w:val="center"/>
          </w:tcPr>
          <w:p w:rsidR="00063AD7" w:rsidRDefault="00391B7A">
            <w:pPr>
              <w:adjustRightInd w:val="0"/>
              <w:snapToGrid w:val="0"/>
              <w:jc w:val="center"/>
              <w:rPr>
                <w:rFonts w:ascii="仿宋" w:eastAsia="仿宋" w:hAnsi="仿宋"/>
                <w:b/>
                <w:bCs/>
                <w:snapToGrid w:val="0"/>
                <w:sz w:val="21"/>
                <w:szCs w:val="21"/>
                <w:lang w:eastAsia="zh-CN"/>
              </w:rPr>
            </w:pPr>
            <w:r>
              <w:rPr>
                <w:rFonts w:ascii="仿宋" w:eastAsia="仿宋" w:hAnsi="仿宋"/>
                <w:b/>
                <w:bCs/>
                <w:snapToGrid w:val="0"/>
                <w:sz w:val="21"/>
                <w:szCs w:val="21"/>
              </w:rPr>
              <w:t>条款号</w:t>
            </w:r>
          </w:p>
        </w:tc>
        <w:tc>
          <w:tcPr>
            <w:tcW w:w="2250" w:type="dxa"/>
            <w:tcMar>
              <w:left w:w="57" w:type="dxa"/>
              <w:right w:w="57" w:type="dxa"/>
            </w:tcMar>
            <w:vAlign w:val="center"/>
          </w:tcPr>
          <w:p w:rsidR="00063AD7" w:rsidRDefault="00391B7A">
            <w:pPr>
              <w:adjustRightInd w:val="0"/>
              <w:snapToGrid w:val="0"/>
              <w:jc w:val="center"/>
              <w:rPr>
                <w:rFonts w:ascii="仿宋" w:eastAsia="仿宋" w:hAnsi="仿宋"/>
                <w:b/>
                <w:bCs/>
                <w:snapToGrid w:val="0"/>
                <w:sz w:val="21"/>
                <w:szCs w:val="21"/>
              </w:rPr>
            </w:pPr>
            <w:r>
              <w:rPr>
                <w:rFonts w:ascii="仿宋" w:eastAsia="仿宋" w:hAnsi="仿宋"/>
                <w:b/>
                <w:bCs/>
                <w:snapToGrid w:val="0"/>
                <w:sz w:val="21"/>
                <w:szCs w:val="21"/>
              </w:rPr>
              <w:t>条款内容</w:t>
            </w:r>
          </w:p>
        </w:tc>
        <w:tc>
          <w:tcPr>
            <w:tcW w:w="5180" w:type="dxa"/>
            <w:gridSpan w:val="2"/>
            <w:tcMar>
              <w:left w:w="57" w:type="dxa"/>
              <w:right w:w="57" w:type="dxa"/>
            </w:tcMar>
            <w:vAlign w:val="center"/>
          </w:tcPr>
          <w:p w:rsidR="00063AD7" w:rsidRDefault="00391B7A">
            <w:pPr>
              <w:adjustRightInd w:val="0"/>
              <w:snapToGrid w:val="0"/>
              <w:jc w:val="center"/>
              <w:rPr>
                <w:rFonts w:ascii="仿宋" w:eastAsia="仿宋" w:hAnsi="仿宋"/>
                <w:b/>
                <w:bCs/>
                <w:snapToGrid w:val="0"/>
                <w:sz w:val="21"/>
                <w:szCs w:val="21"/>
              </w:rPr>
            </w:pPr>
            <w:r>
              <w:rPr>
                <w:rFonts w:ascii="仿宋" w:eastAsia="仿宋" w:hAnsi="仿宋" w:hint="eastAsia"/>
                <w:b/>
                <w:bCs/>
                <w:snapToGrid w:val="0"/>
                <w:sz w:val="21"/>
                <w:szCs w:val="21"/>
                <w:lang w:eastAsia="zh-CN"/>
              </w:rPr>
              <w:t>编列内容</w:t>
            </w:r>
          </w:p>
        </w:tc>
      </w:tr>
      <w:tr w:rsidR="00063AD7">
        <w:trPr>
          <w:trHeight w:val="533"/>
        </w:trPr>
        <w:tc>
          <w:tcPr>
            <w:tcW w:w="9178" w:type="dxa"/>
            <w:gridSpan w:val="6"/>
            <w:tcMar>
              <w:left w:w="57" w:type="dxa"/>
              <w:right w:w="57" w:type="dxa"/>
            </w:tcMar>
            <w:vAlign w:val="center"/>
          </w:tcPr>
          <w:p w:rsidR="00063AD7" w:rsidRDefault="00391B7A">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3.2 综合评分和排序(综合评分法)</w:t>
            </w:r>
          </w:p>
        </w:tc>
      </w:tr>
      <w:tr w:rsidR="00063AD7">
        <w:trPr>
          <w:trHeight w:val="1040"/>
        </w:trPr>
        <w:tc>
          <w:tcPr>
            <w:tcW w:w="1748" w:type="dxa"/>
            <w:gridSpan w:val="3"/>
            <w:tcMar>
              <w:left w:w="57" w:type="dxa"/>
              <w:right w:w="57" w:type="dxa"/>
            </w:tcMar>
            <w:vAlign w:val="center"/>
          </w:tcPr>
          <w:p w:rsidR="00063AD7" w:rsidRDefault="00391B7A">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3.2.1</w:t>
            </w:r>
          </w:p>
        </w:tc>
        <w:tc>
          <w:tcPr>
            <w:tcW w:w="2250" w:type="dxa"/>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snapToGrid w:val="0"/>
                <w:sz w:val="21"/>
                <w:szCs w:val="21"/>
              </w:rPr>
              <w:t>分值构成</w:t>
            </w:r>
          </w:p>
          <w:p w:rsidR="00063AD7" w:rsidRDefault="00391B7A">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(总分100分)</w:t>
            </w:r>
          </w:p>
        </w:tc>
        <w:tc>
          <w:tcPr>
            <w:tcW w:w="5180" w:type="dxa"/>
            <w:gridSpan w:val="2"/>
            <w:tcMar>
              <w:left w:w="57" w:type="dxa"/>
              <w:right w:w="57" w:type="dxa"/>
            </w:tcMar>
            <w:vAlign w:val="center"/>
          </w:tcPr>
          <w:p w:rsidR="00063AD7" w:rsidRDefault="00391B7A">
            <w:pPr>
              <w:numPr>
                <w:ilvl w:val="0"/>
                <w:numId w:val="7"/>
              </w:numPr>
              <w:adjustRightInd w:val="0"/>
              <w:snapToGrid w:val="0"/>
              <w:ind w:left="0" w:firstLine="0"/>
              <w:jc w:val="both"/>
              <w:rPr>
                <w:rFonts w:ascii="仿宋" w:eastAsia="仿宋" w:hAnsi="仿宋"/>
                <w:snapToGrid w:val="0"/>
                <w:sz w:val="21"/>
                <w:szCs w:val="21"/>
              </w:rPr>
            </w:pPr>
            <w:r>
              <w:rPr>
                <w:rFonts w:ascii="仿宋" w:eastAsia="仿宋" w:hAnsi="仿宋"/>
                <w:snapToGrid w:val="0"/>
                <w:sz w:val="21"/>
                <w:szCs w:val="21"/>
              </w:rPr>
              <w:t>商务部分：</w:t>
            </w:r>
            <w:r>
              <w:rPr>
                <w:rFonts w:ascii="仿宋" w:eastAsia="仿宋" w:hAnsi="仿宋"/>
                <w:snapToGrid w:val="0"/>
                <w:sz w:val="21"/>
                <w:szCs w:val="21"/>
                <w:u w:val="single"/>
              </w:rPr>
              <w:t xml:space="preserve"> 20 </w:t>
            </w:r>
            <w:r>
              <w:rPr>
                <w:rFonts w:ascii="仿宋" w:eastAsia="仿宋" w:hAnsi="仿宋"/>
                <w:snapToGrid w:val="0"/>
                <w:sz w:val="21"/>
                <w:szCs w:val="21"/>
              </w:rPr>
              <w:t>分</w:t>
            </w:r>
          </w:p>
          <w:p w:rsidR="00063AD7" w:rsidRDefault="00391B7A">
            <w:pPr>
              <w:numPr>
                <w:ilvl w:val="0"/>
                <w:numId w:val="7"/>
              </w:numPr>
              <w:adjustRightInd w:val="0"/>
              <w:snapToGrid w:val="0"/>
              <w:ind w:left="0" w:firstLine="0"/>
              <w:jc w:val="both"/>
              <w:rPr>
                <w:rFonts w:ascii="仿宋" w:eastAsia="仿宋" w:hAnsi="仿宋"/>
                <w:snapToGrid w:val="0"/>
                <w:sz w:val="21"/>
                <w:szCs w:val="21"/>
              </w:rPr>
            </w:pPr>
            <w:r>
              <w:rPr>
                <w:rFonts w:ascii="仿宋" w:eastAsia="仿宋" w:hAnsi="仿宋"/>
                <w:snapToGrid w:val="0"/>
                <w:sz w:val="21"/>
                <w:szCs w:val="21"/>
              </w:rPr>
              <w:t>技术部分：</w:t>
            </w:r>
            <w:r>
              <w:rPr>
                <w:rFonts w:ascii="仿宋" w:eastAsia="仿宋" w:hAnsi="仿宋"/>
                <w:snapToGrid w:val="0"/>
                <w:sz w:val="21"/>
                <w:szCs w:val="21"/>
                <w:u w:val="single"/>
              </w:rPr>
              <w:t xml:space="preserve"> 20 </w:t>
            </w:r>
            <w:r>
              <w:rPr>
                <w:rFonts w:ascii="仿宋" w:eastAsia="仿宋" w:hAnsi="仿宋"/>
                <w:snapToGrid w:val="0"/>
                <w:sz w:val="21"/>
                <w:szCs w:val="21"/>
              </w:rPr>
              <w:t>分</w:t>
            </w:r>
          </w:p>
          <w:p w:rsidR="00063AD7" w:rsidRDefault="00391B7A">
            <w:pPr>
              <w:numPr>
                <w:ilvl w:val="0"/>
                <w:numId w:val="7"/>
              </w:numPr>
              <w:adjustRightInd w:val="0"/>
              <w:snapToGrid w:val="0"/>
              <w:ind w:left="0" w:firstLine="0"/>
              <w:jc w:val="both"/>
              <w:rPr>
                <w:rFonts w:ascii="仿宋" w:eastAsia="仿宋" w:hAnsi="仿宋"/>
                <w:snapToGrid w:val="0"/>
                <w:sz w:val="21"/>
                <w:szCs w:val="21"/>
              </w:rPr>
            </w:pPr>
            <w:r>
              <w:rPr>
                <w:rFonts w:ascii="仿宋" w:eastAsia="仿宋" w:hAnsi="仿宋"/>
                <w:snapToGrid w:val="0"/>
                <w:sz w:val="21"/>
                <w:szCs w:val="21"/>
              </w:rPr>
              <w:t>报价：</w:t>
            </w:r>
            <w:r>
              <w:rPr>
                <w:rFonts w:ascii="仿宋" w:eastAsia="仿宋" w:hAnsi="仿宋"/>
                <w:snapToGrid w:val="0"/>
                <w:sz w:val="21"/>
                <w:szCs w:val="21"/>
                <w:u w:val="single"/>
              </w:rPr>
              <w:t xml:space="preserve"> 60 </w:t>
            </w:r>
            <w:r>
              <w:rPr>
                <w:rFonts w:ascii="仿宋" w:eastAsia="仿宋" w:hAnsi="仿宋"/>
                <w:snapToGrid w:val="0"/>
                <w:sz w:val="21"/>
                <w:szCs w:val="21"/>
              </w:rPr>
              <w:t>分</w:t>
            </w:r>
          </w:p>
        </w:tc>
      </w:tr>
      <w:tr w:rsidR="00063AD7">
        <w:trPr>
          <w:trHeight w:val="699"/>
        </w:trPr>
        <w:tc>
          <w:tcPr>
            <w:tcW w:w="1748" w:type="dxa"/>
            <w:gridSpan w:val="3"/>
            <w:tcMar>
              <w:left w:w="57" w:type="dxa"/>
              <w:right w:w="57" w:type="dxa"/>
            </w:tcMar>
            <w:vAlign w:val="center"/>
          </w:tcPr>
          <w:p w:rsidR="00063AD7" w:rsidRDefault="00391B7A">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3.2.2(2)</w:t>
            </w:r>
          </w:p>
        </w:tc>
        <w:tc>
          <w:tcPr>
            <w:tcW w:w="2250" w:type="dxa"/>
            <w:tcMar>
              <w:left w:w="57" w:type="dxa"/>
              <w:right w:w="57" w:type="dxa"/>
            </w:tcMar>
            <w:vAlign w:val="center"/>
          </w:tcPr>
          <w:p w:rsidR="00063AD7" w:rsidRDefault="00391B7A">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评审基准价计算方法</w:t>
            </w:r>
          </w:p>
        </w:tc>
        <w:tc>
          <w:tcPr>
            <w:tcW w:w="5180" w:type="dxa"/>
            <w:gridSpan w:val="2"/>
            <w:tcMar>
              <w:left w:w="57" w:type="dxa"/>
              <w:right w:w="57" w:type="dxa"/>
            </w:tcMar>
            <w:vAlign w:val="center"/>
          </w:tcPr>
          <w:p w:rsidR="00063AD7" w:rsidRDefault="00391B7A">
            <w:pPr>
              <w:adjustRightInd w:val="0"/>
              <w:snapToGrid w:val="0"/>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按照以下方法计算评审基准价：</w:t>
            </w:r>
          </w:p>
          <w:p w:rsidR="00063AD7" w:rsidRDefault="00391B7A">
            <w:pPr>
              <w:adjustRightInd w:val="0"/>
              <w:snapToGrid w:val="0"/>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评审基准价的计算：以不含税价计算</w:t>
            </w:r>
          </w:p>
          <w:p w:rsidR="00063AD7" w:rsidRDefault="00391B7A">
            <w:pPr>
              <w:adjustRightInd w:val="0"/>
              <w:snapToGrid w:val="0"/>
              <w:jc w:val="both"/>
              <w:rPr>
                <w:rFonts w:ascii="仿宋" w:eastAsia="仿宋" w:hAnsi="仿宋"/>
                <w:snapToGrid w:val="0"/>
                <w:sz w:val="21"/>
                <w:szCs w:val="21"/>
                <w:lang w:eastAsia="zh-CN"/>
              </w:rPr>
            </w:pPr>
            <w:r>
              <w:rPr>
                <w:rFonts w:ascii="仿宋" w:eastAsia="仿宋" w:hAnsi="仿宋"/>
                <w:snapToGrid w:val="0"/>
                <w:sz w:val="21"/>
                <w:szCs w:val="21"/>
                <w:lang w:eastAsia="zh-CN"/>
              </w:rPr>
              <w:sym w:font="Wingdings 2" w:char="00A3"/>
            </w:r>
            <w:r>
              <w:rPr>
                <w:rFonts w:ascii="仿宋" w:eastAsia="仿宋" w:hAnsi="仿宋" w:hint="eastAsia"/>
                <w:snapToGrid w:val="0"/>
                <w:sz w:val="21"/>
                <w:szCs w:val="21"/>
                <w:lang w:eastAsia="zh-CN"/>
              </w:rPr>
              <w:t>按有效报价的平均值作为基准值</w:t>
            </w:r>
          </w:p>
          <w:p w:rsidR="00063AD7" w:rsidRDefault="00391B7A">
            <w:pPr>
              <w:adjustRightInd w:val="0"/>
              <w:snapToGrid w:val="0"/>
              <w:jc w:val="both"/>
              <w:rPr>
                <w:rFonts w:ascii="仿宋" w:eastAsia="仿宋" w:hAnsi="仿宋"/>
                <w:snapToGrid w:val="0"/>
                <w:sz w:val="21"/>
                <w:szCs w:val="21"/>
                <w:lang w:eastAsia="zh-CN"/>
              </w:rPr>
            </w:pPr>
            <w:r>
              <w:rPr>
                <w:rFonts w:ascii="仿宋" w:eastAsia="仿宋" w:hAnsi="仿宋"/>
                <w:snapToGrid w:val="0"/>
                <w:sz w:val="21"/>
                <w:szCs w:val="21"/>
                <w:lang w:eastAsia="zh-CN"/>
              </w:rPr>
              <w:sym w:font="Wingdings 2" w:char="0052"/>
            </w:r>
            <w:r>
              <w:rPr>
                <w:rFonts w:ascii="仿宋" w:eastAsia="仿宋" w:hAnsi="仿宋" w:hint="eastAsia"/>
                <w:snapToGrid w:val="0"/>
                <w:sz w:val="21"/>
                <w:szCs w:val="21"/>
                <w:lang w:eastAsia="zh-CN"/>
              </w:rPr>
              <w:t>以最低有效报价为基准值</w:t>
            </w:r>
          </w:p>
          <w:p w:rsidR="00063AD7" w:rsidRDefault="00391B7A">
            <w:pPr>
              <w:adjustRightInd w:val="0"/>
              <w:snapToGrid w:val="0"/>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无效报价、响应文件被否决的供应商，其报价不参与评审基准价的计算。</w:t>
            </w:r>
          </w:p>
        </w:tc>
      </w:tr>
      <w:tr w:rsidR="00063AD7">
        <w:trPr>
          <w:trHeight w:val="567"/>
        </w:trPr>
        <w:tc>
          <w:tcPr>
            <w:tcW w:w="1748" w:type="dxa"/>
            <w:gridSpan w:val="3"/>
            <w:tcMar>
              <w:left w:w="57" w:type="dxa"/>
              <w:right w:w="57" w:type="dxa"/>
            </w:tcMar>
            <w:vAlign w:val="center"/>
          </w:tcPr>
          <w:p w:rsidR="00063AD7" w:rsidRDefault="00391B7A">
            <w:pPr>
              <w:adjustRightInd w:val="0"/>
              <w:snapToGrid w:val="0"/>
              <w:jc w:val="center"/>
              <w:rPr>
                <w:rFonts w:ascii="仿宋" w:eastAsia="仿宋" w:hAnsi="仿宋"/>
                <w:b/>
                <w:bCs/>
                <w:snapToGrid w:val="0"/>
                <w:sz w:val="21"/>
                <w:szCs w:val="21"/>
                <w:lang w:eastAsia="zh-CN"/>
              </w:rPr>
            </w:pPr>
            <w:r>
              <w:rPr>
                <w:rFonts w:ascii="仿宋" w:eastAsia="仿宋" w:hAnsi="仿宋"/>
                <w:b/>
                <w:bCs/>
                <w:snapToGrid w:val="0"/>
                <w:sz w:val="21"/>
                <w:szCs w:val="21"/>
              </w:rPr>
              <w:t>条款号及名称</w:t>
            </w:r>
          </w:p>
        </w:tc>
        <w:tc>
          <w:tcPr>
            <w:tcW w:w="2250" w:type="dxa"/>
            <w:tcMar>
              <w:left w:w="57" w:type="dxa"/>
              <w:right w:w="57" w:type="dxa"/>
            </w:tcMar>
            <w:vAlign w:val="center"/>
          </w:tcPr>
          <w:p w:rsidR="00063AD7" w:rsidRDefault="00391B7A">
            <w:pPr>
              <w:adjustRightInd w:val="0"/>
              <w:snapToGrid w:val="0"/>
              <w:jc w:val="center"/>
              <w:rPr>
                <w:rFonts w:ascii="仿宋" w:eastAsia="仿宋" w:hAnsi="仿宋"/>
                <w:b/>
                <w:bCs/>
                <w:snapToGrid w:val="0"/>
                <w:sz w:val="21"/>
                <w:szCs w:val="21"/>
                <w:lang w:eastAsia="zh-CN"/>
              </w:rPr>
            </w:pPr>
            <w:r>
              <w:rPr>
                <w:rFonts w:ascii="仿宋" w:eastAsia="仿宋" w:hAnsi="仿宋"/>
                <w:b/>
                <w:bCs/>
                <w:snapToGrid w:val="0"/>
                <w:sz w:val="21"/>
                <w:szCs w:val="21"/>
              </w:rPr>
              <w:t>评分因素</w:t>
            </w:r>
          </w:p>
        </w:tc>
        <w:tc>
          <w:tcPr>
            <w:tcW w:w="5180" w:type="dxa"/>
            <w:gridSpan w:val="2"/>
            <w:tcMar>
              <w:left w:w="57" w:type="dxa"/>
              <w:right w:w="57" w:type="dxa"/>
            </w:tcMar>
            <w:vAlign w:val="center"/>
          </w:tcPr>
          <w:p w:rsidR="00063AD7" w:rsidRDefault="00391B7A">
            <w:pPr>
              <w:adjustRightInd w:val="0"/>
              <w:snapToGrid w:val="0"/>
              <w:jc w:val="center"/>
              <w:rPr>
                <w:rFonts w:ascii="仿宋" w:eastAsia="仿宋" w:hAnsi="仿宋"/>
                <w:b/>
                <w:bCs/>
                <w:snapToGrid w:val="0"/>
                <w:sz w:val="21"/>
                <w:szCs w:val="21"/>
                <w:lang w:eastAsia="zh-CN"/>
              </w:rPr>
            </w:pPr>
            <w:r>
              <w:rPr>
                <w:rFonts w:ascii="仿宋" w:eastAsia="仿宋" w:hAnsi="仿宋"/>
                <w:b/>
                <w:bCs/>
                <w:snapToGrid w:val="0"/>
                <w:sz w:val="21"/>
                <w:szCs w:val="21"/>
              </w:rPr>
              <w:t>评分标准</w:t>
            </w:r>
          </w:p>
        </w:tc>
      </w:tr>
      <w:tr w:rsidR="00063AD7">
        <w:trPr>
          <w:trHeight w:val="631"/>
        </w:trPr>
        <w:tc>
          <w:tcPr>
            <w:tcW w:w="713" w:type="dxa"/>
            <w:vMerge w:val="restart"/>
            <w:tcBorders>
              <w:right w:val="single" w:sz="4" w:space="0" w:color="auto"/>
            </w:tcBorders>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snapToGrid w:val="0"/>
                <w:sz w:val="21"/>
                <w:szCs w:val="21"/>
              </w:rPr>
              <w:t>3.2.3</w:t>
            </w:r>
          </w:p>
          <w:p w:rsidR="00063AD7" w:rsidRDefault="00391B7A">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(1)</w:t>
            </w:r>
          </w:p>
        </w:tc>
        <w:tc>
          <w:tcPr>
            <w:tcW w:w="1035" w:type="dxa"/>
            <w:gridSpan w:val="2"/>
            <w:vMerge w:val="restart"/>
            <w:tcBorders>
              <w:left w:val="single" w:sz="4" w:space="0" w:color="auto"/>
            </w:tcBorders>
            <w:vAlign w:val="center"/>
          </w:tcPr>
          <w:p w:rsidR="00063AD7" w:rsidRDefault="00391B7A">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商务评分标准</w:t>
            </w:r>
          </w:p>
        </w:tc>
        <w:tc>
          <w:tcPr>
            <w:tcW w:w="2250" w:type="dxa"/>
            <w:tcMar>
              <w:left w:w="57" w:type="dxa"/>
              <w:right w:w="57" w:type="dxa"/>
            </w:tcMar>
            <w:vAlign w:val="center"/>
          </w:tcPr>
          <w:p w:rsidR="00063AD7" w:rsidRDefault="00391B7A">
            <w:pPr>
              <w:jc w:val="center"/>
              <w:rPr>
                <w:rFonts w:ascii="仿宋" w:eastAsia="仿宋" w:hAnsi="仿宋"/>
                <w:snapToGrid w:val="0"/>
                <w:sz w:val="21"/>
                <w:szCs w:val="21"/>
                <w:lang w:eastAsia="zh-CN"/>
              </w:rPr>
            </w:pPr>
            <w:r>
              <w:rPr>
                <w:rFonts w:ascii="仿宋" w:eastAsia="仿宋" w:hAnsi="仿宋" w:hint="eastAsia"/>
                <w:sz w:val="21"/>
                <w:szCs w:val="21"/>
                <w:lang w:eastAsia="zh-CN"/>
              </w:rPr>
              <w:t>服务业绩：供应商近</w:t>
            </w:r>
            <w:r>
              <w:rPr>
                <w:rFonts w:ascii="仿宋" w:eastAsia="仿宋" w:hAnsi="仿宋"/>
                <w:sz w:val="21"/>
                <w:szCs w:val="21"/>
                <w:lang w:eastAsia="zh-CN"/>
              </w:rPr>
              <w:t>3</w:t>
            </w:r>
            <w:r>
              <w:rPr>
                <w:rFonts w:ascii="仿宋" w:eastAsia="仿宋" w:hAnsi="仿宋" w:hint="eastAsia"/>
                <w:sz w:val="21"/>
                <w:szCs w:val="21"/>
                <w:lang w:eastAsia="zh-CN"/>
              </w:rPr>
              <w:t>年（</w:t>
            </w:r>
            <w:r>
              <w:rPr>
                <w:rFonts w:ascii="仿宋" w:eastAsia="仿宋" w:hAnsi="仿宋"/>
                <w:sz w:val="21"/>
                <w:szCs w:val="21"/>
                <w:u w:val="single"/>
                <w:lang w:eastAsia="zh-CN"/>
              </w:rPr>
              <w:t>2020</w:t>
            </w:r>
            <w:r>
              <w:rPr>
                <w:rFonts w:ascii="仿宋" w:eastAsia="仿宋" w:hAnsi="仿宋" w:hint="eastAsia"/>
                <w:sz w:val="21"/>
                <w:szCs w:val="21"/>
                <w:lang w:eastAsia="zh-CN"/>
              </w:rPr>
              <w:t>年</w:t>
            </w:r>
            <w:r>
              <w:rPr>
                <w:rFonts w:ascii="仿宋" w:eastAsia="仿宋" w:hAnsi="仿宋"/>
                <w:sz w:val="21"/>
                <w:szCs w:val="21"/>
                <w:u w:val="single"/>
                <w:lang w:eastAsia="zh-CN"/>
              </w:rPr>
              <w:t>1</w:t>
            </w:r>
            <w:r>
              <w:rPr>
                <w:rFonts w:ascii="仿宋" w:eastAsia="仿宋" w:hAnsi="仿宋" w:hint="eastAsia"/>
                <w:sz w:val="21"/>
                <w:szCs w:val="21"/>
                <w:lang w:eastAsia="zh-CN"/>
              </w:rPr>
              <w:t>月</w:t>
            </w:r>
            <w:r>
              <w:rPr>
                <w:rFonts w:ascii="仿宋" w:eastAsia="仿宋" w:hAnsi="仿宋"/>
                <w:sz w:val="21"/>
                <w:szCs w:val="21"/>
                <w:u w:val="single"/>
                <w:lang w:eastAsia="zh-CN"/>
              </w:rPr>
              <w:t>1</w:t>
            </w:r>
            <w:r>
              <w:rPr>
                <w:rFonts w:ascii="仿宋" w:eastAsia="仿宋" w:hAnsi="仿宋" w:hint="eastAsia"/>
                <w:sz w:val="21"/>
                <w:szCs w:val="21"/>
                <w:lang w:eastAsia="zh-CN"/>
              </w:rPr>
              <w:t>日至今）类似业绩（</w:t>
            </w:r>
            <w:r>
              <w:rPr>
                <w:rFonts w:ascii="仿宋" w:eastAsia="仿宋" w:hAnsi="仿宋"/>
                <w:sz w:val="21"/>
                <w:szCs w:val="21"/>
                <w:lang w:eastAsia="zh-CN"/>
              </w:rPr>
              <w:t>5分）</w:t>
            </w:r>
          </w:p>
        </w:tc>
        <w:tc>
          <w:tcPr>
            <w:tcW w:w="903" w:type="dxa"/>
            <w:tcBorders>
              <w:bottom w:val="single" w:sz="4" w:space="0" w:color="auto"/>
              <w:right w:val="single" w:sz="4" w:space="0" w:color="auto"/>
            </w:tcBorders>
            <w:tcMar>
              <w:left w:w="57" w:type="dxa"/>
              <w:right w:w="57" w:type="dxa"/>
            </w:tcMar>
            <w:vAlign w:val="center"/>
          </w:tcPr>
          <w:p w:rsidR="00063AD7" w:rsidRDefault="00391B7A">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5</w:t>
            </w:r>
          </w:p>
        </w:tc>
        <w:tc>
          <w:tcPr>
            <w:tcW w:w="4277" w:type="dxa"/>
            <w:tcBorders>
              <w:left w:val="single" w:sz="4" w:space="0" w:color="auto"/>
              <w:bottom w:val="single" w:sz="4" w:space="0" w:color="auto"/>
            </w:tcBorders>
            <w:vAlign w:val="center"/>
          </w:tcPr>
          <w:p w:rsidR="00063AD7" w:rsidRDefault="00391B7A">
            <w:pPr>
              <w:adjustRightInd w:val="0"/>
              <w:snapToGrid w:val="0"/>
              <w:jc w:val="both"/>
              <w:rPr>
                <w:rStyle w:val="font41"/>
                <w:rFonts w:ascii="仿宋" w:eastAsia="仿宋" w:hAnsi="仿宋"/>
                <w:color w:val="auto"/>
                <w:sz w:val="21"/>
                <w:szCs w:val="21"/>
                <w:lang w:eastAsia="zh-CN" w:bidi="ar"/>
              </w:rPr>
            </w:pPr>
            <w:r>
              <w:rPr>
                <w:rStyle w:val="font41"/>
                <w:rFonts w:ascii="仿宋" w:eastAsia="仿宋" w:hAnsi="仿宋" w:hint="eastAsia"/>
                <w:color w:val="auto"/>
                <w:sz w:val="21"/>
                <w:szCs w:val="21"/>
                <w:lang w:eastAsia="zh-CN" w:bidi="ar"/>
              </w:rPr>
              <w:t>近</w:t>
            </w:r>
            <w:r>
              <w:rPr>
                <w:rStyle w:val="font41"/>
                <w:rFonts w:ascii="仿宋" w:eastAsia="仿宋" w:hAnsi="仿宋"/>
                <w:color w:val="auto"/>
                <w:sz w:val="21"/>
                <w:szCs w:val="21"/>
                <w:lang w:eastAsia="zh-CN" w:bidi="ar"/>
              </w:rPr>
              <w:t>3年来每为</w:t>
            </w:r>
            <w:proofErr w:type="gramStart"/>
            <w:r>
              <w:rPr>
                <w:rStyle w:val="font41"/>
                <w:rFonts w:ascii="仿宋" w:eastAsia="仿宋" w:hAnsi="仿宋"/>
                <w:color w:val="auto"/>
                <w:sz w:val="21"/>
                <w:szCs w:val="21"/>
                <w:lang w:eastAsia="zh-CN" w:bidi="ar"/>
              </w:rPr>
              <w:t>1家糖仓提供</w:t>
            </w:r>
            <w:proofErr w:type="gramEnd"/>
            <w:r>
              <w:rPr>
                <w:rStyle w:val="font41"/>
                <w:rFonts w:ascii="仿宋" w:eastAsia="仿宋" w:hAnsi="仿宋"/>
                <w:color w:val="auto"/>
                <w:sz w:val="21"/>
                <w:szCs w:val="21"/>
                <w:lang w:eastAsia="zh-CN" w:bidi="ar"/>
              </w:rPr>
              <w:t>过食糖或其他产品运输业务的得1分，最多得分5分。</w:t>
            </w:r>
            <w:r>
              <w:rPr>
                <w:rStyle w:val="font41"/>
                <w:rFonts w:ascii="仿宋" w:eastAsia="仿宋" w:hAnsi="仿宋" w:hint="eastAsia"/>
                <w:color w:val="auto"/>
                <w:sz w:val="21"/>
                <w:szCs w:val="21"/>
                <w:lang w:eastAsia="zh-CN" w:bidi="ar"/>
              </w:rPr>
              <w:t>需提供相应合同或者中标（成交）通知书。</w:t>
            </w:r>
          </w:p>
        </w:tc>
      </w:tr>
      <w:tr w:rsidR="00063AD7">
        <w:trPr>
          <w:trHeight w:val="680"/>
        </w:trPr>
        <w:tc>
          <w:tcPr>
            <w:tcW w:w="713" w:type="dxa"/>
            <w:vMerge/>
            <w:tcBorders>
              <w:right w:val="single" w:sz="4" w:space="0" w:color="auto"/>
            </w:tcBorders>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35" w:type="dxa"/>
            <w:gridSpan w:val="2"/>
            <w:vMerge/>
            <w:tcBorders>
              <w:left w:val="single" w:sz="4" w:space="0" w:color="auto"/>
            </w:tcBorders>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063AD7" w:rsidRDefault="00391B7A">
            <w:pPr>
              <w:jc w:val="center"/>
              <w:rPr>
                <w:rFonts w:ascii="仿宋" w:eastAsia="仿宋" w:hAnsi="仿宋"/>
                <w:snapToGrid w:val="0"/>
                <w:sz w:val="21"/>
                <w:szCs w:val="21"/>
                <w:lang w:eastAsia="zh-CN"/>
              </w:rPr>
            </w:pPr>
            <w:r>
              <w:rPr>
                <w:rFonts w:ascii="仿宋" w:eastAsia="仿宋" w:hAnsi="仿宋" w:hint="eastAsia"/>
                <w:snapToGrid w:val="0"/>
                <w:sz w:val="21"/>
                <w:szCs w:val="21"/>
                <w:lang w:eastAsia="zh-CN"/>
              </w:rPr>
              <w:t>注册资金（</w:t>
            </w:r>
            <w:r>
              <w:rPr>
                <w:rFonts w:ascii="仿宋" w:eastAsia="仿宋" w:hAnsi="仿宋"/>
                <w:snapToGrid w:val="0"/>
                <w:sz w:val="21"/>
                <w:szCs w:val="21"/>
                <w:lang w:eastAsia="zh-CN"/>
              </w:rPr>
              <w:t>3</w:t>
            </w:r>
            <w:r>
              <w:rPr>
                <w:rFonts w:ascii="仿宋" w:eastAsia="仿宋" w:hAnsi="仿宋" w:hint="eastAsia"/>
                <w:snapToGrid w:val="0"/>
                <w:sz w:val="21"/>
                <w:szCs w:val="21"/>
                <w:lang w:eastAsia="zh-CN"/>
              </w:rPr>
              <w:t>分）</w:t>
            </w:r>
          </w:p>
        </w:tc>
        <w:tc>
          <w:tcPr>
            <w:tcW w:w="903" w:type="dxa"/>
            <w:tcBorders>
              <w:right w:val="single" w:sz="4" w:space="0" w:color="auto"/>
            </w:tcBorders>
            <w:tcMar>
              <w:left w:w="57" w:type="dxa"/>
              <w:right w:w="57" w:type="dxa"/>
            </w:tcMar>
            <w:vAlign w:val="center"/>
          </w:tcPr>
          <w:p w:rsidR="00063AD7" w:rsidRDefault="00391B7A">
            <w:pPr>
              <w:adjustRightInd w:val="0"/>
              <w:snapToGrid w:val="0"/>
              <w:jc w:val="center"/>
              <w:rPr>
                <w:rFonts w:ascii="仿宋" w:eastAsia="仿宋" w:hAnsi="仿宋"/>
                <w:sz w:val="21"/>
                <w:szCs w:val="21"/>
                <w:lang w:eastAsia="zh-CN"/>
              </w:rPr>
            </w:pPr>
            <w:r>
              <w:rPr>
                <w:rFonts w:ascii="仿宋" w:eastAsia="仿宋" w:hAnsi="仿宋"/>
                <w:sz w:val="21"/>
                <w:szCs w:val="21"/>
                <w:lang w:eastAsia="zh-CN"/>
              </w:rPr>
              <w:t>3</w:t>
            </w:r>
          </w:p>
        </w:tc>
        <w:tc>
          <w:tcPr>
            <w:tcW w:w="4277" w:type="dxa"/>
            <w:tcBorders>
              <w:left w:val="single" w:sz="4" w:space="0" w:color="auto"/>
            </w:tcBorders>
            <w:vAlign w:val="center"/>
          </w:tcPr>
          <w:p w:rsidR="00063AD7" w:rsidRDefault="00391B7A">
            <w:pPr>
              <w:adjustRightInd w:val="0"/>
              <w:snapToGrid w:val="0"/>
              <w:jc w:val="both"/>
              <w:rPr>
                <w:rStyle w:val="font41"/>
                <w:rFonts w:ascii="仿宋" w:eastAsia="仿宋" w:hAnsi="仿宋"/>
                <w:color w:val="auto"/>
                <w:sz w:val="21"/>
                <w:szCs w:val="21"/>
                <w:lang w:eastAsia="zh-CN" w:bidi="ar"/>
              </w:rPr>
            </w:pPr>
            <w:r>
              <w:rPr>
                <w:rStyle w:val="font41"/>
                <w:rFonts w:ascii="仿宋" w:eastAsia="仿宋" w:hAnsi="仿宋"/>
                <w:color w:val="auto"/>
                <w:sz w:val="21"/>
                <w:szCs w:val="21"/>
                <w:lang w:eastAsia="zh-CN" w:bidi="ar"/>
              </w:rPr>
              <w:t>300万元以上（含300万元）得1分，301万元-1000万元得2分，1000万元以上得3分。</w:t>
            </w:r>
          </w:p>
        </w:tc>
      </w:tr>
      <w:tr w:rsidR="00063AD7">
        <w:trPr>
          <w:trHeight w:val="680"/>
        </w:trPr>
        <w:tc>
          <w:tcPr>
            <w:tcW w:w="713" w:type="dxa"/>
            <w:vMerge/>
            <w:tcBorders>
              <w:right w:val="single" w:sz="4" w:space="0" w:color="auto"/>
            </w:tcBorders>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35" w:type="dxa"/>
            <w:gridSpan w:val="2"/>
            <w:vMerge/>
            <w:tcBorders>
              <w:left w:val="single" w:sz="4" w:space="0" w:color="auto"/>
            </w:tcBorders>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063AD7" w:rsidRDefault="00391B7A">
            <w:pPr>
              <w:jc w:val="center"/>
              <w:rPr>
                <w:rFonts w:ascii="仿宋" w:eastAsia="仿宋" w:hAnsi="仿宋"/>
                <w:snapToGrid w:val="0"/>
                <w:sz w:val="21"/>
                <w:szCs w:val="21"/>
                <w:lang w:eastAsia="zh-CN"/>
              </w:rPr>
            </w:pPr>
            <w:r>
              <w:rPr>
                <w:rFonts w:ascii="仿宋" w:eastAsia="仿宋" w:hAnsi="仿宋" w:hint="eastAsia"/>
                <w:snapToGrid w:val="0"/>
                <w:sz w:val="21"/>
                <w:szCs w:val="21"/>
                <w:lang w:eastAsia="zh-CN"/>
              </w:rPr>
              <w:t>资信证明（</w:t>
            </w:r>
            <w:r>
              <w:rPr>
                <w:rFonts w:ascii="仿宋" w:eastAsia="仿宋" w:hAnsi="仿宋"/>
                <w:snapToGrid w:val="0"/>
                <w:sz w:val="21"/>
                <w:szCs w:val="21"/>
              </w:rPr>
              <w:t>2</w:t>
            </w:r>
            <w:r>
              <w:rPr>
                <w:rFonts w:ascii="仿宋" w:eastAsia="仿宋" w:hAnsi="仿宋" w:hint="eastAsia"/>
                <w:snapToGrid w:val="0"/>
                <w:sz w:val="21"/>
                <w:szCs w:val="21"/>
              </w:rPr>
              <w:t>分</w:t>
            </w:r>
            <w:r>
              <w:rPr>
                <w:rFonts w:ascii="仿宋" w:eastAsia="仿宋" w:hAnsi="仿宋" w:hint="eastAsia"/>
                <w:snapToGrid w:val="0"/>
                <w:sz w:val="21"/>
                <w:szCs w:val="21"/>
                <w:lang w:eastAsia="zh-CN"/>
              </w:rPr>
              <w:t>）</w:t>
            </w:r>
          </w:p>
        </w:tc>
        <w:tc>
          <w:tcPr>
            <w:tcW w:w="903" w:type="dxa"/>
            <w:tcBorders>
              <w:right w:val="single" w:sz="4" w:space="0" w:color="auto"/>
            </w:tcBorders>
            <w:tcMar>
              <w:left w:w="57" w:type="dxa"/>
              <w:right w:w="57" w:type="dxa"/>
            </w:tcMar>
            <w:vAlign w:val="center"/>
          </w:tcPr>
          <w:p w:rsidR="00063AD7" w:rsidRDefault="00391B7A">
            <w:pPr>
              <w:adjustRightInd w:val="0"/>
              <w:snapToGrid w:val="0"/>
              <w:jc w:val="center"/>
              <w:rPr>
                <w:rFonts w:ascii="仿宋" w:eastAsia="仿宋" w:hAnsi="仿宋"/>
                <w:sz w:val="21"/>
                <w:szCs w:val="21"/>
                <w:lang w:eastAsia="zh-CN"/>
              </w:rPr>
            </w:pPr>
            <w:r>
              <w:rPr>
                <w:rFonts w:ascii="仿宋" w:eastAsia="仿宋" w:hAnsi="仿宋"/>
                <w:sz w:val="21"/>
                <w:szCs w:val="21"/>
                <w:lang w:eastAsia="zh-CN"/>
              </w:rPr>
              <w:t>2</w:t>
            </w:r>
          </w:p>
        </w:tc>
        <w:tc>
          <w:tcPr>
            <w:tcW w:w="4277" w:type="dxa"/>
            <w:tcBorders>
              <w:left w:val="single" w:sz="4" w:space="0" w:color="auto"/>
            </w:tcBorders>
            <w:vAlign w:val="center"/>
          </w:tcPr>
          <w:p w:rsidR="00063AD7" w:rsidRDefault="00391B7A">
            <w:pPr>
              <w:adjustRightInd w:val="0"/>
              <w:snapToGrid w:val="0"/>
              <w:jc w:val="both"/>
              <w:rPr>
                <w:rStyle w:val="font41"/>
                <w:rFonts w:ascii="仿宋" w:eastAsia="仿宋" w:hAnsi="仿宋"/>
                <w:color w:val="auto"/>
                <w:sz w:val="21"/>
                <w:szCs w:val="21"/>
                <w:lang w:eastAsia="zh-CN" w:bidi="ar"/>
              </w:rPr>
            </w:pPr>
            <w:r>
              <w:rPr>
                <w:rStyle w:val="font41"/>
                <w:rFonts w:ascii="仿宋" w:eastAsia="仿宋" w:hAnsi="仿宋" w:hint="eastAsia"/>
                <w:color w:val="auto"/>
                <w:sz w:val="21"/>
                <w:szCs w:val="21"/>
                <w:lang w:eastAsia="zh-CN" w:bidi="ar"/>
              </w:rPr>
              <w:t>有开户银行出具的资信证明，评价为良好及以上或无不良记录的加</w:t>
            </w:r>
            <w:r>
              <w:rPr>
                <w:rStyle w:val="font41"/>
                <w:rFonts w:ascii="仿宋" w:eastAsia="仿宋" w:hAnsi="仿宋"/>
                <w:color w:val="auto"/>
                <w:sz w:val="21"/>
                <w:szCs w:val="21"/>
                <w:lang w:eastAsia="zh-CN" w:bidi="ar"/>
              </w:rPr>
              <w:t>1分；通过ISO或国际同等系列质量管理体系认证的加1分。</w:t>
            </w:r>
          </w:p>
        </w:tc>
      </w:tr>
      <w:tr w:rsidR="00063AD7">
        <w:trPr>
          <w:trHeight w:val="680"/>
        </w:trPr>
        <w:tc>
          <w:tcPr>
            <w:tcW w:w="713" w:type="dxa"/>
            <w:vMerge/>
            <w:tcBorders>
              <w:right w:val="single" w:sz="4" w:space="0" w:color="auto"/>
            </w:tcBorders>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35" w:type="dxa"/>
            <w:gridSpan w:val="2"/>
            <w:vMerge/>
            <w:tcBorders>
              <w:left w:val="single" w:sz="4" w:space="0" w:color="auto"/>
            </w:tcBorders>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063AD7" w:rsidRDefault="00391B7A">
            <w:pPr>
              <w:jc w:val="center"/>
              <w:rPr>
                <w:rFonts w:ascii="仿宋" w:eastAsia="仿宋" w:hAnsi="仿宋"/>
                <w:snapToGrid w:val="0"/>
                <w:sz w:val="21"/>
                <w:szCs w:val="21"/>
                <w:lang w:eastAsia="zh-CN"/>
              </w:rPr>
            </w:pPr>
            <w:r>
              <w:rPr>
                <w:rFonts w:ascii="仿宋" w:eastAsia="仿宋" w:hAnsi="仿宋" w:hint="eastAsia"/>
                <w:snapToGrid w:val="0"/>
                <w:sz w:val="21"/>
                <w:szCs w:val="21"/>
                <w:lang w:eastAsia="zh-CN"/>
              </w:rPr>
              <w:t>第三方审计报告（2分）</w:t>
            </w:r>
          </w:p>
        </w:tc>
        <w:tc>
          <w:tcPr>
            <w:tcW w:w="903" w:type="dxa"/>
            <w:tcBorders>
              <w:right w:val="single" w:sz="4" w:space="0" w:color="auto"/>
            </w:tcBorders>
            <w:tcMar>
              <w:left w:w="57" w:type="dxa"/>
              <w:right w:w="57" w:type="dxa"/>
            </w:tcMar>
            <w:vAlign w:val="center"/>
          </w:tcPr>
          <w:p w:rsidR="00063AD7" w:rsidRDefault="00391B7A">
            <w:pPr>
              <w:adjustRightInd w:val="0"/>
              <w:snapToGrid w:val="0"/>
              <w:jc w:val="center"/>
              <w:rPr>
                <w:rFonts w:ascii="仿宋" w:eastAsia="仿宋" w:hAnsi="仿宋"/>
                <w:sz w:val="21"/>
                <w:szCs w:val="21"/>
                <w:lang w:eastAsia="zh-CN"/>
              </w:rPr>
            </w:pPr>
            <w:r>
              <w:rPr>
                <w:rFonts w:ascii="仿宋" w:eastAsia="仿宋" w:hAnsi="仿宋" w:hint="eastAsia"/>
                <w:sz w:val="21"/>
                <w:szCs w:val="21"/>
                <w:lang w:eastAsia="zh-CN"/>
              </w:rPr>
              <w:t>2</w:t>
            </w:r>
          </w:p>
        </w:tc>
        <w:tc>
          <w:tcPr>
            <w:tcW w:w="4277" w:type="dxa"/>
            <w:tcBorders>
              <w:left w:val="single" w:sz="4" w:space="0" w:color="auto"/>
            </w:tcBorders>
            <w:vAlign w:val="center"/>
          </w:tcPr>
          <w:p w:rsidR="00063AD7" w:rsidRDefault="00391B7A">
            <w:pPr>
              <w:adjustRightInd w:val="0"/>
              <w:snapToGrid w:val="0"/>
              <w:jc w:val="both"/>
              <w:rPr>
                <w:rStyle w:val="font41"/>
                <w:rFonts w:ascii="仿宋" w:eastAsia="仿宋" w:hAnsi="仿宋"/>
                <w:color w:val="auto"/>
                <w:sz w:val="21"/>
                <w:szCs w:val="21"/>
                <w:lang w:eastAsia="zh-CN" w:bidi="ar"/>
              </w:rPr>
            </w:pPr>
            <w:r>
              <w:rPr>
                <w:rStyle w:val="font41"/>
                <w:rFonts w:ascii="仿宋" w:eastAsia="仿宋" w:hAnsi="仿宋" w:hint="eastAsia"/>
                <w:color w:val="auto"/>
                <w:sz w:val="21"/>
                <w:szCs w:val="21"/>
                <w:lang w:eastAsia="zh-CN" w:bidi="ar"/>
              </w:rPr>
              <w:t>提供近</w:t>
            </w:r>
            <w:r>
              <w:rPr>
                <w:rStyle w:val="font41"/>
                <w:rFonts w:ascii="仿宋" w:eastAsia="仿宋" w:hAnsi="仿宋"/>
                <w:color w:val="auto"/>
                <w:sz w:val="21"/>
                <w:szCs w:val="21"/>
                <w:lang w:eastAsia="zh-CN" w:bidi="ar"/>
              </w:rPr>
              <w:t>3年</w:t>
            </w:r>
            <w:r>
              <w:rPr>
                <w:rStyle w:val="font41"/>
                <w:rFonts w:ascii="仿宋" w:eastAsia="仿宋" w:hAnsi="仿宋" w:hint="eastAsia"/>
                <w:color w:val="auto"/>
                <w:sz w:val="21"/>
                <w:szCs w:val="21"/>
                <w:lang w:eastAsia="zh-CN" w:bidi="ar"/>
              </w:rPr>
              <w:t>（2</w:t>
            </w:r>
            <w:r>
              <w:rPr>
                <w:rStyle w:val="font41"/>
                <w:rFonts w:ascii="仿宋" w:eastAsia="仿宋" w:hAnsi="仿宋"/>
                <w:color w:val="auto"/>
                <w:sz w:val="21"/>
                <w:szCs w:val="21"/>
                <w:lang w:eastAsia="zh-CN" w:bidi="ar"/>
              </w:rPr>
              <w:t>020</w:t>
            </w:r>
            <w:r>
              <w:rPr>
                <w:rStyle w:val="font41"/>
                <w:rFonts w:ascii="仿宋" w:eastAsia="仿宋" w:hAnsi="仿宋" w:hint="eastAsia"/>
                <w:color w:val="auto"/>
                <w:sz w:val="21"/>
                <w:szCs w:val="21"/>
                <w:lang w:eastAsia="zh-CN" w:bidi="ar"/>
              </w:rPr>
              <w:t>年至2</w:t>
            </w:r>
            <w:r>
              <w:rPr>
                <w:rStyle w:val="font41"/>
                <w:rFonts w:ascii="仿宋" w:eastAsia="仿宋" w:hAnsi="仿宋"/>
                <w:color w:val="auto"/>
                <w:sz w:val="21"/>
                <w:szCs w:val="21"/>
                <w:lang w:eastAsia="zh-CN" w:bidi="ar"/>
              </w:rPr>
              <w:t>023</w:t>
            </w:r>
            <w:r>
              <w:rPr>
                <w:rStyle w:val="font41"/>
                <w:rFonts w:ascii="仿宋" w:eastAsia="仿宋" w:hAnsi="仿宋" w:hint="eastAsia"/>
                <w:color w:val="auto"/>
                <w:sz w:val="21"/>
                <w:szCs w:val="21"/>
                <w:lang w:eastAsia="zh-CN" w:bidi="ar"/>
              </w:rPr>
              <w:t>年）</w:t>
            </w:r>
            <w:r>
              <w:rPr>
                <w:rStyle w:val="font41"/>
                <w:rFonts w:ascii="仿宋" w:eastAsia="仿宋" w:hAnsi="仿宋"/>
                <w:color w:val="auto"/>
                <w:sz w:val="21"/>
                <w:szCs w:val="21"/>
                <w:lang w:eastAsia="zh-CN" w:bidi="ar"/>
              </w:rPr>
              <w:t>第三方审计报告</w:t>
            </w:r>
          </w:p>
        </w:tc>
      </w:tr>
      <w:tr w:rsidR="00063AD7">
        <w:trPr>
          <w:trHeight w:val="680"/>
        </w:trPr>
        <w:tc>
          <w:tcPr>
            <w:tcW w:w="713" w:type="dxa"/>
            <w:vMerge/>
            <w:tcBorders>
              <w:right w:val="single" w:sz="4" w:space="0" w:color="auto"/>
            </w:tcBorders>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35" w:type="dxa"/>
            <w:gridSpan w:val="2"/>
            <w:vMerge/>
            <w:tcBorders>
              <w:left w:val="single" w:sz="4" w:space="0" w:color="auto"/>
            </w:tcBorders>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063AD7" w:rsidRDefault="00391B7A">
            <w:pPr>
              <w:jc w:val="center"/>
              <w:rPr>
                <w:rFonts w:ascii="仿宋" w:eastAsia="仿宋" w:hAnsi="仿宋"/>
                <w:snapToGrid w:val="0"/>
                <w:sz w:val="21"/>
                <w:szCs w:val="21"/>
                <w:lang w:eastAsia="zh-CN"/>
              </w:rPr>
            </w:pPr>
            <w:r>
              <w:rPr>
                <w:rFonts w:ascii="仿宋" w:eastAsia="仿宋" w:hAnsi="仿宋" w:hint="eastAsia"/>
                <w:snapToGrid w:val="0"/>
                <w:sz w:val="21"/>
                <w:szCs w:val="21"/>
                <w:lang w:eastAsia="zh-CN"/>
              </w:rPr>
              <w:t>信用报告（2分）</w:t>
            </w:r>
          </w:p>
        </w:tc>
        <w:tc>
          <w:tcPr>
            <w:tcW w:w="903" w:type="dxa"/>
            <w:tcBorders>
              <w:right w:val="single" w:sz="4" w:space="0" w:color="auto"/>
            </w:tcBorders>
            <w:tcMar>
              <w:left w:w="57" w:type="dxa"/>
              <w:right w:w="57" w:type="dxa"/>
            </w:tcMar>
            <w:vAlign w:val="center"/>
          </w:tcPr>
          <w:p w:rsidR="00063AD7" w:rsidRDefault="00391B7A">
            <w:pPr>
              <w:adjustRightInd w:val="0"/>
              <w:snapToGrid w:val="0"/>
              <w:jc w:val="center"/>
              <w:rPr>
                <w:rFonts w:ascii="仿宋" w:eastAsia="仿宋" w:hAnsi="仿宋"/>
                <w:sz w:val="21"/>
                <w:szCs w:val="21"/>
                <w:lang w:eastAsia="zh-CN"/>
              </w:rPr>
            </w:pPr>
            <w:r>
              <w:rPr>
                <w:rFonts w:ascii="仿宋" w:eastAsia="仿宋" w:hAnsi="仿宋" w:hint="eastAsia"/>
                <w:sz w:val="21"/>
                <w:szCs w:val="21"/>
                <w:lang w:eastAsia="zh-CN"/>
              </w:rPr>
              <w:t>2</w:t>
            </w:r>
          </w:p>
        </w:tc>
        <w:tc>
          <w:tcPr>
            <w:tcW w:w="4277" w:type="dxa"/>
            <w:tcBorders>
              <w:left w:val="single" w:sz="4" w:space="0" w:color="auto"/>
            </w:tcBorders>
            <w:vAlign w:val="center"/>
          </w:tcPr>
          <w:p w:rsidR="00063AD7" w:rsidRDefault="00391B7A">
            <w:pPr>
              <w:adjustRightInd w:val="0"/>
              <w:snapToGrid w:val="0"/>
              <w:jc w:val="both"/>
              <w:rPr>
                <w:rStyle w:val="font41"/>
                <w:rFonts w:ascii="仿宋" w:eastAsia="仿宋" w:hAnsi="仿宋"/>
                <w:color w:val="auto"/>
                <w:sz w:val="21"/>
                <w:szCs w:val="21"/>
                <w:lang w:eastAsia="zh-CN" w:bidi="ar"/>
              </w:rPr>
            </w:pPr>
            <w:r>
              <w:rPr>
                <w:rStyle w:val="font41"/>
                <w:rFonts w:ascii="仿宋" w:eastAsia="仿宋" w:hAnsi="仿宋" w:hint="eastAsia"/>
                <w:color w:val="auto"/>
                <w:sz w:val="21"/>
                <w:szCs w:val="21"/>
                <w:lang w:eastAsia="zh-CN" w:bidi="ar"/>
              </w:rPr>
              <w:t>企业</w:t>
            </w:r>
            <w:r>
              <w:rPr>
                <w:rStyle w:val="font41"/>
                <w:rFonts w:ascii="仿宋" w:eastAsia="仿宋" w:hAnsi="仿宋"/>
                <w:color w:val="auto"/>
                <w:sz w:val="21"/>
                <w:szCs w:val="21"/>
                <w:lang w:eastAsia="zh-CN" w:bidi="ar"/>
              </w:rPr>
              <w:t>3年内无不良行为加2分（需提供信用报告）</w:t>
            </w:r>
          </w:p>
        </w:tc>
      </w:tr>
      <w:tr w:rsidR="00063AD7">
        <w:trPr>
          <w:trHeight w:val="878"/>
        </w:trPr>
        <w:tc>
          <w:tcPr>
            <w:tcW w:w="713" w:type="dxa"/>
            <w:vMerge/>
            <w:tcBorders>
              <w:right w:val="single" w:sz="4" w:space="0" w:color="auto"/>
            </w:tcBorders>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35" w:type="dxa"/>
            <w:gridSpan w:val="2"/>
            <w:vMerge/>
            <w:tcBorders>
              <w:left w:val="single" w:sz="4" w:space="0" w:color="auto"/>
            </w:tcBorders>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063AD7" w:rsidRDefault="00391B7A">
            <w:pPr>
              <w:jc w:val="center"/>
              <w:rPr>
                <w:rFonts w:ascii="仿宋" w:eastAsia="仿宋" w:hAnsi="仿宋"/>
                <w:snapToGrid w:val="0"/>
                <w:sz w:val="21"/>
                <w:szCs w:val="21"/>
                <w:lang w:eastAsia="zh-CN"/>
              </w:rPr>
            </w:pPr>
            <w:r>
              <w:rPr>
                <w:rFonts w:ascii="仿宋" w:eastAsia="仿宋" w:hAnsi="仿宋" w:hint="eastAsia"/>
                <w:snapToGrid w:val="0"/>
                <w:sz w:val="21"/>
                <w:szCs w:val="21"/>
                <w:lang w:eastAsia="zh-CN"/>
              </w:rPr>
              <w:t>人员配置（6分）</w:t>
            </w:r>
          </w:p>
        </w:tc>
        <w:tc>
          <w:tcPr>
            <w:tcW w:w="903" w:type="dxa"/>
            <w:tcBorders>
              <w:right w:val="single" w:sz="4" w:space="0" w:color="auto"/>
            </w:tcBorders>
            <w:tcMar>
              <w:left w:w="57" w:type="dxa"/>
              <w:right w:w="57" w:type="dxa"/>
            </w:tcMar>
            <w:vAlign w:val="center"/>
          </w:tcPr>
          <w:p w:rsidR="00063AD7" w:rsidRDefault="00391B7A">
            <w:pPr>
              <w:adjustRightInd w:val="0"/>
              <w:snapToGrid w:val="0"/>
              <w:jc w:val="center"/>
              <w:rPr>
                <w:rFonts w:ascii="仿宋" w:eastAsia="仿宋" w:hAnsi="仿宋"/>
                <w:snapToGrid w:val="0"/>
                <w:sz w:val="21"/>
                <w:szCs w:val="21"/>
                <w:lang w:eastAsia="zh-CN"/>
              </w:rPr>
            </w:pPr>
            <w:r>
              <w:rPr>
                <w:rFonts w:ascii="仿宋" w:eastAsia="仿宋" w:hAnsi="仿宋" w:hint="eastAsia"/>
                <w:snapToGrid w:val="0"/>
                <w:sz w:val="21"/>
                <w:szCs w:val="21"/>
                <w:lang w:eastAsia="zh-CN"/>
              </w:rPr>
              <w:t>6</w:t>
            </w:r>
          </w:p>
        </w:tc>
        <w:tc>
          <w:tcPr>
            <w:tcW w:w="4277" w:type="dxa"/>
            <w:tcBorders>
              <w:left w:val="single" w:sz="4" w:space="0" w:color="auto"/>
            </w:tcBorders>
          </w:tcPr>
          <w:p w:rsidR="00063AD7" w:rsidRDefault="00391B7A">
            <w:pPr>
              <w:adjustRightInd w:val="0"/>
              <w:snapToGrid w:val="0"/>
              <w:rPr>
                <w:rFonts w:ascii="仿宋" w:eastAsia="仿宋" w:hAnsi="仿宋"/>
                <w:w w:val="105"/>
                <w:sz w:val="21"/>
                <w:szCs w:val="21"/>
                <w:lang w:eastAsia="zh-CN"/>
              </w:rPr>
            </w:pPr>
            <w:r>
              <w:rPr>
                <w:rFonts w:ascii="仿宋" w:eastAsia="仿宋" w:hAnsi="仿宋" w:hint="eastAsia"/>
                <w:w w:val="105"/>
                <w:sz w:val="21"/>
                <w:szCs w:val="21"/>
                <w:lang w:eastAsia="zh-CN"/>
              </w:rPr>
              <w:t>公司具有持证安全管理人员，每提供</w:t>
            </w:r>
            <w:r>
              <w:rPr>
                <w:rFonts w:ascii="仿宋" w:eastAsia="仿宋" w:hAnsi="仿宋"/>
                <w:w w:val="105"/>
                <w:sz w:val="21"/>
                <w:szCs w:val="21"/>
                <w:lang w:eastAsia="zh-CN"/>
              </w:rPr>
              <w:t>1名得1分，</w:t>
            </w:r>
            <w:r>
              <w:rPr>
                <w:rFonts w:ascii="仿宋" w:eastAsia="仿宋" w:hAnsi="仿宋" w:hint="eastAsia"/>
                <w:w w:val="105"/>
                <w:sz w:val="21"/>
                <w:szCs w:val="21"/>
                <w:lang w:eastAsia="zh-CN"/>
              </w:rPr>
              <w:t>最多得2分</w:t>
            </w:r>
            <w:r>
              <w:rPr>
                <w:rFonts w:ascii="仿宋" w:eastAsia="仿宋" w:hAnsi="仿宋"/>
                <w:w w:val="105"/>
                <w:sz w:val="21"/>
                <w:szCs w:val="21"/>
                <w:lang w:eastAsia="zh-CN"/>
              </w:rPr>
              <w:t>。</w:t>
            </w:r>
          </w:p>
          <w:p w:rsidR="00063AD7" w:rsidRDefault="00391B7A">
            <w:pPr>
              <w:adjustRightInd w:val="0"/>
              <w:snapToGrid w:val="0"/>
              <w:rPr>
                <w:rFonts w:ascii="仿宋" w:eastAsia="仿宋" w:hAnsi="仿宋"/>
                <w:w w:val="105"/>
                <w:sz w:val="21"/>
                <w:szCs w:val="21"/>
                <w:lang w:eastAsia="zh-CN"/>
              </w:rPr>
            </w:pPr>
            <w:r>
              <w:rPr>
                <w:rFonts w:ascii="仿宋" w:eastAsia="仿宋" w:hAnsi="仿宋" w:hint="eastAsia"/>
                <w:w w:val="105"/>
                <w:sz w:val="21"/>
                <w:szCs w:val="21"/>
                <w:lang w:eastAsia="zh-CN"/>
              </w:rPr>
              <w:t>自有运输工具（车辆等）</w:t>
            </w:r>
            <w:r>
              <w:rPr>
                <w:rFonts w:ascii="仿宋" w:eastAsia="仿宋" w:hAnsi="仿宋"/>
                <w:w w:val="105"/>
                <w:sz w:val="21"/>
                <w:szCs w:val="21"/>
                <w:u w:val="single"/>
                <w:lang w:eastAsia="zh-CN"/>
              </w:rPr>
              <w:t>3</w:t>
            </w:r>
            <w:r>
              <w:rPr>
                <w:rFonts w:ascii="仿宋" w:eastAsia="仿宋" w:hAnsi="仿宋" w:hint="eastAsia"/>
                <w:w w:val="105"/>
                <w:sz w:val="21"/>
                <w:szCs w:val="21"/>
                <w:lang w:eastAsia="zh-CN"/>
              </w:rPr>
              <w:t>辆及以上得</w:t>
            </w:r>
            <w:r>
              <w:rPr>
                <w:rFonts w:ascii="仿宋" w:eastAsia="仿宋" w:hAnsi="仿宋"/>
                <w:w w:val="105"/>
                <w:sz w:val="21"/>
                <w:szCs w:val="21"/>
                <w:u w:val="single"/>
                <w:lang w:eastAsia="zh-CN"/>
              </w:rPr>
              <w:t>2</w:t>
            </w:r>
            <w:r>
              <w:rPr>
                <w:rFonts w:ascii="仿宋" w:eastAsia="仿宋" w:hAnsi="仿宋" w:hint="eastAsia"/>
                <w:w w:val="105"/>
                <w:sz w:val="21"/>
                <w:szCs w:val="21"/>
                <w:lang w:eastAsia="zh-CN"/>
              </w:rPr>
              <w:t>分，没有不得分。</w:t>
            </w:r>
          </w:p>
          <w:p w:rsidR="00063AD7" w:rsidRDefault="00391B7A">
            <w:pPr>
              <w:adjustRightInd w:val="0"/>
              <w:snapToGrid w:val="0"/>
              <w:rPr>
                <w:rFonts w:ascii="仿宋" w:eastAsia="仿宋" w:hAnsi="仿宋"/>
                <w:w w:val="105"/>
                <w:sz w:val="21"/>
                <w:szCs w:val="21"/>
                <w:lang w:eastAsia="zh-CN"/>
              </w:rPr>
            </w:pPr>
            <w:r>
              <w:rPr>
                <w:rFonts w:ascii="仿宋" w:eastAsia="仿宋" w:hAnsi="仿宋" w:hint="eastAsia"/>
                <w:w w:val="105"/>
                <w:sz w:val="21"/>
                <w:szCs w:val="21"/>
                <w:lang w:eastAsia="zh-CN"/>
              </w:rPr>
              <w:t>拥有自有司机</w:t>
            </w:r>
            <w:r>
              <w:rPr>
                <w:rFonts w:ascii="仿宋" w:eastAsia="仿宋" w:hAnsi="仿宋"/>
                <w:w w:val="105"/>
                <w:sz w:val="21"/>
                <w:szCs w:val="21"/>
                <w:u w:val="single"/>
                <w:lang w:eastAsia="zh-CN"/>
              </w:rPr>
              <w:t>3</w:t>
            </w:r>
            <w:r>
              <w:rPr>
                <w:rFonts w:ascii="仿宋" w:eastAsia="仿宋" w:hAnsi="仿宋" w:hint="eastAsia"/>
                <w:w w:val="105"/>
                <w:sz w:val="21"/>
                <w:szCs w:val="21"/>
                <w:lang w:eastAsia="zh-CN"/>
              </w:rPr>
              <w:t>人及以上得</w:t>
            </w:r>
            <w:r>
              <w:rPr>
                <w:rFonts w:ascii="仿宋" w:eastAsia="仿宋" w:hAnsi="仿宋"/>
                <w:w w:val="105"/>
                <w:sz w:val="21"/>
                <w:szCs w:val="21"/>
                <w:u w:val="single"/>
                <w:lang w:eastAsia="zh-CN"/>
              </w:rPr>
              <w:t>2</w:t>
            </w:r>
            <w:r>
              <w:rPr>
                <w:rFonts w:ascii="仿宋" w:eastAsia="仿宋" w:hAnsi="仿宋" w:hint="eastAsia"/>
                <w:w w:val="105"/>
                <w:sz w:val="21"/>
                <w:szCs w:val="21"/>
                <w:lang w:eastAsia="zh-CN"/>
              </w:rPr>
              <w:t>分，没有不得分。</w:t>
            </w:r>
          </w:p>
        </w:tc>
      </w:tr>
      <w:tr w:rsidR="00063AD7">
        <w:trPr>
          <w:trHeight w:val="680"/>
        </w:trPr>
        <w:tc>
          <w:tcPr>
            <w:tcW w:w="713" w:type="dxa"/>
            <w:vMerge w:val="restart"/>
            <w:tcBorders>
              <w:right w:val="single" w:sz="4" w:space="0" w:color="auto"/>
            </w:tcBorders>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snapToGrid w:val="0"/>
                <w:sz w:val="21"/>
                <w:szCs w:val="21"/>
              </w:rPr>
              <w:t>3.2.3</w:t>
            </w:r>
          </w:p>
          <w:p w:rsidR="00063AD7" w:rsidRDefault="00391B7A">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(2)</w:t>
            </w:r>
          </w:p>
        </w:tc>
        <w:tc>
          <w:tcPr>
            <w:tcW w:w="1035" w:type="dxa"/>
            <w:gridSpan w:val="2"/>
            <w:vMerge w:val="restart"/>
            <w:tcBorders>
              <w:left w:val="single" w:sz="4" w:space="0" w:color="auto"/>
            </w:tcBorders>
            <w:vAlign w:val="center"/>
          </w:tcPr>
          <w:p w:rsidR="00063AD7" w:rsidRDefault="00391B7A">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技术评分标准</w:t>
            </w:r>
          </w:p>
        </w:tc>
        <w:tc>
          <w:tcPr>
            <w:tcW w:w="2250" w:type="dxa"/>
            <w:tcMar>
              <w:left w:w="57" w:type="dxa"/>
              <w:right w:w="57" w:type="dxa"/>
            </w:tcMar>
            <w:vAlign w:val="center"/>
          </w:tcPr>
          <w:p w:rsidR="00063AD7" w:rsidRDefault="00391B7A">
            <w:pPr>
              <w:jc w:val="center"/>
              <w:rPr>
                <w:rFonts w:ascii="仿宋" w:eastAsia="仿宋" w:hAnsi="仿宋"/>
                <w:snapToGrid w:val="0"/>
                <w:sz w:val="21"/>
                <w:szCs w:val="21"/>
                <w:lang w:eastAsia="zh-CN"/>
              </w:rPr>
            </w:pPr>
            <w:r>
              <w:rPr>
                <w:rFonts w:ascii="仿宋" w:eastAsia="仿宋" w:hAnsi="仿宋" w:hint="eastAsia"/>
                <w:sz w:val="21"/>
                <w:szCs w:val="21"/>
              </w:rPr>
              <w:t>整体运输服务方案</w:t>
            </w:r>
          </w:p>
        </w:tc>
        <w:tc>
          <w:tcPr>
            <w:tcW w:w="903" w:type="dxa"/>
            <w:tcBorders>
              <w:right w:val="single" w:sz="4" w:space="0" w:color="auto"/>
            </w:tcBorders>
            <w:tcMar>
              <w:left w:w="57" w:type="dxa"/>
              <w:right w:w="57" w:type="dxa"/>
            </w:tcMar>
            <w:vAlign w:val="center"/>
          </w:tcPr>
          <w:p w:rsidR="00063AD7" w:rsidRDefault="00391B7A">
            <w:pPr>
              <w:adjustRightInd w:val="0"/>
              <w:snapToGrid w:val="0"/>
              <w:jc w:val="center"/>
              <w:rPr>
                <w:rFonts w:ascii="仿宋" w:eastAsia="仿宋" w:hAnsi="仿宋"/>
                <w:snapToGrid w:val="0"/>
                <w:sz w:val="21"/>
                <w:szCs w:val="21"/>
                <w:lang w:eastAsia="zh-CN"/>
              </w:rPr>
            </w:pPr>
            <w:r>
              <w:rPr>
                <w:rFonts w:ascii="仿宋" w:eastAsia="仿宋" w:hAnsi="仿宋"/>
                <w:sz w:val="21"/>
                <w:szCs w:val="21"/>
              </w:rPr>
              <w:t>6</w:t>
            </w:r>
          </w:p>
        </w:tc>
        <w:tc>
          <w:tcPr>
            <w:tcW w:w="4277" w:type="dxa"/>
            <w:tcBorders>
              <w:left w:val="single" w:sz="4" w:space="0" w:color="auto"/>
            </w:tcBorders>
            <w:vAlign w:val="center"/>
          </w:tcPr>
          <w:p w:rsidR="00063AD7" w:rsidRDefault="00391B7A">
            <w:pPr>
              <w:adjustRightInd w:val="0"/>
              <w:snapToGrid w:val="0"/>
              <w:rPr>
                <w:rFonts w:ascii="仿宋" w:eastAsia="仿宋" w:hAnsi="仿宋"/>
                <w:snapToGrid w:val="0"/>
                <w:color w:val="FF0000"/>
                <w:sz w:val="21"/>
                <w:szCs w:val="21"/>
                <w:lang w:eastAsia="zh-CN"/>
              </w:rPr>
            </w:pPr>
            <w:r>
              <w:rPr>
                <w:rFonts w:ascii="仿宋" w:eastAsia="仿宋" w:hAnsi="仿宋" w:hint="eastAsia"/>
                <w:color w:val="FF0000"/>
                <w:sz w:val="21"/>
                <w:szCs w:val="21"/>
                <w:lang w:eastAsia="zh-CN" w:bidi="ar"/>
              </w:rPr>
              <w:t>从供应商所提供的整体</w:t>
            </w:r>
            <w:r>
              <w:rPr>
                <w:rFonts w:ascii="仿宋" w:eastAsia="仿宋" w:hAnsi="仿宋" w:hint="eastAsia"/>
                <w:color w:val="FF0000"/>
                <w:sz w:val="21"/>
                <w:szCs w:val="21"/>
                <w:lang w:eastAsia="zh-CN"/>
              </w:rPr>
              <w:t>运输服务方案</w:t>
            </w:r>
            <w:r>
              <w:rPr>
                <w:rFonts w:ascii="仿宋" w:eastAsia="仿宋" w:hAnsi="仿宋" w:hint="eastAsia"/>
                <w:color w:val="FF0000"/>
                <w:sz w:val="21"/>
                <w:szCs w:val="21"/>
                <w:lang w:eastAsia="zh-CN" w:bidi="ar"/>
              </w:rPr>
              <w:t>的完整性、可行性和食品行业运输的针对性等方面综合比较和评审。优：</w:t>
            </w:r>
            <w:r>
              <w:rPr>
                <w:rFonts w:ascii="仿宋" w:eastAsia="仿宋" w:hAnsi="仿宋"/>
                <w:color w:val="FF0000"/>
                <w:sz w:val="21"/>
                <w:szCs w:val="21"/>
                <w:lang w:eastAsia="zh-CN" w:bidi="ar"/>
              </w:rPr>
              <w:t>6-5</w:t>
            </w:r>
            <w:r>
              <w:rPr>
                <w:rFonts w:ascii="仿宋" w:eastAsia="仿宋" w:hAnsi="仿宋" w:hint="eastAsia"/>
                <w:color w:val="FF0000"/>
                <w:sz w:val="21"/>
                <w:szCs w:val="21"/>
                <w:lang w:eastAsia="zh-CN" w:bidi="ar"/>
              </w:rPr>
              <w:t>分，良：</w:t>
            </w:r>
            <w:r>
              <w:rPr>
                <w:rFonts w:ascii="仿宋" w:eastAsia="仿宋" w:hAnsi="仿宋"/>
                <w:color w:val="FF0000"/>
                <w:sz w:val="21"/>
                <w:szCs w:val="21"/>
                <w:lang w:eastAsia="zh-CN" w:bidi="ar"/>
              </w:rPr>
              <w:t>4-3分，差</w:t>
            </w:r>
            <w:r>
              <w:rPr>
                <w:rFonts w:ascii="仿宋" w:eastAsia="仿宋" w:hAnsi="仿宋" w:hint="eastAsia"/>
                <w:color w:val="FF0000"/>
                <w:sz w:val="21"/>
                <w:szCs w:val="21"/>
                <w:lang w:eastAsia="zh-CN" w:bidi="ar"/>
              </w:rPr>
              <w:t>：</w:t>
            </w:r>
            <w:r>
              <w:rPr>
                <w:rFonts w:ascii="仿宋" w:eastAsia="仿宋" w:hAnsi="仿宋"/>
                <w:color w:val="FF0000"/>
                <w:sz w:val="21"/>
                <w:szCs w:val="21"/>
                <w:lang w:eastAsia="zh-CN" w:bidi="ar"/>
              </w:rPr>
              <w:t>2-1分，未提供</w:t>
            </w:r>
            <w:r>
              <w:rPr>
                <w:rFonts w:ascii="仿宋" w:eastAsia="仿宋" w:hAnsi="仿宋" w:hint="eastAsia"/>
                <w:color w:val="FF0000"/>
                <w:sz w:val="21"/>
                <w:szCs w:val="21"/>
                <w:lang w:eastAsia="zh-CN" w:bidi="ar"/>
              </w:rPr>
              <w:t>：</w:t>
            </w:r>
            <w:r>
              <w:rPr>
                <w:rFonts w:ascii="仿宋" w:eastAsia="仿宋" w:hAnsi="仿宋"/>
                <w:color w:val="FF0000"/>
                <w:sz w:val="21"/>
                <w:szCs w:val="21"/>
                <w:lang w:eastAsia="zh-CN" w:bidi="ar"/>
              </w:rPr>
              <w:t>0分。</w:t>
            </w:r>
          </w:p>
        </w:tc>
      </w:tr>
      <w:tr w:rsidR="00063AD7">
        <w:trPr>
          <w:trHeight w:val="680"/>
        </w:trPr>
        <w:tc>
          <w:tcPr>
            <w:tcW w:w="713" w:type="dxa"/>
            <w:vMerge/>
            <w:tcBorders>
              <w:right w:val="single" w:sz="4" w:space="0" w:color="auto"/>
            </w:tcBorders>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35" w:type="dxa"/>
            <w:gridSpan w:val="2"/>
            <w:vMerge/>
            <w:tcBorders>
              <w:left w:val="single" w:sz="4" w:space="0" w:color="auto"/>
            </w:tcBorders>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063AD7" w:rsidRDefault="00391B7A">
            <w:pPr>
              <w:jc w:val="center"/>
              <w:rPr>
                <w:rStyle w:val="font41"/>
                <w:rFonts w:ascii="仿宋" w:eastAsia="仿宋" w:hAnsi="仿宋"/>
                <w:color w:val="auto"/>
                <w:sz w:val="21"/>
                <w:szCs w:val="21"/>
                <w:lang w:eastAsia="zh-CN" w:bidi="ar"/>
              </w:rPr>
            </w:pPr>
            <w:r>
              <w:rPr>
                <w:rFonts w:ascii="仿宋" w:eastAsia="仿宋" w:hAnsi="仿宋" w:hint="eastAsia"/>
                <w:sz w:val="21"/>
                <w:szCs w:val="21"/>
                <w:lang w:eastAsia="zh-CN"/>
              </w:rPr>
              <w:t>运输安全保证措施</w:t>
            </w:r>
          </w:p>
        </w:tc>
        <w:tc>
          <w:tcPr>
            <w:tcW w:w="903" w:type="dxa"/>
            <w:tcBorders>
              <w:right w:val="single" w:sz="4" w:space="0" w:color="auto"/>
            </w:tcBorders>
            <w:tcMar>
              <w:left w:w="57" w:type="dxa"/>
              <w:right w:w="57" w:type="dxa"/>
            </w:tcMar>
            <w:vAlign w:val="center"/>
          </w:tcPr>
          <w:p w:rsidR="00063AD7" w:rsidRDefault="00391B7A">
            <w:pPr>
              <w:adjustRightInd w:val="0"/>
              <w:snapToGrid w:val="0"/>
              <w:jc w:val="center"/>
              <w:rPr>
                <w:rFonts w:ascii="仿宋" w:eastAsia="仿宋" w:hAnsi="仿宋"/>
                <w:sz w:val="21"/>
                <w:szCs w:val="21"/>
                <w:lang w:eastAsia="zh-CN"/>
              </w:rPr>
            </w:pPr>
            <w:r>
              <w:rPr>
                <w:rFonts w:ascii="仿宋" w:eastAsia="仿宋" w:hAnsi="仿宋"/>
                <w:sz w:val="21"/>
                <w:szCs w:val="21"/>
              </w:rPr>
              <w:t>4</w:t>
            </w:r>
          </w:p>
        </w:tc>
        <w:tc>
          <w:tcPr>
            <w:tcW w:w="4277" w:type="dxa"/>
            <w:tcBorders>
              <w:left w:val="single" w:sz="4" w:space="0" w:color="auto"/>
            </w:tcBorders>
            <w:vAlign w:val="center"/>
          </w:tcPr>
          <w:p w:rsidR="00063AD7" w:rsidRDefault="00391B7A">
            <w:pPr>
              <w:adjustRightInd w:val="0"/>
              <w:snapToGrid w:val="0"/>
              <w:rPr>
                <w:rFonts w:ascii="仿宋" w:eastAsia="仿宋" w:hAnsi="仿宋"/>
                <w:color w:val="FF0000"/>
                <w:w w:val="105"/>
                <w:sz w:val="21"/>
                <w:szCs w:val="21"/>
                <w:lang w:eastAsia="zh-CN"/>
              </w:rPr>
            </w:pPr>
            <w:r>
              <w:rPr>
                <w:rFonts w:ascii="仿宋" w:eastAsia="仿宋" w:hAnsi="仿宋" w:hint="eastAsia"/>
                <w:color w:val="FF0000"/>
                <w:sz w:val="21"/>
                <w:szCs w:val="21"/>
                <w:lang w:eastAsia="zh-CN" w:bidi="ar"/>
              </w:rPr>
              <w:t>从供应商所提供的</w:t>
            </w:r>
            <w:r>
              <w:rPr>
                <w:rFonts w:ascii="仿宋" w:eastAsia="仿宋" w:hAnsi="仿宋" w:hint="eastAsia"/>
                <w:color w:val="FF0000"/>
                <w:sz w:val="21"/>
                <w:szCs w:val="21"/>
                <w:lang w:eastAsia="zh-CN"/>
              </w:rPr>
              <w:t>运输安全保证措施</w:t>
            </w:r>
            <w:r>
              <w:rPr>
                <w:rFonts w:ascii="仿宋" w:eastAsia="仿宋" w:hAnsi="仿宋" w:hint="eastAsia"/>
                <w:color w:val="FF0000"/>
                <w:sz w:val="21"/>
                <w:szCs w:val="21"/>
                <w:lang w:eastAsia="zh-CN" w:bidi="ar"/>
              </w:rPr>
              <w:t>的完整性、可行性和针对性等方面综合比较和评审。优：</w:t>
            </w:r>
            <w:r>
              <w:rPr>
                <w:rFonts w:ascii="仿宋" w:eastAsia="仿宋" w:hAnsi="仿宋"/>
                <w:color w:val="FF0000"/>
                <w:sz w:val="21"/>
                <w:szCs w:val="21"/>
                <w:lang w:eastAsia="zh-CN" w:bidi="ar"/>
              </w:rPr>
              <w:t>4</w:t>
            </w:r>
            <w:r>
              <w:rPr>
                <w:rFonts w:ascii="仿宋" w:eastAsia="仿宋" w:hAnsi="仿宋" w:hint="eastAsia"/>
                <w:color w:val="FF0000"/>
                <w:sz w:val="21"/>
                <w:szCs w:val="21"/>
                <w:lang w:eastAsia="zh-CN" w:bidi="ar"/>
              </w:rPr>
              <w:t>分，良：</w:t>
            </w:r>
            <w:r>
              <w:rPr>
                <w:rFonts w:ascii="仿宋" w:eastAsia="仿宋" w:hAnsi="仿宋"/>
                <w:color w:val="FF0000"/>
                <w:sz w:val="21"/>
                <w:szCs w:val="21"/>
                <w:lang w:eastAsia="zh-CN" w:bidi="ar"/>
              </w:rPr>
              <w:t>3-2</w:t>
            </w:r>
            <w:r>
              <w:rPr>
                <w:rFonts w:ascii="仿宋" w:eastAsia="仿宋" w:hAnsi="仿宋" w:hint="eastAsia"/>
                <w:color w:val="FF0000"/>
                <w:sz w:val="21"/>
                <w:szCs w:val="21"/>
                <w:lang w:eastAsia="zh-CN" w:bidi="ar"/>
              </w:rPr>
              <w:t>分，差：1分，未提供：</w:t>
            </w:r>
            <w:r>
              <w:rPr>
                <w:rFonts w:ascii="仿宋" w:eastAsia="仿宋" w:hAnsi="仿宋"/>
                <w:color w:val="FF0000"/>
                <w:sz w:val="21"/>
                <w:szCs w:val="21"/>
                <w:lang w:eastAsia="zh-CN" w:bidi="ar"/>
              </w:rPr>
              <w:t>0分。</w:t>
            </w:r>
          </w:p>
        </w:tc>
      </w:tr>
      <w:tr w:rsidR="00063AD7">
        <w:trPr>
          <w:trHeight w:val="680"/>
        </w:trPr>
        <w:tc>
          <w:tcPr>
            <w:tcW w:w="713" w:type="dxa"/>
            <w:vMerge/>
            <w:tcBorders>
              <w:right w:val="single" w:sz="4" w:space="0" w:color="auto"/>
            </w:tcBorders>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35" w:type="dxa"/>
            <w:gridSpan w:val="2"/>
            <w:vMerge/>
            <w:tcBorders>
              <w:left w:val="single" w:sz="4" w:space="0" w:color="auto"/>
            </w:tcBorders>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063AD7" w:rsidRDefault="00391B7A">
            <w:pPr>
              <w:jc w:val="center"/>
              <w:rPr>
                <w:rStyle w:val="font41"/>
                <w:rFonts w:ascii="仿宋" w:eastAsia="仿宋" w:hAnsi="仿宋"/>
                <w:color w:val="auto"/>
                <w:sz w:val="21"/>
                <w:szCs w:val="21"/>
                <w:lang w:eastAsia="zh-CN" w:bidi="ar"/>
              </w:rPr>
            </w:pPr>
            <w:r>
              <w:rPr>
                <w:rFonts w:ascii="仿宋" w:eastAsia="仿宋" w:hAnsi="仿宋" w:hint="eastAsia"/>
                <w:sz w:val="21"/>
                <w:szCs w:val="21"/>
                <w:lang w:eastAsia="zh-CN"/>
              </w:rPr>
              <w:t>拟投入的服务团队、运输工具以及其他</w:t>
            </w:r>
            <w:r>
              <w:rPr>
                <w:rFonts w:ascii="仿宋" w:eastAsia="仿宋" w:hAnsi="仿宋" w:hint="eastAsia"/>
                <w:sz w:val="21"/>
                <w:szCs w:val="21"/>
                <w:lang w:eastAsia="zh-CN" w:bidi="ar"/>
              </w:rPr>
              <w:t>器具、设备和材料</w:t>
            </w:r>
            <w:r>
              <w:rPr>
                <w:rFonts w:ascii="仿宋" w:eastAsia="仿宋" w:hAnsi="仿宋" w:hint="eastAsia"/>
                <w:sz w:val="21"/>
                <w:szCs w:val="21"/>
                <w:lang w:eastAsia="zh-CN"/>
              </w:rPr>
              <w:t>情况</w:t>
            </w:r>
          </w:p>
        </w:tc>
        <w:tc>
          <w:tcPr>
            <w:tcW w:w="903" w:type="dxa"/>
            <w:tcBorders>
              <w:right w:val="single" w:sz="4" w:space="0" w:color="auto"/>
            </w:tcBorders>
            <w:tcMar>
              <w:left w:w="57" w:type="dxa"/>
              <w:right w:w="57" w:type="dxa"/>
            </w:tcMar>
            <w:vAlign w:val="center"/>
          </w:tcPr>
          <w:p w:rsidR="00063AD7" w:rsidRDefault="00391B7A">
            <w:pPr>
              <w:adjustRightInd w:val="0"/>
              <w:snapToGrid w:val="0"/>
              <w:jc w:val="center"/>
              <w:rPr>
                <w:rFonts w:ascii="仿宋" w:eastAsia="仿宋" w:hAnsi="仿宋"/>
                <w:sz w:val="21"/>
                <w:szCs w:val="21"/>
                <w:lang w:eastAsia="zh-CN"/>
              </w:rPr>
            </w:pPr>
            <w:r>
              <w:rPr>
                <w:rFonts w:ascii="仿宋" w:eastAsia="仿宋" w:hAnsi="仿宋"/>
                <w:sz w:val="21"/>
                <w:szCs w:val="21"/>
              </w:rPr>
              <w:t>4</w:t>
            </w:r>
          </w:p>
        </w:tc>
        <w:tc>
          <w:tcPr>
            <w:tcW w:w="4277" w:type="dxa"/>
            <w:tcBorders>
              <w:left w:val="single" w:sz="4" w:space="0" w:color="auto"/>
            </w:tcBorders>
            <w:vAlign w:val="center"/>
          </w:tcPr>
          <w:p w:rsidR="00063AD7" w:rsidRDefault="00391B7A">
            <w:pPr>
              <w:adjustRightInd w:val="0"/>
              <w:snapToGrid w:val="0"/>
              <w:rPr>
                <w:rFonts w:ascii="仿宋" w:eastAsia="仿宋" w:hAnsi="仿宋"/>
                <w:color w:val="FF0000"/>
                <w:w w:val="105"/>
                <w:sz w:val="21"/>
                <w:szCs w:val="21"/>
                <w:lang w:eastAsia="zh-CN"/>
              </w:rPr>
            </w:pPr>
            <w:r>
              <w:rPr>
                <w:rFonts w:ascii="仿宋" w:eastAsia="仿宋" w:hAnsi="仿宋" w:hint="eastAsia"/>
                <w:color w:val="FF0000"/>
                <w:sz w:val="21"/>
                <w:szCs w:val="21"/>
                <w:lang w:eastAsia="zh-CN" w:bidi="ar"/>
              </w:rPr>
              <w:t>从供应商的所配置的项目</w:t>
            </w:r>
            <w:proofErr w:type="gramStart"/>
            <w:r>
              <w:rPr>
                <w:rFonts w:ascii="仿宋" w:eastAsia="仿宋" w:hAnsi="仿宋" w:hint="eastAsia"/>
                <w:color w:val="FF0000"/>
                <w:sz w:val="21"/>
                <w:szCs w:val="21"/>
                <w:lang w:eastAsia="zh-CN" w:bidi="ar"/>
              </w:rPr>
              <w:t>组团队</w:t>
            </w:r>
            <w:proofErr w:type="gramEnd"/>
            <w:r>
              <w:rPr>
                <w:rFonts w:ascii="仿宋" w:eastAsia="仿宋" w:hAnsi="仿宋" w:hint="eastAsia"/>
                <w:color w:val="FF0000"/>
                <w:sz w:val="21"/>
                <w:szCs w:val="21"/>
                <w:lang w:eastAsia="zh-CN" w:bidi="ar"/>
              </w:rPr>
              <w:t>的组织结构设置的合理性、管理人员的经验、驾驶人员的经验和年限，所投入运输工具数量、车况和其他器具、设备和材料，综合比较和评审。</w:t>
            </w:r>
            <w:r>
              <w:rPr>
                <w:rFonts w:ascii="仿宋" w:eastAsia="仿宋" w:hAnsi="仿宋" w:hint="eastAsia"/>
                <w:color w:val="FF0000"/>
                <w:sz w:val="21"/>
                <w:szCs w:val="21"/>
                <w:lang w:bidi="ar"/>
              </w:rPr>
              <w:t>优：</w:t>
            </w:r>
            <w:r>
              <w:rPr>
                <w:rFonts w:ascii="仿宋" w:eastAsia="仿宋" w:hAnsi="仿宋"/>
                <w:color w:val="FF0000"/>
                <w:sz w:val="21"/>
                <w:szCs w:val="21"/>
                <w:lang w:bidi="ar"/>
              </w:rPr>
              <w:t>4</w:t>
            </w:r>
            <w:r>
              <w:rPr>
                <w:rFonts w:ascii="仿宋" w:eastAsia="仿宋" w:hAnsi="仿宋" w:hint="eastAsia"/>
                <w:color w:val="FF0000"/>
                <w:sz w:val="21"/>
                <w:szCs w:val="21"/>
                <w:lang w:bidi="ar"/>
              </w:rPr>
              <w:t>分，良：</w:t>
            </w:r>
            <w:r>
              <w:rPr>
                <w:rFonts w:ascii="仿宋" w:eastAsia="仿宋" w:hAnsi="仿宋"/>
                <w:color w:val="FF0000"/>
                <w:sz w:val="21"/>
                <w:szCs w:val="21"/>
                <w:lang w:bidi="ar"/>
              </w:rPr>
              <w:t>3-2</w:t>
            </w:r>
            <w:r>
              <w:rPr>
                <w:rFonts w:ascii="仿宋" w:eastAsia="仿宋" w:hAnsi="仿宋" w:hint="eastAsia"/>
                <w:color w:val="FF0000"/>
                <w:sz w:val="21"/>
                <w:szCs w:val="21"/>
                <w:lang w:bidi="ar"/>
              </w:rPr>
              <w:t>分，差</w:t>
            </w:r>
            <w:r>
              <w:rPr>
                <w:rFonts w:ascii="仿宋" w:eastAsia="仿宋" w:hAnsi="仿宋" w:hint="eastAsia"/>
                <w:color w:val="FF0000"/>
                <w:sz w:val="21"/>
                <w:szCs w:val="21"/>
                <w:lang w:eastAsia="zh-CN" w:bidi="ar"/>
              </w:rPr>
              <w:t>：1分，</w:t>
            </w:r>
            <w:r>
              <w:rPr>
                <w:rFonts w:ascii="仿宋" w:eastAsia="仿宋" w:hAnsi="仿宋" w:hint="eastAsia"/>
                <w:color w:val="FF0000"/>
                <w:sz w:val="21"/>
                <w:szCs w:val="21"/>
                <w:lang w:bidi="ar"/>
              </w:rPr>
              <w:t>未提供</w:t>
            </w:r>
            <w:r>
              <w:rPr>
                <w:rFonts w:ascii="仿宋" w:eastAsia="仿宋" w:hAnsi="仿宋" w:hint="eastAsia"/>
                <w:color w:val="FF0000"/>
                <w:sz w:val="21"/>
                <w:szCs w:val="21"/>
                <w:lang w:eastAsia="zh-CN" w:bidi="ar"/>
              </w:rPr>
              <w:t>：</w:t>
            </w:r>
            <w:r>
              <w:rPr>
                <w:rFonts w:ascii="仿宋" w:eastAsia="仿宋" w:hAnsi="仿宋"/>
                <w:color w:val="FF0000"/>
                <w:sz w:val="21"/>
                <w:szCs w:val="21"/>
                <w:lang w:bidi="ar"/>
              </w:rPr>
              <w:t>0分。</w:t>
            </w:r>
          </w:p>
        </w:tc>
      </w:tr>
      <w:tr w:rsidR="00063AD7">
        <w:trPr>
          <w:trHeight w:val="680"/>
        </w:trPr>
        <w:tc>
          <w:tcPr>
            <w:tcW w:w="713" w:type="dxa"/>
            <w:vMerge/>
            <w:tcBorders>
              <w:right w:val="single" w:sz="4" w:space="0" w:color="auto"/>
            </w:tcBorders>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35" w:type="dxa"/>
            <w:gridSpan w:val="2"/>
            <w:vMerge/>
            <w:tcBorders>
              <w:left w:val="single" w:sz="4" w:space="0" w:color="auto"/>
            </w:tcBorders>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063AD7" w:rsidRDefault="00391B7A">
            <w:pPr>
              <w:jc w:val="center"/>
              <w:rPr>
                <w:rStyle w:val="font41"/>
                <w:rFonts w:ascii="仿宋" w:eastAsia="仿宋" w:hAnsi="仿宋"/>
                <w:color w:val="auto"/>
                <w:sz w:val="21"/>
                <w:szCs w:val="21"/>
                <w:lang w:eastAsia="zh-CN" w:bidi="ar"/>
              </w:rPr>
            </w:pPr>
            <w:r>
              <w:rPr>
                <w:rFonts w:ascii="仿宋" w:eastAsia="仿宋" w:hAnsi="仿宋" w:hint="eastAsia"/>
                <w:sz w:val="21"/>
                <w:szCs w:val="21"/>
                <w:lang w:eastAsia="zh-CN"/>
              </w:rPr>
              <w:t>货运高峰期及应急保障措施</w:t>
            </w:r>
          </w:p>
        </w:tc>
        <w:tc>
          <w:tcPr>
            <w:tcW w:w="903" w:type="dxa"/>
            <w:tcBorders>
              <w:right w:val="single" w:sz="4" w:space="0" w:color="auto"/>
            </w:tcBorders>
            <w:tcMar>
              <w:left w:w="57" w:type="dxa"/>
              <w:right w:w="57" w:type="dxa"/>
            </w:tcMar>
            <w:vAlign w:val="center"/>
          </w:tcPr>
          <w:p w:rsidR="00063AD7" w:rsidRDefault="00391B7A">
            <w:pPr>
              <w:adjustRightInd w:val="0"/>
              <w:snapToGrid w:val="0"/>
              <w:jc w:val="center"/>
              <w:rPr>
                <w:rFonts w:ascii="仿宋" w:eastAsia="仿宋" w:hAnsi="仿宋"/>
                <w:sz w:val="21"/>
                <w:szCs w:val="21"/>
                <w:lang w:eastAsia="zh-CN"/>
              </w:rPr>
            </w:pPr>
            <w:r>
              <w:rPr>
                <w:rFonts w:ascii="仿宋" w:eastAsia="仿宋" w:hAnsi="仿宋"/>
                <w:sz w:val="21"/>
                <w:szCs w:val="21"/>
              </w:rPr>
              <w:t>3</w:t>
            </w:r>
          </w:p>
        </w:tc>
        <w:tc>
          <w:tcPr>
            <w:tcW w:w="4277" w:type="dxa"/>
            <w:tcBorders>
              <w:left w:val="single" w:sz="4" w:space="0" w:color="auto"/>
            </w:tcBorders>
            <w:vAlign w:val="center"/>
          </w:tcPr>
          <w:p w:rsidR="00063AD7" w:rsidRDefault="00391B7A">
            <w:pPr>
              <w:adjustRightInd w:val="0"/>
              <w:snapToGrid w:val="0"/>
              <w:rPr>
                <w:rFonts w:ascii="仿宋" w:eastAsia="仿宋" w:hAnsi="仿宋"/>
                <w:color w:val="FF0000"/>
                <w:w w:val="105"/>
                <w:sz w:val="21"/>
                <w:szCs w:val="21"/>
                <w:lang w:eastAsia="zh-CN"/>
              </w:rPr>
            </w:pPr>
            <w:r>
              <w:rPr>
                <w:rFonts w:ascii="仿宋" w:eastAsia="仿宋" w:hAnsi="仿宋" w:hint="eastAsia"/>
                <w:color w:val="FF0000"/>
                <w:sz w:val="21"/>
                <w:szCs w:val="21"/>
                <w:lang w:eastAsia="zh-CN" w:bidi="ar"/>
              </w:rPr>
              <w:t>从供应商所提供的货运高峰期及应急保障措施的完整性、可行性和针对性等方面综合比较和评审。优：</w:t>
            </w:r>
            <w:r>
              <w:rPr>
                <w:rFonts w:ascii="仿宋" w:eastAsia="仿宋" w:hAnsi="仿宋"/>
                <w:color w:val="FF0000"/>
                <w:sz w:val="21"/>
                <w:szCs w:val="21"/>
                <w:lang w:eastAsia="zh-CN" w:bidi="ar"/>
              </w:rPr>
              <w:t>3</w:t>
            </w:r>
            <w:r>
              <w:rPr>
                <w:rFonts w:ascii="仿宋" w:eastAsia="仿宋" w:hAnsi="仿宋" w:hint="eastAsia"/>
                <w:color w:val="FF0000"/>
                <w:sz w:val="21"/>
                <w:szCs w:val="21"/>
                <w:lang w:eastAsia="zh-CN" w:bidi="ar"/>
              </w:rPr>
              <w:t>分，良：</w:t>
            </w:r>
            <w:r>
              <w:rPr>
                <w:rFonts w:ascii="仿宋" w:eastAsia="仿宋" w:hAnsi="仿宋"/>
                <w:color w:val="FF0000"/>
                <w:sz w:val="21"/>
                <w:szCs w:val="21"/>
                <w:lang w:eastAsia="zh-CN" w:bidi="ar"/>
              </w:rPr>
              <w:t>2分，差</w:t>
            </w:r>
            <w:r>
              <w:rPr>
                <w:rFonts w:ascii="仿宋" w:eastAsia="仿宋" w:hAnsi="仿宋" w:hint="eastAsia"/>
                <w:color w:val="FF0000"/>
                <w:sz w:val="21"/>
                <w:szCs w:val="21"/>
                <w:lang w:eastAsia="zh-CN" w:bidi="ar"/>
              </w:rPr>
              <w:t>：</w:t>
            </w:r>
            <w:r>
              <w:rPr>
                <w:rFonts w:ascii="仿宋" w:eastAsia="仿宋" w:hAnsi="仿宋"/>
                <w:color w:val="FF0000"/>
                <w:sz w:val="21"/>
                <w:szCs w:val="21"/>
                <w:lang w:eastAsia="zh-CN" w:bidi="ar"/>
              </w:rPr>
              <w:t>1分，未提供</w:t>
            </w:r>
            <w:r>
              <w:rPr>
                <w:rFonts w:ascii="仿宋" w:eastAsia="仿宋" w:hAnsi="仿宋" w:hint="eastAsia"/>
                <w:color w:val="FF0000"/>
                <w:sz w:val="21"/>
                <w:szCs w:val="21"/>
                <w:lang w:eastAsia="zh-CN" w:bidi="ar"/>
              </w:rPr>
              <w:t>：</w:t>
            </w:r>
            <w:r>
              <w:rPr>
                <w:rFonts w:ascii="仿宋" w:eastAsia="仿宋" w:hAnsi="仿宋"/>
                <w:color w:val="FF0000"/>
                <w:sz w:val="21"/>
                <w:szCs w:val="21"/>
                <w:lang w:eastAsia="zh-CN" w:bidi="ar"/>
              </w:rPr>
              <w:t>0分。</w:t>
            </w:r>
          </w:p>
        </w:tc>
      </w:tr>
      <w:tr w:rsidR="00063AD7">
        <w:trPr>
          <w:trHeight w:val="680"/>
        </w:trPr>
        <w:tc>
          <w:tcPr>
            <w:tcW w:w="713" w:type="dxa"/>
            <w:vMerge/>
            <w:tcBorders>
              <w:right w:val="single" w:sz="4" w:space="0" w:color="auto"/>
            </w:tcBorders>
            <w:tcMar>
              <w:left w:w="57" w:type="dxa"/>
              <w:right w:w="57" w:type="dxa"/>
            </w:tcMar>
            <w:vAlign w:val="center"/>
          </w:tcPr>
          <w:p w:rsidR="00063AD7" w:rsidRDefault="00063AD7">
            <w:pPr>
              <w:adjustRightInd w:val="0"/>
              <w:snapToGrid w:val="0"/>
              <w:jc w:val="both"/>
              <w:rPr>
                <w:rFonts w:ascii="仿宋" w:eastAsia="仿宋" w:hAnsi="仿宋"/>
                <w:snapToGrid w:val="0"/>
                <w:sz w:val="21"/>
                <w:szCs w:val="21"/>
                <w:lang w:eastAsia="zh-CN"/>
              </w:rPr>
            </w:pPr>
          </w:p>
        </w:tc>
        <w:tc>
          <w:tcPr>
            <w:tcW w:w="1035" w:type="dxa"/>
            <w:gridSpan w:val="2"/>
            <w:vMerge/>
            <w:tcBorders>
              <w:left w:val="single" w:sz="4" w:space="0" w:color="auto"/>
            </w:tcBorders>
            <w:vAlign w:val="center"/>
          </w:tcPr>
          <w:p w:rsidR="00063AD7" w:rsidRDefault="00063AD7">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rsidR="00063AD7" w:rsidRDefault="00391B7A">
            <w:pPr>
              <w:jc w:val="center"/>
              <w:rPr>
                <w:rFonts w:ascii="仿宋" w:eastAsia="仿宋" w:hAnsi="仿宋"/>
                <w:snapToGrid w:val="0"/>
                <w:sz w:val="21"/>
                <w:szCs w:val="21"/>
                <w:lang w:eastAsia="zh-CN"/>
              </w:rPr>
            </w:pPr>
            <w:r>
              <w:rPr>
                <w:rFonts w:ascii="仿宋" w:eastAsia="仿宋" w:hAnsi="仿宋" w:hint="eastAsia"/>
                <w:sz w:val="21"/>
                <w:szCs w:val="21"/>
              </w:rPr>
              <w:t>运输服务承诺</w:t>
            </w:r>
          </w:p>
        </w:tc>
        <w:tc>
          <w:tcPr>
            <w:tcW w:w="903" w:type="dxa"/>
            <w:tcBorders>
              <w:right w:val="single" w:sz="4" w:space="0" w:color="auto"/>
            </w:tcBorders>
            <w:tcMar>
              <w:left w:w="57" w:type="dxa"/>
              <w:right w:w="57" w:type="dxa"/>
            </w:tcMar>
            <w:vAlign w:val="center"/>
          </w:tcPr>
          <w:p w:rsidR="00063AD7" w:rsidRDefault="00391B7A">
            <w:pPr>
              <w:adjustRightInd w:val="0"/>
              <w:snapToGrid w:val="0"/>
              <w:jc w:val="center"/>
              <w:rPr>
                <w:rFonts w:ascii="仿宋" w:eastAsia="仿宋" w:hAnsi="仿宋"/>
                <w:snapToGrid w:val="0"/>
                <w:sz w:val="21"/>
                <w:szCs w:val="21"/>
                <w:lang w:eastAsia="zh-CN"/>
              </w:rPr>
            </w:pPr>
            <w:r>
              <w:rPr>
                <w:rFonts w:ascii="仿宋" w:eastAsia="仿宋" w:hAnsi="仿宋"/>
                <w:sz w:val="21"/>
                <w:szCs w:val="21"/>
              </w:rPr>
              <w:t>3</w:t>
            </w:r>
          </w:p>
        </w:tc>
        <w:tc>
          <w:tcPr>
            <w:tcW w:w="4277" w:type="dxa"/>
            <w:tcBorders>
              <w:left w:val="single" w:sz="4" w:space="0" w:color="auto"/>
            </w:tcBorders>
            <w:vAlign w:val="center"/>
          </w:tcPr>
          <w:p w:rsidR="00063AD7" w:rsidRDefault="00391B7A">
            <w:pPr>
              <w:adjustRightInd w:val="0"/>
              <w:snapToGrid w:val="0"/>
              <w:rPr>
                <w:rFonts w:ascii="仿宋" w:eastAsia="仿宋" w:hAnsi="仿宋"/>
                <w:color w:val="FF0000"/>
                <w:w w:val="105"/>
                <w:sz w:val="21"/>
                <w:szCs w:val="21"/>
                <w:lang w:eastAsia="zh-CN"/>
              </w:rPr>
            </w:pPr>
            <w:r>
              <w:rPr>
                <w:rFonts w:ascii="仿宋" w:eastAsia="仿宋" w:hAnsi="仿宋" w:hint="eastAsia"/>
                <w:color w:val="FF0000"/>
                <w:sz w:val="21"/>
                <w:szCs w:val="21"/>
                <w:lang w:eastAsia="zh-CN" w:bidi="ar"/>
              </w:rPr>
              <w:t>从供应商所提供的服务承诺（包括而不限于装、卸车押车时间，运输时限承诺，增值服务，和其他优惠条件等内容）等内容综合比较和评审。优：</w:t>
            </w:r>
            <w:r>
              <w:rPr>
                <w:rFonts w:ascii="仿宋" w:eastAsia="仿宋" w:hAnsi="仿宋"/>
                <w:color w:val="FF0000"/>
                <w:sz w:val="21"/>
                <w:szCs w:val="21"/>
                <w:lang w:eastAsia="zh-CN" w:bidi="ar"/>
              </w:rPr>
              <w:t>3</w:t>
            </w:r>
            <w:r>
              <w:rPr>
                <w:rFonts w:ascii="仿宋" w:eastAsia="仿宋" w:hAnsi="仿宋" w:hint="eastAsia"/>
                <w:color w:val="FF0000"/>
                <w:sz w:val="21"/>
                <w:szCs w:val="21"/>
                <w:lang w:eastAsia="zh-CN" w:bidi="ar"/>
              </w:rPr>
              <w:t>分，良：</w:t>
            </w:r>
            <w:r>
              <w:rPr>
                <w:rFonts w:ascii="仿宋" w:eastAsia="仿宋" w:hAnsi="仿宋"/>
                <w:color w:val="FF0000"/>
                <w:sz w:val="21"/>
                <w:szCs w:val="21"/>
                <w:lang w:eastAsia="zh-CN" w:bidi="ar"/>
              </w:rPr>
              <w:t>2分，差</w:t>
            </w:r>
            <w:r>
              <w:rPr>
                <w:rFonts w:ascii="仿宋" w:eastAsia="仿宋" w:hAnsi="仿宋" w:hint="eastAsia"/>
                <w:color w:val="FF0000"/>
                <w:sz w:val="21"/>
                <w:szCs w:val="21"/>
                <w:lang w:eastAsia="zh-CN" w:bidi="ar"/>
              </w:rPr>
              <w:t>：</w:t>
            </w:r>
            <w:r>
              <w:rPr>
                <w:rFonts w:ascii="仿宋" w:eastAsia="仿宋" w:hAnsi="仿宋"/>
                <w:color w:val="FF0000"/>
                <w:sz w:val="21"/>
                <w:szCs w:val="21"/>
                <w:lang w:eastAsia="zh-CN" w:bidi="ar"/>
              </w:rPr>
              <w:t>1分，未提供</w:t>
            </w:r>
            <w:r>
              <w:rPr>
                <w:rFonts w:ascii="仿宋" w:eastAsia="仿宋" w:hAnsi="仿宋" w:hint="eastAsia"/>
                <w:color w:val="FF0000"/>
                <w:sz w:val="21"/>
                <w:szCs w:val="21"/>
                <w:lang w:eastAsia="zh-CN" w:bidi="ar"/>
              </w:rPr>
              <w:t>：</w:t>
            </w:r>
            <w:r>
              <w:rPr>
                <w:rFonts w:ascii="仿宋" w:eastAsia="仿宋" w:hAnsi="仿宋"/>
                <w:color w:val="FF0000"/>
                <w:sz w:val="21"/>
                <w:szCs w:val="21"/>
                <w:lang w:eastAsia="zh-CN" w:bidi="ar"/>
              </w:rPr>
              <w:t>0分。</w:t>
            </w:r>
          </w:p>
        </w:tc>
      </w:tr>
      <w:tr w:rsidR="00063AD7">
        <w:trPr>
          <w:trHeight w:val="1181"/>
        </w:trPr>
        <w:tc>
          <w:tcPr>
            <w:tcW w:w="713" w:type="dxa"/>
            <w:tcBorders>
              <w:right w:val="single" w:sz="4" w:space="0" w:color="auto"/>
            </w:tcBorders>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snapToGrid w:val="0"/>
                <w:sz w:val="21"/>
                <w:szCs w:val="21"/>
              </w:rPr>
              <w:t>3.2.3</w:t>
            </w:r>
          </w:p>
          <w:p w:rsidR="00063AD7" w:rsidRDefault="00391B7A">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(3)</w:t>
            </w:r>
          </w:p>
        </w:tc>
        <w:tc>
          <w:tcPr>
            <w:tcW w:w="1035" w:type="dxa"/>
            <w:gridSpan w:val="2"/>
            <w:tcBorders>
              <w:left w:val="single" w:sz="4" w:space="0" w:color="auto"/>
            </w:tcBorders>
            <w:vAlign w:val="center"/>
          </w:tcPr>
          <w:p w:rsidR="00063AD7" w:rsidRDefault="00391B7A">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报价评分标准</w:t>
            </w:r>
          </w:p>
        </w:tc>
        <w:tc>
          <w:tcPr>
            <w:tcW w:w="7430" w:type="dxa"/>
            <w:gridSpan w:val="3"/>
            <w:tcMar>
              <w:left w:w="57" w:type="dxa"/>
              <w:right w:w="57" w:type="dxa"/>
            </w:tcMar>
            <w:vAlign w:val="center"/>
          </w:tcPr>
          <w:p w:rsidR="00063AD7" w:rsidRDefault="00391B7A">
            <w:pPr>
              <w:adjustRightInd w:val="0"/>
              <w:snapToGrid w:val="0"/>
              <w:jc w:val="both"/>
              <w:rPr>
                <w:rFonts w:ascii="仿宋" w:eastAsia="仿宋" w:hAnsi="仿宋"/>
                <w:snapToGrid w:val="0"/>
                <w:sz w:val="21"/>
                <w:szCs w:val="21"/>
                <w:lang w:eastAsia="zh-CN"/>
              </w:rPr>
            </w:pPr>
            <w:r>
              <w:rPr>
                <w:rFonts w:ascii="仿宋" w:eastAsia="仿宋" w:hAnsi="仿宋"/>
                <w:snapToGrid w:val="0"/>
                <w:sz w:val="21"/>
                <w:szCs w:val="21"/>
                <w:lang w:eastAsia="zh-CN"/>
              </w:rPr>
              <w:t>□</w:t>
            </w:r>
            <w:r>
              <w:rPr>
                <w:rFonts w:ascii="仿宋" w:eastAsia="仿宋" w:hAnsi="仿宋" w:hint="eastAsia"/>
                <w:snapToGrid w:val="0"/>
                <w:sz w:val="21"/>
                <w:szCs w:val="21"/>
                <w:lang w:eastAsia="zh-CN"/>
              </w:rPr>
              <w:t>按有效报价的平均值作为基准值，基准值为满分</w:t>
            </w:r>
            <w:r>
              <w:rPr>
                <w:rFonts w:ascii="仿宋" w:eastAsia="仿宋" w:hAnsi="仿宋"/>
                <w:snapToGrid w:val="0"/>
                <w:sz w:val="21"/>
                <w:szCs w:val="21"/>
                <w:lang w:eastAsia="zh-CN"/>
              </w:rPr>
              <w:t>6</w:t>
            </w:r>
            <w:r>
              <w:rPr>
                <w:rFonts w:ascii="仿宋" w:eastAsia="仿宋" w:hAnsi="仿宋" w:hint="eastAsia"/>
                <w:snapToGrid w:val="0"/>
                <w:sz w:val="21"/>
                <w:szCs w:val="21"/>
                <w:lang w:eastAsia="zh-CN"/>
              </w:rPr>
              <w:t>0分，有效报价每高于基准价1%的减1分，有效报价每低于基准价1%的减</w:t>
            </w:r>
            <w:r>
              <w:rPr>
                <w:rFonts w:ascii="仿宋" w:eastAsia="仿宋" w:hAnsi="仿宋"/>
                <w:snapToGrid w:val="0"/>
                <w:sz w:val="21"/>
                <w:szCs w:val="21"/>
                <w:lang w:eastAsia="zh-CN"/>
              </w:rPr>
              <w:t>0.5</w:t>
            </w:r>
            <w:r>
              <w:rPr>
                <w:rFonts w:ascii="仿宋" w:eastAsia="仿宋" w:hAnsi="仿宋" w:hint="eastAsia"/>
                <w:snapToGrid w:val="0"/>
                <w:sz w:val="21"/>
                <w:szCs w:val="21"/>
                <w:lang w:eastAsia="zh-CN"/>
              </w:rPr>
              <w:t>分，扣减至</w:t>
            </w:r>
            <w:r>
              <w:rPr>
                <w:rFonts w:ascii="仿宋" w:eastAsia="仿宋" w:hAnsi="仿宋"/>
                <w:snapToGrid w:val="0"/>
                <w:sz w:val="21"/>
                <w:szCs w:val="21"/>
                <w:u w:val="single"/>
                <w:lang w:eastAsia="zh-CN"/>
              </w:rPr>
              <w:t xml:space="preserve">    </w:t>
            </w:r>
            <w:r>
              <w:rPr>
                <w:rFonts w:ascii="仿宋" w:eastAsia="仿宋" w:hAnsi="仿宋" w:hint="eastAsia"/>
                <w:snapToGrid w:val="0"/>
                <w:sz w:val="21"/>
                <w:szCs w:val="21"/>
                <w:lang w:eastAsia="zh-CN"/>
              </w:rPr>
              <w:t>分为止。</w:t>
            </w:r>
          </w:p>
          <w:p w:rsidR="00063AD7" w:rsidRDefault="00391B7A">
            <w:pPr>
              <w:adjustRightInd w:val="0"/>
              <w:snapToGrid w:val="0"/>
              <w:spacing w:before="240"/>
              <w:jc w:val="both"/>
              <w:rPr>
                <w:rFonts w:ascii="仿宋" w:eastAsia="仿宋" w:hAnsi="仿宋"/>
                <w:snapToGrid w:val="0"/>
                <w:sz w:val="21"/>
                <w:szCs w:val="21"/>
                <w:lang w:eastAsia="zh-CN"/>
              </w:rPr>
            </w:pPr>
            <w:r>
              <w:rPr>
                <w:rFonts w:ascii="仿宋" w:eastAsia="仿宋" w:hAnsi="仿宋"/>
                <w:snapToGrid w:val="0"/>
                <w:sz w:val="21"/>
                <w:szCs w:val="21"/>
                <w:lang w:eastAsia="zh-CN"/>
              </w:rPr>
              <w:t>□</w:t>
            </w:r>
            <w:r>
              <w:rPr>
                <w:rFonts w:ascii="仿宋" w:eastAsia="仿宋" w:hAnsi="仿宋" w:hint="eastAsia"/>
                <w:snapToGrid w:val="0"/>
                <w:sz w:val="21"/>
                <w:szCs w:val="21"/>
                <w:lang w:eastAsia="zh-CN"/>
              </w:rPr>
              <w:t>以最低有效报价为基准值，</w:t>
            </w:r>
            <w:r>
              <w:rPr>
                <w:rFonts w:ascii="仿宋" w:eastAsia="仿宋" w:hAnsi="仿宋"/>
                <w:snapToGrid w:val="0"/>
                <w:sz w:val="21"/>
                <w:szCs w:val="21"/>
                <w:lang w:eastAsia="zh-CN"/>
              </w:rPr>
              <w:t>基准值为满分60分，有效报价每高于基准价1%的减1分，</w:t>
            </w:r>
            <w:r>
              <w:rPr>
                <w:rFonts w:ascii="仿宋" w:eastAsia="仿宋" w:hAnsi="仿宋" w:hint="eastAsia"/>
                <w:snapToGrid w:val="0"/>
                <w:sz w:val="21"/>
                <w:szCs w:val="21"/>
                <w:lang w:eastAsia="zh-CN"/>
              </w:rPr>
              <w:t>扣减至</w:t>
            </w:r>
            <w:r>
              <w:rPr>
                <w:rFonts w:ascii="仿宋" w:eastAsia="仿宋" w:hAnsi="仿宋"/>
                <w:snapToGrid w:val="0"/>
                <w:sz w:val="21"/>
                <w:szCs w:val="21"/>
                <w:u w:val="single"/>
                <w:lang w:eastAsia="zh-CN"/>
              </w:rPr>
              <w:t xml:space="preserve">    </w:t>
            </w:r>
            <w:r>
              <w:rPr>
                <w:rFonts w:ascii="仿宋" w:eastAsia="仿宋" w:hAnsi="仿宋" w:hint="eastAsia"/>
                <w:snapToGrid w:val="0"/>
                <w:sz w:val="21"/>
                <w:szCs w:val="21"/>
                <w:lang w:eastAsia="zh-CN"/>
              </w:rPr>
              <w:t>分为止。</w:t>
            </w:r>
          </w:p>
          <w:p w:rsidR="00063AD7" w:rsidRDefault="00391B7A">
            <w:pPr>
              <w:adjustRightInd w:val="0"/>
              <w:snapToGrid w:val="0"/>
              <w:spacing w:before="240"/>
              <w:jc w:val="both"/>
              <w:rPr>
                <w:rFonts w:ascii="仿宋" w:eastAsia="仿宋" w:hAnsi="仿宋"/>
                <w:snapToGrid w:val="0"/>
                <w:sz w:val="21"/>
                <w:szCs w:val="21"/>
                <w:lang w:eastAsia="zh-CN"/>
              </w:rPr>
            </w:pPr>
            <w:r>
              <w:rPr>
                <w:rFonts w:ascii="Wingdings 2" w:eastAsia="仿宋" w:hAnsi="Wingdings 2" w:cs="Apple Color Emoji"/>
                <w:snapToGrid w:val="0"/>
                <w:sz w:val="24"/>
                <w:szCs w:val="24"/>
                <w:shd w:val="clear" w:color="auto" w:fill="FFFF00"/>
                <w:lang w:eastAsia="zh-CN"/>
              </w:rPr>
              <w:t></w:t>
            </w:r>
            <w:r>
              <w:rPr>
                <w:rFonts w:ascii="等线" w:eastAsia="仿宋" w:hAnsi="等线"/>
                <w:snapToGrid w:val="0"/>
                <w:sz w:val="21"/>
                <w:szCs w:val="21"/>
                <w:lang w:eastAsia="zh-CN"/>
              </w:rPr>
              <w:t>以最低有效报价为基准值，基准值为满分</w:t>
            </w:r>
            <w:r>
              <w:rPr>
                <w:rFonts w:ascii="等线" w:eastAsia="仿宋" w:hAnsi="等线"/>
                <w:snapToGrid w:val="0"/>
                <w:sz w:val="21"/>
                <w:szCs w:val="21"/>
                <w:lang w:eastAsia="zh-CN"/>
              </w:rPr>
              <w:t>60</w:t>
            </w:r>
            <w:r>
              <w:rPr>
                <w:rFonts w:ascii="等线" w:eastAsia="仿宋" w:hAnsi="等线"/>
                <w:snapToGrid w:val="0"/>
                <w:sz w:val="21"/>
                <w:szCs w:val="21"/>
                <w:lang w:eastAsia="zh-CN"/>
              </w:rPr>
              <w:t>分，</w:t>
            </w:r>
            <w:r>
              <w:rPr>
                <w:rFonts w:ascii="等线" w:eastAsia="仿宋" w:hAnsi="等线" w:hint="eastAsia"/>
                <w:snapToGrid w:val="0"/>
                <w:sz w:val="21"/>
                <w:szCs w:val="21"/>
                <w:lang w:eastAsia="zh-CN"/>
              </w:rPr>
              <w:t>其他报价得分按公式计算：</w:t>
            </w:r>
            <w:proofErr w:type="gramStart"/>
            <w:r>
              <w:rPr>
                <w:rFonts w:ascii="等线" w:eastAsia="仿宋" w:hAnsi="等线" w:hint="eastAsia"/>
                <w:snapToGrid w:val="0"/>
                <w:sz w:val="21"/>
                <w:szCs w:val="21"/>
                <w:lang w:eastAsia="zh-CN"/>
              </w:rPr>
              <w:t>某谈判</w:t>
            </w:r>
            <w:proofErr w:type="gramEnd"/>
            <w:r>
              <w:rPr>
                <w:rFonts w:ascii="等线" w:eastAsia="仿宋" w:hAnsi="等线" w:hint="eastAsia"/>
                <w:snapToGrid w:val="0"/>
                <w:sz w:val="21"/>
                <w:szCs w:val="21"/>
                <w:lang w:eastAsia="zh-CN"/>
              </w:rPr>
              <w:t>人价格分</w:t>
            </w:r>
            <w:r>
              <w:rPr>
                <w:rFonts w:ascii="等线" w:eastAsia="仿宋" w:hAnsi="等线" w:hint="eastAsia"/>
                <w:snapToGrid w:val="0"/>
                <w:sz w:val="21"/>
                <w:szCs w:val="21"/>
                <w:lang w:eastAsia="zh-CN"/>
              </w:rPr>
              <w:t>=</w:t>
            </w:r>
            <w:r>
              <w:rPr>
                <w:rFonts w:ascii="等线" w:eastAsia="仿宋" w:hAnsi="等线" w:hint="eastAsia"/>
                <w:snapToGrid w:val="0"/>
                <w:sz w:val="21"/>
                <w:szCs w:val="21"/>
                <w:lang w:eastAsia="zh-CN"/>
              </w:rPr>
              <w:t>（最低报价</w:t>
            </w:r>
            <w:r>
              <w:rPr>
                <w:rFonts w:ascii="等线" w:eastAsia="仿宋" w:hAnsi="等线" w:hint="eastAsia"/>
                <w:snapToGrid w:val="0"/>
                <w:sz w:val="21"/>
                <w:szCs w:val="21"/>
                <w:lang w:eastAsia="zh-CN"/>
              </w:rPr>
              <w:t>/</w:t>
            </w:r>
            <w:proofErr w:type="gramStart"/>
            <w:r>
              <w:rPr>
                <w:rFonts w:ascii="等线" w:eastAsia="仿宋" w:hAnsi="等线" w:hint="eastAsia"/>
                <w:snapToGrid w:val="0"/>
                <w:sz w:val="21"/>
                <w:szCs w:val="21"/>
                <w:lang w:eastAsia="zh-CN"/>
              </w:rPr>
              <w:t>某谈判</w:t>
            </w:r>
            <w:proofErr w:type="gramEnd"/>
            <w:r>
              <w:rPr>
                <w:rFonts w:ascii="等线" w:eastAsia="仿宋" w:hAnsi="等线" w:hint="eastAsia"/>
                <w:snapToGrid w:val="0"/>
                <w:sz w:val="21"/>
                <w:szCs w:val="21"/>
                <w:lang w:eastAsia="zh-CN"/>
              </w:rPr>
              <w:t>人谈判报价）×</w:t>
            </w:r>
            <w:r>
              <w:rPr>
                <w:rFonts w:ascii="等线" w:eastAsia="仿宋" w:hAnsi="等线"/>
                <w:snapToGrid w:val="0"/>
                <w:sz w:val="21"/>
                <w:szCs w:val="21"/>
                <w:lang w:eastAsia="zh-CN"/>
              </w:rPr>
              <w:t>6</w:t>
            </w:r>
            <w:r>
              <w:rPr>
                <w:rFonts w:ascii="等线" w:eastAsia="仿宋" w:hAnsi="等线" w:hint="eastAsia"/>
                <w:snapToGrid w:val="0"/>
                <w:sz w:val="21"/>
                <w:szCs w:val="21"/>
                <w:lang w:eastAsia="zh-CN"/>
              </w:rPr>
              <w:t>0</w:t>
            </w:r>
            <w:r>
              <w:rPr>
                <w:rFonts w:ascii="等线" w:eastAsia="仿宋" w:hAnsi="等线" w:hint="eastAsia"/>
                <w:snapToGrid w:val="0"/>
                <w:sz w:val="21"/>
                <w:szCs w:val="21"/>
                <w:lang w:eastAsia="zh-CN"/>
              </w:rPr>
              <w:t>。</w:t>
            </w:r>
          </w:p>
          <w:p w:rsidR="00063AD7" w:rsidRDefault="00391B7A">
            <w:pPr>
              <w:adjustRightInd w:val="0"/>
              <w:snapToGrid w:val="0"/>
              <w:spacing w:before="240"/>
              <w:ind w:leftChars="117" w:left="257"/>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中间值线性插入，小数点后保留2位，四舍五入。</w:t>
            </w:r>
          </w:p>
        </w:tc>
      </w:tr>
      <w:tr w:rsidR="00063AD7">
        <w:trPr>
          <w:trHeight w:val="680"/>
        </w:trPr>
        <w:tc>
          <w:tcPr>
            <w:tcW w:w="713" w:type="dxa"/>
            <w:tcBorders>
              <w:right w:val="single" w:sz="4" w:space="0" w:color="auto"/>
            </w:tcBorders>
            <w:tcMar>
              <w:left w:w="57" w:type="dxa"/>
              <w:right w:w="57" w:type="dxa"/>
            </w:tcMar>
            <w:vAlign w:val="center"/>
          </w:tcPr>
          <w:p w:rsidR="00063AD7" w:rsidRDefault="00391B7A">
            <w:pPr>
              <w:adjustRightInd w:val="0"/>
              <w:snapToGrid w:val="0"/>
              <w:jc w:val="center"/>
              <w:rPr>
                <w:rFonts w:ascii="仿宋" w:eastAsia="仿宋" w:hAnsi="仿宋"/>
                <w:snapToGrid w:val="0"/>
                <w:sz w:val="21"/>
                <w:szCs w:val="21"/>
              </w:rPr>
            </w:pPr>
            <w:r>
              <w:rPr>
                <w:rFonts w:ascii="仿宋" w:eastAsia="仿宋" w:hAnsi="仿宋"/>
                <w:snapToGrid w:val="0"/>
                <w:sz w:val="21"/>
                <w:szCs w:val="21"/>
              </w:rPr>
              <w:t>3.2.3</w:t>
            </w:r>
          </w:p>
          <w:p w:rsidR="00063AD7" w:rsidRDefault="00391B7A">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(4)</w:t>
            </w:r>
          </w:p>
        </w:tc>
        <w:tc>
          <w:tcPr>
            <w:tcW w:w="1035" w:type="dxa"/>
            <w:gridSpan w:val="2"/>
            <w:tcBorders>
              <w:left w:val="single" w:sz="4" w:space="0" w:color="auto"/>
            </w:tcBorders>
            <w:vAlign w:val="center"/>
          </w:tcPr>
          <w:p w:rsidR="00063AD7" w:rsidRDefault="00391B7A">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rPr>
              <w:t>其他因素评分标准</w:t>
            </w:r>
          </w:p>
        </w:tc>
        <w:tc>
          <w:tcPr>
            <w:tcW w:w="2250" w:type="dxa"/>
            <w:tcMar>
              <w:left w:w="57" w:type="dxa"/>
              <w:right w:w="57" w:type="dxa"/>
            </w:tcMar>
            <w:vAlign w:val="center"/>
          </w:tcPr>
          <w:p w:rsidR="00063AD7" w:rsidRDefault="00391B7A">
            <w:pPr>
              <w:jc w:val="center"/>
              <w:rPr>
                <w:rFonts w:ascii="仿宋" w:eastAsia="仿宋" w:hAnsi="仿宋"/>
                <w:snapToGrid w:val="0"/>
                <w:sz w:val="21"/>
                <w:szCs w:val="21"/>
                <w:lang w:eastAsia="zh-CN"/>
              </w:rPr>
            </w:pPr>
            <w:r>
              <w:rPr>
                <w:rFonts w:ascii="仿宋" w:eastAsia="仿宋" w:hAnsi="仿宋"/>
                <w:snapToGrid w:val="0"/>
                <w:sz w:val="21"/>
                <w:szCs w:val="21"/>
                <w:lang w:eastAsia="zh-CN"/>
              </w:rPr>
              <w:t>……</w:t>
            </w:r>
          </w:p>
        </w:tc>
        <w:tc>
          <w:tcPr>
            <w:tcW w:w="5180" w:type="dxa"/>
            <w:gridSpan w:val="2"/>
            <w:tcMar>
              <w:left w:w="57" w:type="dxa"/>
              <w:right w:w="57" w:type="dxa"/>
            </w:tcMar>
            <w:vAlign w:val="center"/>
          </w:tcPr>
          <w:p w:rsidR="00063AD7" w:rsidRDefault="00391B7A">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w:t>
            </w:r>
          </w:p>
        </w:tc>
      </w:tr>
    </w:tbl>
    <w:p w:rsidR="00063AD7" w:rsidRDefault="00063AD7">
      <w:pPr>
        <w:spacing w:afterLines="50" w:after="120" w:line="360" w:lineRule="auto"/>
        <w:ind w:firstLineChars="200" w:firstLine="442"/>
        <w:rPr>
          <w:rFonts w:ascii="仿宋" w:eastAsia="仿宋" w:hAnsi="仿宋"/>
          <w:b/>
          <w:lang w:eastAsia="zh-CN"/>
        </w:rPr>
      </w:pPr>
      <w:bookmarkStart w:id="88" w:name="扫描0039"/>
      <w:bookmarkEnd w:id="88"/>
    </w:p>
    <w:p w:rsidR="00063AD7" w:rsidRDefault="00391B7A">
      <w:pPr>
        <w:rPr>
          <w:rFonts w:ascii="仿宋" w:eastAsia="仿宋" w:hAnsi="仿宋"/>
          <w:lang w:eastAsia="zh-CN"/>
        </w:rPr>
      </w:pPr>
      <w:r>
        <w:rPr>
          <w:rFonts w:ascii="仿宋" w:eastAsia="仿宋" w:hAnsi="仿宋"/>
          <w:lang w:eastAsia="zh-CN"/>
        </w:rPr>
        <w:br w:type="page"/>
      </w:r>
    </w:p>
    <w:p w:rsidR="00063AD7" w:rsidRDefault="00391B7A">
      <w:pPr>
        <w:pStyle w:val="3"/>
        <w:ind w:firstLine="482"/>
        <w:rPr>
          <w:lang w:eastAsia="zh-CN"/>
        </w:rPr>
      </w:pPr>
      <w:bookmarkStart w:id="89" w:name="_bookmark10"/>
      <w:bookmarkStart w:id="90" w:name="_Toc146619093"/>
      <w:bookmarkEnd w:id="89"/>
      <w:r>
        <w:rPr>
          <w:lang w:eastAsia="zh-CN"/>
        </w:rPr>
        <w:lastRenderedPageBreak/>
        <w:t>1.</w:t>
      </w:r>
      <w:r>
        <w:rPr>
          <w:rStyle w:val="30"/>
          <w:b/>
          <w:lang w:eastAsia="zh-CN"/>
        </w:rPr>
        <w:t>评审方法（综合评分法）</w:t>
      </w:r>
      <w:bookmarkEnd w:id="90"/>
    </w:p>
    <w:p w:rsidR="00063AD7" w:rsidRDefault="00391B7A">
      <w:pPr>
        <w:adjustRightInd w:val="0"/>
        <w:snapToGrid w:val="0"/>
        <w:spacing w:line="360" w:lineRule="auto"/>
        <w:ind w:firstLine="480"/>
        <w:jc w:val="both"/>
        <w:rPr>
          <w:rFonts w:ascii="仿宋" w:eastAsia="仿宋" w:hAnsi="仿宋"/>
          <w:snapToGrid w:val="0"/>
          <w:sz w:val="24"/>
          <w:szCs w:val="24"/>
          <w:lang w:eastAsia="zh-CN"/>
        </w:rPr>
      </w:pPr>
      <w:r>
        <w:rPr>
          <w:rFonts w:ascii="仿宋" w:eastAsia="仿宋" w:hAnsi="仿宋"/>
          <w:snapToGrid w:val="0"/>
          <w:sz w:val="24"/>
          <w:szCs w:val="24"/>
          <w:lang w:eastAsia="zh-CN"/>
        </w:rPr>
        <w:t>本次评审采用综合评分法。采购小组对满足采购文件实质性要求的响应文件，按照本章第3.2款规定的评分标准进行打分，并按得分由高到低的顺序推荐候选成交供应商。</w:t>
      </w:r>
    </w:p>
    <w:p w:rsidR="00063AD7" w:rsidRDefault="00063AD7">
      <w:pPr>
        <w:rPr>
          <w:rFonts w:ascii="仿宋" w:eastAsia="仿宋" w:hAnsi="仿宋"/>
          <w:lang w:eastAsia="zh-CN"/>
        </w:rPr>
      </w:pPr>
      <w:bookmarkStart w:id="91" w:name="_bookmark11"/>
      <w:bookmarkEnd w:id="91"/>
    </w:p>
    <w:p w:rsidR="00063AD7" w:rsidRDefault="00391B7A">
      <w:pPr>
        <w:pStyle w:val="3"/>
        <w:ind w:firstLine="482"/>
        <w:rPr>
          <w:snapToGrid w:val="0"/>
          <w:lang w:eastAsia="zh-CN"/>
        </w:rPr>
      </w:pPr>
      <w:bookmarkStart w:id="92" w:name="_Toc146619094"/>
      <w:r>
        <w:rPr>
          <w:snapToGrid w:val="0"/>
          <w:lang w:eastAsia="zh-CN"/>
        </w:rPr>
        <w:t>2.</w:t>
      </w:r>
      <w:r>
        <w:rPr>
          <w:snapToGrid w:val="0"/>
          <w:lang w:eastAsia="zh-CN"/>
        </w:rPr>
        <w:t>初步评审标准和程序</w:t>
      </w:r>
      <w:bookmarkEnd w:id="92"/>
    </w:p>
    <w:p w:rsidR="00063AD7" w:rsidRDefault="00391B7A">
      <w:pPr>
        <w:adjustRightInd w:val="0"/>
        <w:snapToGrid w:val="0"/>
        <w:spacing w:line="360" w:lineRule="auto"/>
        <w:ind w:left="400"/>
        <w:jc w:val="both"/>
        <w:outlineLvl w:val="2"/>
        <w:rPr>
          <w:rFonts w:ascii="仿宋" w:eastAsia="仿宋" w:hAnsi="仿宋"/>
          <w:b/>
          <w:snapToGrid w:val="0"/>
          <w:sz w:val="24"/>
          <w:szCs w:val="24"/>
          <w:lang w:eastAsia="zh-CN"/>
        </w:rPr>
      </w:pPr>
      <w:bookmarkStart w:id="93" w:name="_Toc146619095"/>
      <w:r>
        <w:rPr>
          <w:rFonts w:ascii="仿宋" w:eastAsia="仿宋" w:hAnsi="仿宋" w:hint="eastAsia"/>
          <w:b/>
          <w:snapToGrid w:val="0"/>
          <w:sz w:val="24"/>
          <w:szCs w:val="24"/>
          <w:lang w:eastAsia="zh-CN"/>
        </w:rPr>
        <w:t>2</w:t>
      </w:r>
      <w:r>
        <w:rPr>
          <w:rFonts w:ascii="仿宋" w:eastAsia="仿宋" w:hAnsi="仿宋"/>
          <w:b/>
          <w:snapToGrid w:val="0"/>
          <w:sz w:val="24"/>
          <w:szCs w:val="24"/>
          <w:lang w:eastAsia="zh-CN"/>
        </w:rPr>
        <w:t>.1 初步评审标准</w:t>
      </w:r>
      <w:bookmarkEnd w:id="93"/>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2</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1.1</w:t>
      </w:r>
      <w:r>
        <w:rPr>
          <w:rFonts w:ascii="仿宋" w:eastAsia="仿宋" w:hAnsi="仿宋"/>
          <w:snapToGrid w:val="0"/>
          <w:sz w:val="24"/>
          <w:szCs w:val="24"/>
          <w:lang w:eastAsia="zh-CN"/>
        </w:rPr>
        <w:tab/>
        <w:t>形式评审标准：见评审办法前附表。</w:t>
      </w:r>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2.1.2</w:t>
      </w:r>
      <w:r>
        <w:rPr>
          <w:rFonts w:ascii="仿宋" w:eastAsia="仿宋" w:hAnsi="仿宋"/>
          <w:snapToGrid w:val="0"/>
          <w:sz w:val="24"/>
          <w:szCs w:val="24"/>
          <w:lang w:eastAsia="zh-CN"/>
        </w:rPr>
        <w:tab/>
        <w:t>资格评审标准：见评审办法前附表。</w:t>
      </w:r>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2.1.3</w:t>
      </w:r>
      <w:r>
        <w:rPr>
          <w:rFonts w:ascii="仿宋" w:eastAsia="仿宋" w:hAnsi="仿宋"/>
          <w:snapToGrid w:val="0"/>
          <w:sz w:val="24"/>
          <w:szCs w:val="24"/>
          <w:lang w:eastAsia="zh-CN"/>
        </w:rPr>
        <w:tab/>
        <w:t>响应性评审标准：见评审办法前附表。</w:t>
      </w:r>
    </w:p>
    <w:p w:rsidR="00063AD7" w:rsidRDefault="00391B7A">
      <w:pPr>
        <w:adjustRightInd w:val="0"/>
        <w:snapToGrid w:val="0"/>
        <w:spacing w:line="360" w:lineRule="auto"/>
        <w:ind w:left="400"/>
        <w:jc w:val="both"/>
        <w:outlineLvl w:val="2"/>
        <w:rPr>
          <w:rFonts w:ascii="仿宋" w:eastAsia="仿宋" w:hAnsi="仿宋"/>
          <w:b/>
          <w:snapToGrid w:val="0"/>
          <w:sz w:val="24"/>
          <w:szCs w:val="24"/>
          <w:lang w:eastAsia="zh-CN"/>
        </w:rPr>
      </w:pPr>
      <w:bookmarkStart w:id="94" w:name="_Toc146619096"/>
      <w:r>
        <w:rPr>
          <w:rFonts w:ascii="仿宋" w:eastAsia="仿宋" w:hAnsi="仿宋" w:hint="eastAsia"/>
          <w:b/>
          <w:snapToGrid w:val="0"/>
          <w:sz w:val="24"/>
          <w:szCs w:val="24"/>
          <w:lang w:eastAsia="zh-CN"/>
        </w:rPr>
        <w:t>2</w:t>
      </w:r>
      <w:r>
        <w:rPr>
          <w:rFonts w:ascii="仿宋" w:eastAsia="仿宋" w:hAnsi="仿宋"/>
          <w:b/>
          <w:snapToGrid w:val="0"/>
          <w:sz w:val="24"/>
          <w:szCs w:val="24"/>
          <w:lang w:eastAsia="zh-CN"/>
        </w:rPr>
        <w:t>.2 初步评审程序</w:t>
      </w:r>
      <w:bookmarkEnd w:id="94"/>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2.2.1</w:t>
      </w:r>
      <w:r>
        <w:rPr>
          <w:rFonts w:ascii="仿宋" w:eastAsia="仿宋" w:hAnsi="仿宋"/>
          <w:snapToGrid w:val="0"/>
          <w:sz w:val="24"/>
          <w:szCs w:val="24"/>
          <w:lang w:eastAsia="zh-CN"/>
        </w:rPr>
        <w:tab/>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2.2.2</w:t>
      </w:r>
      <w:r>
        <w:rPr>
          <w:rFonts w:ascii="仿宋" w:eastAsia="仿宋" w:hAnsi="仿宋"/>
          <w:snapToGrid w:val="0"/>
          <w:sz w:val="24"/>
          <w:szCs w:val="24"/>
          <w:lang w:eastAsia="zh-CN"/>
        </w:rPr>
        <w:tab/>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063AD7" w:rsidRDefault="00391B7A">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仿宋" w:eastAsia="仿宋" w:hAnsi="仿宋"/>
          <w:snapToGrid w:val="0"/>
          <w:sz w:val="24"/>
          <w:szCs w:val="24"/>
          <w:lang w:eastAsia="zh-CN"/>
        </w:rPr>
        <w:t>2.2.3</w:t>
      </w:r>
      <w:r>
        <w:rPr>
          <w:rFonts w:ascii="仿宋" w:eastAsia="仿宋" w:hAnsi="仿宋"/>
          <w:snapToGrid w:val="0"/>
          <w:sz w:val="24"/>
          <w:szCs w:val="24"/>
          <w:lang w:eastAsia="zh-CN"/>
        </w:rPr>
        <w:tab/>
      </w:r>
      <w:proofErr w:type="gramStart"/>
      <w:r>
        <w:rPr>
          <w:rFonts w:asciiTheme="minorEastAsia" w:eastAsia="仿宋" w:hAnsiTheme="minorEastAsia"/>
          <w:snapToGrid w:val="0"/>
          <w:sz w:val="24"/>
          <w:szCs w:val="24"/>
          <w:lang w:eastAsia="zh-CN"/>
        </w:rPr>
        <w:t>经供应</w:t>
      </w:r>
      <w:proofErr w:type="gramEnd"/>
      <w:r>
        <w:rPr>
          <w:rFonts w:asciiTheme="minorEastAsia" w:eastAsia="仿宋" w:hAnsiTheme="minorEastAsia"/>
          <w:snapToGrid w:val="0"/>
          <w:sz w:val="24"/>
          <w:szCs w:val="24"/>
          <w:lang w:eastAsia="zh-CN"/>
        </w:rPr>
        <w:t>商澄清、说明和补正后仍不满足初步评审要求的响应文件（即响应文件不满足本章第</w:t>
      </w:r>
      <w:r>
        <w:rPr>
          <w:rFonts w:asciiTheme="minorEastAsia" w:eastAsia="仿宋" w:hAnsiTheme="minorEastAsia"/>
          <w:snapToGrid w:val="0"/>
          <w:sz w:val="24"/>
          <w:szCs w:val="24"/>
          <w:lang w:eastAsia="zh-CN"/>
        </w:rPr>
        <w:t>2.1</w:t>
      </w:r>
      <w:r>
        <w:rPr>
          <w:rFonts w:asciiTheme="minorEastAsia" w:eastAsia="仿宋" w:hAnsiTheme="minorEastAsia"/>
          <w:snapToGrid w:val="0"/>
          <w:sz w:val="24"/>
          <w:szCs w:val="24"/>
          <w:lang w:eastAsia="zh-CN"/>
        </w:rPr>
        <w:t>款规定的任一项标准），其响应文件将被视为无效，采购小组应告知有关供应商。</w:t>
      </w:r>
    </w:p>
    <w:p w:rsidR="00063AD7" w:rsidRDefault="00391B7A">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 xml:space="preserve">2.2.4    </w:t>
      </w:r>
      <w:r>
        <w:rPr>
          <w:rFonts w:asciiTheme="minorEastAsia" w:eastAsia="仿宋" w:hAnsiTheme="minorEastAsia"/>
          <w:snapToGrid w:val="0"/>
          <w:sz w:val="24"/>
          <w:szCs w:val="24"/>
          <w:lang w:eastAsia="zh-CN"/>
        </w:rPr>
        <w:t>供应商有串通</w:t>
      </w:r>
      <w:r>
        <w:rPr>
          <w:rFonts w:asciiTheme="minorEastAsia" w:eastAsia="仿宋" w:hAnsiTheme="minorEastAsia" w:hint="eastAsia"/>
          <w:snapToGrid w:val="0"/>
          <w:sz w:val="24"/>
          <w:szCs w:val="24"/>
          <w:lang w:eastAsia="zh-CN"/>
        </w:rPr>
        <w:t>（符合第</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.2.8</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.2.9</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.2.10</w:t>
      </w:r>
      <w:r>
        <w:rPr>
          <w:rFonts w:asciiTheme="minorEastAsia" w:eastAsia="仿宋" w:hAnsiTheme="minorEastAsia" w:hint="eastAsia"/>
          <w:snapToGrid w:val="0"/>
          <w:sz w:val="24"/>
          <w:szCs w:val="24"/>
          <w:lang w:eastAsia="zh-CN"/>
        </w:rPr>
        <w:t>项情况）</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以各种方式</w:t>
      </w:r>
      <w:r>
        <w:rPr>
          <w:rFonts w:asciiTheme="minorEastAsia" w:eastAsia="仿宋" w:hAnsiTheme="minorEastAsia"/>
          <w:snapToGrid w:val="0"/>
          <w:sz w:val="24"/>
          <w:szCs w:val="24"/>
          <w:lang w:eastAsia="zh-CN"/>
        </w:rPr>
        <w:t>弄虚作假、行贿</w:t>
      </w:r>
      <w:r>
        <w:rPr>
          <w:rFonts w:asciiTheme="minorEastAsia" w:eastAsia="仿宋" w:hAnsiTheme="minorEastAsia" w:hint="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asciiTheme="minorEastAsia" w:eastAsia="仿宋" w:hAnsiTheme="minorEastAsia"/>
          <w:snapToGrid w:val="0"/>
          <w:sz w:val="24"/>
          <w:szCs w:val="24"/>
          <w:lang w:eastAsia="zh-CN"/>
        </w:rPr>
        <w:t>规章制度，在采购与招投标过程中恶</w:t>
      </w:r>
      <w:r>
        <w:rPr>
          <w:rFonts w:asciiTheme="minorEastAsia" w:eastAsia="仿宋" w:hAnsiTheme="minorEastAsia" w:hint="eastAsia"/>
          <w:snapToGrid w:val="0"/>
          <w:sz w:val="24"/>
          <w:szCs w:val="24"/>
          <w:lang w:eastAsia="zh-CN"/>
        </w:rPr>
        <w:t>意诽谤、诬告陷害其它竞争对手的不良行为</w:t>
      </w:r>
      <w:r>
        <w:rPr>
          <w:rFonts w:asciiTheme="minorEastAsia" w:eastAsia="仿宋" w:hAnsiTheme="minorEastAsia"/>
          <w:snapToGrid w:val="0"/>
          <w:sz w:val="24"/>
          <w:szCs w:val="24"/>
          <w:lang w:eastAsia="zh-CN"/>
        </w:rPr>
        <w:t>等违法行为的，其响应文件将被视为无效，其响应保证金将被没收。</w:t>
      </w:r>
      <w:r>
        <w:rPr>
          <w:rFonts w:asciiTheme="minorEastAsia" w:eastAsia="仿宋" w:hAnsiTheme="minorEastAsia" w:hint="eastAsia"/>
          <w:snapToGrid w:val="0"/>
          <w:sz w:val="24"/>
          <w:szCs w:val="24"/>
          <w:lang w:eastAsia="zh-CN"/>
        </w:rPr>
        <w:t>同时将处以成交与中标项目金额千分之五以上千</w:t>
      </w:r>
      <w:proofErr w:type="gramStart"/>
      <w:r>
        <w:rPr>
          <w:rFonts w:asciiTheme="minorEastAsia" w:eastAsia="仿宋" w:hAnsiTheme="minorEastAsia" w:hint="eastAsia"/>
          <w:snapToGrid w:val="0"/>
          <w:sz w:val="24"/>
          <w:szCs w:val="24"/>
          <w:lang w:eastAsia="zh-CN"/>
        </w:rPr>
        <w:t>分之十</w:t>
      </w:r>
      <w:proofErr w:type="gramEnd"/>
      <w:r>
        <w:rPr>
          <w:rFonts w:asciiTheme="minorEastAsia" w:eastAsia="仿宋" w:hAnsiTheme="minorEastAsia" w:hint="eastAsia"/>
          <w:snapToGrid w:val="0"/>
          <w:sz w:val="24"/>
          <w:szCs w:val="24"/>
          <w:lang w:eastAsia="zh-CN"/>
        </w:rPr>
        <w:t>以下的罚款，对串通投标单位直接负责的主管人员和其他直接责任人员</w:t>
      </w:r>
      <w:proofErr w:type="gramStart"/>
      <w:r>
        <w:rPr>
          <w:rFonts w:asciiTheme="minorEastAsia" w:eastAsia="仿宋" w:hAnsiTheme="minorEastAsia" w:hint="eastAsia"/>
          <w:snapToGrid w:val="0"/>
          <w:sz w:val="24"/>
          <w:szCs w:val="24"/>
          <w:lang w:eastAsia="zh-CN"/>
        </w:rPr>
        <w:t>处单位</w:t>
      </w:r>
      <w:proofErr w:type="gramEnd"/>
      <w:r>
        <w:rPr>
          <w:rFonts w:asciiTheme="minorEastAsia" w:eastAsia="仿宋" w:hAnsiTheme="minorEastAsia" w:hint="eastAsia"/>
          <w:snapToGrid w:val="0"/>
          <w:sz w:val="24"/>
          <w:szCs w:val="24"/>
          <w:lang w:eastAsia="zh-CN"/>
        </w:rPr>
        <w:t>罚款数额百分之五以上百分之十以下的罚款。</w:t>
      </w:r>
      <w:r>
        <w:rPr>
          <w:rFonts w:asciiTheme="minorEastAsia" w:eastAsia="仿宋" w:hAnsiTheme="minorEastAsia"/>
          <w:snapToGrid w:val="0"/>
          <w:sz w:val="24"/>
          <w:szCs w:val="24"/>
          <w:lang w:eastAsia="zh-CN"/>
        </w:rPr>
        <w:t>并且该供应商将被列入采购人</w:t>
      </w:r>
      <w:r>
        <w:rPr>
          <w:rFonts w:asciiTheme="minorEastAsia" w:eastAsia="仿宋" w:hAnsiTheme="minorEastAsia" w:hint="eastAsia"/>
          <w:snapToGrid w:val="0"/>
          <w:sz w:val="24"/>
          <w:szCs w:val="24"/>
          <w:lang w:eastAsia="zh-CN"/>
        </w:rPr>
        <w:t>供应商黑名单（供应商“黑名单”每年发布一次，并在</w:t>
      </w:r>
      <w:r>
        <w:rPr>
          <w:rFonts w:asciiTheme="minorEastAsia" w:eastAsia="仿宋" w:hAnsiTheme="minorEastAsia"/>
          <w:snapToGrid w:val="0"/>
          <w:sz w:val="24"/>
          <w:szCs w:val="24"/>
          <w:lang w:eastAsia="zh-CN"/>
        </w:rPr>
        <w:t xml:space="preserve"> EPS </w:t>
      </w:r>
      <w:r>
        <w:rPr>
          <w:rFonts w:asciiTheme="minorEastAsia" w:eastAsia="仿宋" w:hAnsiTheme="minorEastAsia"/>
          <w:snapToGrid w:val="0"/>
          <w:sz w:val="24"/>
          <w:szCs w:val="24"/>
          <w:lang w:eastAsia="zh-CN"/>
        </w:rPr>
        <w:t>系统中</w:t>
      </w:r>
      <w:r>
        <w:rPr>
          <w:rFonts w:asciiTheme="minorEastAsia" w:eastAsia="仿宋" w:hAnsiTheme="minorEastAsia" w:hint="eastAsia"/>
          <w:snapToGrid w:val="0"/>
          <w:sz w:val="24"/>
          <w:szCs w:val="24"/>
          <w:lang w:eastAsia="zh-CN"/>
        </w:rPr>
        <w:t>公示），进行供应商淘汰，永久禁止与采购人及下属单位开展业务；</w:t>
      </w:r>
    </w:p>
    <w:p w:rsidR="00063AD7" w:rsidRDefault="00391B7A">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 xml:space="preserve">.2.5    </w:t>
      </w:r>
      <w:r>
        <w:rPr>
          <w:rFonts w:asciiTheme="minorEastAsia" w:eastAsia="仿宋" w:hAnsiTheme="minorEastAsia" w:hint="eastAsia"/>
          <w:snapToGrid w:val="0"/>
          <w:sz w:val="24"/>
          <w:szCs w:val="24"/>
          <w:lang w:eastAsia="zh-CN"/>
        </w:rPr>
        <w:t>供应</w:t>
      </w:r>
      <w:proofErr w:type="gramStart"/>
      <w:r>
        <w:rPr>
          <w:rFonts w:asciiTheme="minorEastAsia" w:eastAsia="仿宋" w:hAnsiTheme="minorEastAsia" w:hint="eastAsia"/>
          <w:snapToGrid w:val="0"/>
          <w:sz w:val="24"/>
          <w:szCs w:val="24"/>
          <w:lang w:eastAsia="zh-CN"/>
        </w:rPr>
        <w:t>商成交</w:t>
      </w:r>
      <w:proofErr w:type="gramEnd"/>
      <w:r>
        <w:rPr>
          <w:rFonts w:asciiTheme="minorEastAsia" w:eastAsia="仿宋" w:hAnsiTheme="minorEastAsia" w:hint="eastAsia"/>
          <w:snapToGrid w:val="0"/>
          <w:sz w:val="24"/>
          <w:szCs w:val="24"/>
          <w:lang w:eastAsia="zh-CN"/>
        </w:rPr>
        <w:t>后无正当理由拒不签约或拒不履行合同的，至少进行采购人分子</w:t>
      </w:r>
      <w:r>
        <w:rPr>
          <w:rFonts w:asciiTheme="minorEastAsia" w:eastAsia="仿宋" w:hAnsiTheme="minorEastAsia" w:hint="eastAsia"/>
          <w:snapToGrid w:val="0"/>
          <w:sz w:val="24"/>
          <w:szCs w:val="24"/>
          <w:lang w:eastAsia="zh-CN"/>
        </w:rPr>
        <w:lastRenderedPageBreak/>
        <w:t>公司供应关系关闭，也可进行采购人各一级经营单位，华商中心供应关系关闭或</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品</w:t>
      </w:r>
      <w:r>
        <w:rPr>
          <w:rFonts w:asciiTheme="minorEastAsia" w:eastAsia="仿宋" w:hAnsiTheme="minorEastAsia" w:hint="eastAsia"/>
          <w:snapToGrid w:val="0"/>
          <w:sz w:val="24"/>
          <w:szCs w:val="24"/>
          <w:lang w:eastAsia="zh-CN"/>
        </w:rPr>
        <w:t>类供应关系关闭，关闭期一年；</w:t>
      </w:r>
    </w:p>
    <w:p w:rsidR="00063AD7" w:rsidRDefault="00391B7A">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 xml:space="preserve">2.2.6   </w:t>
      </w:r>
      <w:r>
        <w:rPr>
          <w:rFonts w:asciiTheme="minorEastAsia" w:eastAsia="仿宋" w:hAnsiTheme="minorEastAsia" w:hint="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rsidR="00063AD7" w:rsidRDefault="00391B7A">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 xml:space="preserve">.2.7   </w:t>
      </w:r>
      <w:r>
        <w:rPr>
          <w:rFonts w:asciiTheme="minorEastAsia" w:eastAsia="仿宋" w:hAnsiTheme="minorEastAsia" w:hint="eastAsia"/>
          <w:snapToGrid w:val="0"/>
          <w:sz w:val="24"/>
          <w:szCs w:val="24"/>
          <w:lang w:eastAsia="zh-CN"/>
        </w:rPr>
        <w:t>上述行为</w:t>
      </w:r>
      <w:r>
        <w:rPr>
          <w:rFonts w:asciiTheme="minorEastAsia" w:eastAsia="仿宋" w:hAnsiTheme="minorEastAsia"/>
          <w:snapToGrid w:val="0"/>
          <w:sz w:val="24"/>
          <w:szCs w:val="24"/>
          <w:lang w:eastAsia="zh-CN"/>
        </w:rPr>
        <w:t>情节严重的，采购人将</w:t>
      </w:r>
      <w:r>
        <w:rPr>
          <w:rFonts w:asciiTheme="minorEastAsia" w:eastAsia="仿宋" w:hAnsiTheme="minorEastAsia" w:hint="eastAsia"/>
          <w:snapToGrid w:val="0"/>
          <w:sz w:val="24"/>
          <w:szCs w:val="24"/>
          <w:lang w:eastAsia="zh-CN"/>
        </w:rPr>
        <w:t>移交</w:t>
      </w:r>
      <w:r>
        <w:rPr>
          <w:rFonts w:asciiTheme="minorEastAsia" w:eastAsia="仿宋" w:hAnsiTheme="minorEastAsia"/>
          <w:snapToGrid w:val="0"/>
          <w:sz w:val="24"/>
          <w:szCs w:val="24"/>
          <w:lang w:eastAsia="zh-CN"/>
        </w:rPr>
        <w:t>公安经</w:t>
      </w:r>
      <w:proofErr w:type="gramStart"/>
      <w:r>
        <w:rPr>
          <w:rFonts w:asciiTheme="minorEastAsia" w:eastAsia="仿宋" w:hAnsiTheme="minorEastAsia"/>
          <w:snapToGrid w:val="0"/>
          <w:sz w:val="24"/>
          <w:szCs w:val="24"/>
          <w:lang w:eastAsia="zh-CN"/>
        </w:rPr>
        <w:t>侦</w:t>
      </w:r>
      <w:proofErr w:type="gramEnd"/>
      <w:r>
        <w:rPr>
          <w:rFonts w:asciiTheme="minorEastAsia" w:eastAsia="仿宋" w:hAnsiTheme="minorEastAsia"/>
          <w:snapToGrid w:val="0"/>
          <w:sz w:val="24"/>
          <w:szCs w:val="24"/>
          <w:lang w:eastAsia="zh-CN"/>
        </w:rPr>
        <w:t>部门进行刑事调查。</w:t>
      </w:r>
    </w:p>
    <w:p w:rsidR="00063AD7" w:rsidRDefault="00391B7A">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.2.8</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有下列情形之一的，属于供应商相互串通响应报价：</w:t>
      </w:r>
    </w:p>
    <w:p w:rsidR="00063AD7" w:rsidRDefault="00391B7A">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（一）供应商之间协商响应报价等响应文件的实质性内容；</w:t>
      </w:r>
    </w:p>
    <w:p w:rsidR="00063AD7" w:rsidRDefault="00391B7A">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（二）供应商之间约定成交供应商；</w:t>
      </w:r>
    </w:p>
    <w:p w:rsidR="00063AD7" w:rsidRDefault="00391B7A">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（三）供应商之间约定部分供应商放弃响应报价或者成交；</w:t>
      </w:r>
    </w:p>
    <w:p w:rsidR="00063AD7" w:rsidRDefault="00391B7A">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（四）属于同一集团、协会、商会等组织成员的供应</w:t>
      </w:r>
      <w:proofErr w:type="gramStart"/>
      <w:r>
        <w:rPr>
          <w:rFonts w:asciiTheme="minorEastAsia" w:eastAsia="仿宋" w:hAnsiTheme="minorEastAsia" w:hint="eastAsia"/>
          <w:snapToGrid w:val="0"/>
          <w:sz w:val="24"/>
          <w:szCs w:val="24"/>
          <w:lang w:eastAsia="zh-CN"/>
        </w:rPr>
        <w:t>商按照</w:t>
      </w:r>
      <w:proofErr w:type="gramEnd"/>
      <w:r>
        <w:rPr>
          <w:rFonts w:asciiTheme="minorEastAsia" w:eastAsia="仿宋" w:hAnsiTheme="minorEastAsia" w:hint="eastAsia"/>
          <w:snapToGrid w:val="0"/>
          <w:sz w:val="24"/>
          <w:szCs w:val="24"/>
          <w:lang w:eastAsia="zh-CN"/>
        </w:rPr>
        <w:t>该组织要求协同响应报价；</w:t>
      </w:r>
    </w:p>
    <w:p w:rsidR="00063AD7" w:rsidRDefault="00391B7A">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（五）供应商之间为谋取成交或者排斥特定供应商而采取的其他联合行动。</w:t>
      </w:r>
    </w:p>
    <w:p w:rsidR="00063AD7" w:rsidRDefault="00391B7A">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.2.9</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有下列情形之一的，视为供应商相互串通响应报价：</w:t>
      </w:r>
    </w:p>
    <w:p w:rsidR="00063AD7" w:rsidRDefault="00391B7A">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（一）不同供应商的响应文件由同一单位或者个人编制；</w:t>
      </w:r>
    </w:p>
    <w:p w:rsidR="00063AD7" w:rsidRDefault="00391B7A">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（二）不同供应商委托同一单位或者个人办理响应报价事宜；</w:t>
      </w:r>
    </w:p>
    <w:p w:rsidR="00063AD7" w:rsidRDefault="00391B7A">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（三）不同供应商的响应文件载明的项目管理成员为同一人；</w:t>
      </w:r>
    </w:p>
    <w:p w:rsidR="00063AD7" w:rsidRDefault="00391B7A">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（四）不同供应商的响应文件异常一致或者响应报价呈规律性差异；</w:t>
      </w:r>
    </w:p>
    <w:p w:rsidR="00063AD7" w:rsidRDefault="00391B7A">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（五）不同供应商的响应文件相互混装；</w:t>
      </w:r>
    </w:p>
    <w:p w:rsidR="00063AD7" w:rsidRDefault="00391B7A">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（六）不同供应商的响应保证金从同一单位或者个人的账户转出。</w:t>
      </w:r>
    </w:p>
    <w:p w:rsidR="00063AD7" w:rsidRDefault="00391B7A">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.2.10</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有下列情形之一的，属于采购人与供应商串通响应报价：</w:t>
      </w:r>
    </w:p>
    <w:p w:rsidR="00063AD7" w:rsidRDefault="00391B7A">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（一）采购人在规定的集中开启响应文件时间前开启响应文件并将有关信息泄露给其他供应商</w:t>
      </w:r>
      <w:r>
        <w:rPr>
          <w:rFonts w:asciiTheme="minorEastAsia" w:eastAsia="仿宋" w:hAnsiTheme="minorEastAsia"/>
          <w:snapToGrid w:val="0"/>
          <w:sz w:val="24"/>
          <w:szCs w:val="24"/>
          <w:lang w:eastAsia="zh-CN"/>
        </w:rPr>
        <w:t>;</w:t>
      </w:r>
    </w:p>
    <w:p w:rsidR="00063AD7" w:rsidRDefault="00391B7A">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（二）采购人直接或者间接向供应商泄露标底、评审委员会成员等信息；</w:t>
      </w:r>
    </w:p>
    <w:p w:rsidR="00063AD7" w:rsidRDefault="00391B7A">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（三）采购人明示或者暗示供应商压低或者抬高响应报价；</w:t>
      </w:r>
    </w:p>
    <w:p w:rsidR="00063AD7" w:rsidRDefault="00391B7A">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（四）采购人授意供应商撤换、修改响应文件；</w:t>
      </w:r>
    </w:p>
    <w:p w:rsidR="00063AD7" w:rsidRDefault="00391B7A">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（五）采购人明示或者暗示供应商为特定供应商获得成交提供方便；</w:t>
      </w:r>
    </w:p>
    <w:p w:rsidR="00063AD7" w:rsidRDefault="00391B7A">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（六）采购人与供应商为谋求特定供应商获得成交而采取的其他串通行为。</w:t>
      </w:r>
    </w:p>
    <w:p w:rsidR="00063AD7" w:rsidRDefault="00063AD7">
      <w:pPr>
        <w:rPr>
          <w:rFonts w:ascii="仿宋" w:eastAsia="仿宋" w:hAnsi="仿宋"/>
          <w:lang w:eastAsia="zh-CN"/>
        </w:rPr>
      </w:pPr>
    </w:p>
    <w:p w:rsidR="00063AD7" w:rsidRDefault="00391B7A">
      <w:pPr>
        <w:pStyle w:val="3"/>
        <w:ind w:firstLine="482"/>
        <w:rPr>
          <w:snapToGrid w:val="0"/>
          <w:lang w:eastAsia="zh-CN"/>
        </w:rPr>
      </w:pPr>
      <w:bookmarkStart w:id="95" w:name="_Toc146619097"/>
      <w:r>
        <w:rPr>
          <w:snapToGrid w:val="0"/>
          <w:lang w:eastAsia="zh-CN"/>
        </w:rPr>
        <w:t>3</w:t>
      </w:r>
      <w:r>
        <w:rPr>
          <w:rFonts w:hint="eastAsia"/>
          <w:snapToGrid w:val="0"/>
          <w:lang w:eastAsia="zh-CN"/>
        </w:rPr>
        <w:t>.</w:t>
      </w:r>
      <w:r>
        <w:rPr>
          <w:snapToGrid w:val="0"/>
          <w:lang w:eastAsia="zh-CN"/>
        </w:rPr>
        <w:t>详细评审标准和程序</w:t>
      </w:r>
      <w:bookmarkEnd w:id="95"/>
    </w:p>
    <w:p w:rsidR="00063AD7" w:rsidRDefault="00391B7A">
      <w:pPr>
        <w:adjustRightInd w:val="0"/>
        <w:snapToGrid w:val="0"/>
        <w:spacing w:line="360" w:lineRule="auto"/>
        <w:ind w:left="400"/>
        <w:jc w:val="both"/>
        <w:outlineLvl w:val="2"/>
        <w:rPr>
          <w:rFonts w:ascii="仿宋" w:eastAsia="仿宋" w:hAnsi="仿宋"/>
          <w:b/>
          <w:snapToGrid w:val="0"/>
          <w:sz w:val="24"/>
          <w:szCs w:val="24"/>
          <w:lang w:eastAsia="zh-CN"/>
        </w:rPr>
      </w:pPr>
      <w:bookmarkStart w:id="96" w:name="_Toc146619098"/>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.1 评审价格确定</w:t>
      </w:r>
      <w:bookmarkEnd w:id="96"/>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3.1.1</w:t>
      </w:r>
      <w:r>
        <w:rPr>
          <w:rFonts w:ascii="仿宋" w:eastAsia="仿宋" w:hAnsi="仿宋"/>
          <w:snapToGrid w:val="0"/>
          <w:sz w:val="24"/>
          <w:szCs w:val="24"/>
          <w:lang w:eastAsia="zh-CN"/>
        </w:rPr>
        <w:tab/>
        <w:t>除评审办法前附表另有规定外，评审价格以最终报价的大写</w:t>
      </w:r>
      <w:r>
        <w:rPr>
          <w:rFonts w:ascii="仿宋" w:eastAsia="仿宋" w:hAnsi="仿宋" w:hint="eastAsia"/>
          <w:snapToGrid w:val="0"/>
          <w:sz w:val="24"/>
          <w:szCs w:val="24"/>
          <w:lang w:eastAsia="zh-CN"/>
        </w:rPr>
        <w:t>不</w:t>
      </w:r>
      <w:r>
        <w:rPr>
          <w:rFonts w:ascii="仿宋" w:eastAsia="仿宋" w:hAnsi="仿宋"/>
          <w:snapToGrid w:val="0"/>
          <w:sz w:val="24"/>
          <w:szCs w:val="24"/>
          <w:lang w:eastAsia="zh-CN"/>
        </w:rPr>
        <w:t>含税价格为</w:t>
      </w:r>
      <w:r>
        <w:rPr>
          <w:rFonts w:ascii="仿宋" w:eastAsia="仿宋" w:hAnsi="仿宋"/>
          <w:snapToGrid w:val="0"/>
          <w:sz w:val="24"/>
          <w:szCs w:val="24"/>
          <w:lang w:eastAsia="zh-CN"/>
        </w:rPr>
        <w:lastRenderedPageBreak/>
        <w:t>准。</w:t>
      </w:r>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3.1.2</w:t>
      </w:r>
      <w:r>
        <w:rPr>
          <w:rFonts w:ascii="仿宋" w:eastAsia="仿宋" w:hAnsi="仿宋"/>
          <w:snapToGrid w:val="0"/>
          <w:sz w:val="24"/>
          <w:szCs w:val="24"/>
          <w:lang w:eastAsia="zh-CN"/>
        </w:rPr>
        <w:tab/>
        <w:t>评审价格超过最高限价（如有）的，其响应文件将被视为无效。</w:t>
      </w:r>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3.1.3</w:t>
      </w:r>
      <w:r>
        <w:rPr>
          <w:rFonts w:ascii="仿宋" w:eastAsia="仿宋" w:hAnsi="仿宋"/>
          <w:snapToGrid w:val="0"/>
          <w:sz w:val="24"/>
          <w:szCs w:val="24"/>
          <w:lang w:eastAsia="zh-CN"/>
        </w:rPr>
        <w:tab/>
        <w:t>采购小组经过对供应商的报价进行比较或基于专业经验认为某</w:t>
      </w:r>
      <w:proofErr w:type="gramStart"/>
      <w:r>
        <w:rPr>
          <w:rFonts w:ascii="仿宋" w:eastAsia="仿宋" w:hAnsi="仿宋"/>
          <w:snapToGrid w:val="0"/>
          <w:sz w:val="24"/>
          <w:szCs w:val="24"/>
          <w:lang w:eastAsia="zh-CN"/>
        </w:rPr>
        <w:t>一供应</w:t>
      </w:r>
      <w:proofErr w:type="gramEnd"/>
      <w:r>
        <w:rPr>
          <w:rFonts w:ascii="仿宋" w:eastAsia="仿宋" w:hAnsi="仿宋"/>
          <w:snapToGrid w:val="0"/>
          <w:sz w:val="24"/>
          <w:szCs w:val="24"/>
          <w:lang w:eastAsia="zh-CN"/>
        </w:rPr>
        <w:t>商的报价过低，可能对其履约造成影响时，应当要求该供应商</w:t>
      </w:r>
      <w:proofErr w:type="gramStart"/>
      <w:r>
        <w:rPr>
          <w:rFonts w:ascii="仿宋" w:eastAsia="仿宋" w:hAnsi="仿宋"/>
          <w:snapToGrid w:val="0"/>
          <w:sz w:val="24"/>
          <w:szCs w:val="24"/>
          <w:lang w:eastAsia="zh-CN"/>
        </w:rPr>
        <w:t>作出</w:t>
      </w:r>
      <w:proofErr w:type="gramEnd"/>
      <w:r>
        <w:rPr>
          <w:rFonts w:ascii="仿宋" w:eastAsia="仿宋" w:hAnsi="仿宋"/>
          <w:snapToGrid w:val="0"/>
          <w:sz w:val="24"/>
          <w:szCs w:val="24"/>
          <w:lang w:eastAsia="zh-CN"/>
        </w:rPr>
        <w:t>书面说明并提供相应的证明材料。供应商不能合理说明或者不能提供相应证明材料的，其响应文件将被视为无效。</w:t>
      </w:r>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3.1.4</w:t>
      </w:r>
      <w:r>
        <w:rPr>
          <w:rFonts w:ascii="仿宋" w:eastAsia="仿宋" w:hAnsi="仿宋"/>
          <w:snapToGrid w:val="0"/>
          <w:sz w:val="24"/>
          <w:szCs w:val="24"/>
          <w:lang w:eastAsia="zh-CN"/>
        </w:rPr>
        <w:tab/>
        <w:t>最终报价有算术错误或其他错误的，采购小组按以下原则进行修正，并要求供应商对修正后的价格进行书面澄清确认。供应商拒不澄清确认的，其响应文件将被视为无效：</w:t>
      </w:r>
    </w:p>
    <w:p w:rsidR="00063AD7" w:rsidRDefault="00391B7A">
      <w:pPr>
        <w:pStyle w:val="a7"/>
        <w:numPr>
          <w:ilvl w:val="1"/>
          <w:numId w:val="8"/>
        </w:numPr>
        <w:tabs>
          <w:tab w:val="left" w:pos="993"/>
        </w:tabs>
        <w:adjustRightInd w:val="0"/>
        <w:snapToGrid w:val="0"/>
        <w:spacing w:line="360" w:lineRule="auto"/>
        <w:ind w:left="0" w:firstLine="480"/>
        <w:outlineLvl w:val="4"/>
        <w:rPr>
          <w:rFonts w:ascii="仿宋" w:eastAsia="仿宋" w:hAnsi="仿宋"/>
          <w:snapToGrid w:val="0"/>
          <w:sz w:val="24"/>
          <w:szCs w:val="24"/>
          <w:lang w:eastAsia="zh-CN"/>
        </w:rPr>
      </w:pPr>
      <w:r>
        <w:rPr>
          <w:rFonts w:ascii="仿宋" w:eastAsia="仿宋" w:hAnsi="仿宋"/>
          <w:snapToGrid w:val="0"/>
          <w:sz w:val="24"/>
          <w:szCs w:val="24"/>
          <w:lang w:eastAsia="zh-CN"/>
        </w:rPr>
        <w:t>大写金额与小写金额不一致的，以大写金额为准；</w:t>
      </w:r>
    </w:p>
    <w:p w:rsidR="00063AD7" w:rsidRDefault="00391B7A">
      <w:pPr>
        <w:pStyle w:val="a7"/>
        <w:numPr>
          <w:ilvl w:val="1"/>
          <w:numId w:val="8"/>
        </w:numPr>
        <w:tabs>
          <w:tab w:val="left" w:pos="993"/>
        </w:tabs>
        <w:adjustRightInd w:val="0"/>
        <w:snapToGrid w:val="0"/>
        <w:spacing w:line="360" w:lineRule="auto"/>
        <w:ind w:left="0" w:firstLine="480"/>
        <w:outlineLvl w:val="4"/>
        <w:rPr>
          <w:rFonts w:ascii="仿宋" w:eastAsia="仿宋" w:hAnsi="仿宋"/>
          <w:snapToGrid w:val="0"/>
          <w:sz w:val="24"/>
          <w:szCs w:val="24"/>
          <w:lang w:eastAsia="zh-CN"/>
        </w:rPr>
      </w:pPr>
      <w:r>
        <w:rPr>
          <w:rFonts w:ascii="仿宋" w:eastAsia="仿宋" w:hAnsi="仿宋"/>
          <w:snapToGrid w:val="0"/>
          <w:sz w:val="24"/>
          <w:szCs w:val="24"/>
          <w:lang w:eastAsia="zh-CN"/>
        </w:rPr>
        <w:t>总价金额与单价金额不一致的，以单价金额为准，但单价金额小数点有明显</w:t>
      </w:r>
      <w:r>
        <w:rPr>
          <w:rFonts w:ascii="仿宋" w:eastAsia="仿宋" w:hAnsi="仿宋" w:hint="eastAsia"/>
          <w:snapToGrid w:val="0"/>
          <w:sz w:val="24"/>
          <w:szCs w:val="24"/>
          <w:lang w:eastAsia="zh-CN"/>
        </w:rPr>
        <w:t>错</w:t>
      </w:r>
      <w:r>
        <w:rPr>
          <w:rFonts w:ascii="仿宋" w:eastAsia="仿宋" w:hAnsi="仿宋"/>
          <w:snapToGrid w:val="0"/>
          <w:sz w:val="24"/>
          <w:szCs w:val="24"/>
          <w:lang w:eastAsia="zh-CN"/>
        </w:rPr>
        <w:t>误的除外；</w:t>
      </w:r>
    </w:p>
    <w:p w:rsidR="00063AD7" w:rsidRDefault="00391B7A">
      <w:pPr>
        <w:pStyle w:val="a7"/>
        <w:numPr>
          <w:ilvl w:val="1"/>
          <w:numId w:val="8"/>
        </w:numPr>
        <w:tabs>
          <w:tab w:val="left" w:pos="993"/>
        </w:tabs>
        <w:adjustRightInd w:val="0"/>
        <w:snapToGrid w:val="0"/>
        <w:spacing w:line="360" w:lineRule="auto"/>
        <w:ind w:left="0" w:firstLine="480"/>
        <w:outlineLvl w:val="4"/>
        <w:rPr>
          <w:rFonts w:ascii="仿宋" w:eastAsia="仿宋" w:hAnsi="仿宋"/>
          <w:snapToGrid w:val="0"/>
          <w:sz w:val="24"/>
          <w:szCs w:val="24"/>
          <w:lang w:eastAsia="zh-CN"/>
        </w:rPr>
      </w:pPr>
      <w:r>
        <w:rPr>
          <w:rFonts w:ascii="仿宋" w:eastAsia="仿宋" w:hAnsi="仿宋"/>
          <w:snapToGrid w:val="0"/>
          <w:sz w:val="24"/>
          <w:szCs w:val="24"/>
          <w:lang w:eastAsia="zh-CN"/>
        </w:rPr>
        <w:t>报价表中合计报价与分项报价的合价不一致的，以各分项报价的合价累计数为准；</w:t>
      </w:r>
    </w:p>
    <w:p w:rsidR="00063AD7" w:rsidRDefault="00391B7A">
      <w:pPr>
        <w:pStyle w:val="a7"/>
        <w:numPr>
          <w:ilvl w:val="1"/>
          <w:numId w:val="8"/>
        </w:numPr>
        <w:tabs>
          <w:tab w:val="left" w:pos="993"/>
        </w:tabs>
        <w:adjustRightInd w:val="0"/>
        <w:snapToGrid w:val="0"/>
        <w:spacing w:line="360" w:lineRule="auto"/>
        <w:ind w:left="0" w:firstLine="480"/>
        <w:outlineLvl w:val="4"/>
        <w:rPr>
          <w:rFonts w:ascii="仿宋" w:eastAsia="仿宋" w:hAnsi="仿宋"/>
          <w:snapToGrid w:val="0"/>
          <w:sz w:val="24"/>
          <w:szCs w:val="24"/>
          <w:lang w:eastAsia="zh-CN"/>
        </w:rPr>
      </w:pPr>
      <w:r>
        <w:rPr>
          <w:rFonts w:ascii="仿宋" w:eastAsia="仿宋" w:hAnsi="仿宋"/>
          <w:snapToGrid w:val="0"/>
          <w:sz w:val="24"/>
          <w:szCs w:val="24"/>
          <w:lang w:eastAsia="zh-CN"/>
        </w:rPr>
        <w:t>如果分项报价中存在缺漏项，且缺漏项内容不属于实质性偏差的，则视为缺漏项内容的价格已包含在其他分项报价之中。</w:t>
      </w:r>
    </w:p>
    <w:p w:rsidR="00063AD7" w:rsidRDefault="00391B7A">
      <w:pPr>
        <w:adjustRightInd w:val="0"/>
        <w:snapToGrid w:val="0"/>
        <w:spacing w:line="360" w:lineRule="auto"/>
        <w:ind w:firstLine="480"/>
        <w:jc w:val="both"/>
        <w:outlineLvl w:val="4"/>
        <w:rPr>
          <w:rFonts w:ascii="仿宋" w:eastAsia="仿宋" w:hAnsi="仿宋"/>
          <w:snapToGrid w:val="0"/>
          <w:sz w:val="24"/>
          <w:szCs w:val="24"/>
          <w:lang w:eastAsia="zh-CN"/>
        </w:rPr>
      </w:pPr>
      <w:r>
        <w:rPr>
          <w:rFonts w:ascii="仿宋" w:eastAsia="仿宋" w:hAnsi="仿宋"/>
          <w:snapToGrid w:val="0"/>
          <w:sz w:val="24"/>
          <w:szCs w:val="24"/>
          <w:lang w:eastAsia="zh-CN"/>
        </w:rPr>
        <w:t>最终报价的算术错误修正不改变评审依据的最终总报价。当修正后的总报价高于</w:t>
      </w:r>
      <w:proofErr w:type="gramStart"/>
      <w:r>
        <w:rPr>
          <w:rFonts w:ascii="仿宋" w:eastAsia="仿宋" w:hAnsi="仿宋"/>
          <w:snapToGrid w:val="0"/>
          <w:sz w:val="24"/>
          <w:szCs w:val="24"/>
          <w:lang w:eastAsia="zh-CN"/>
        </w:rPr>
        <w:t>原最终</w:t>
      </w:r>
      <w:proofErr w:type="gramEnd"/>
      <w:r>
        <w:rPr>
          <w:rFonts w:ascii="仿宋" w:eastAsia="仿宋" w:hAnsi="仿宋"/>
          <w:snapToGrid w:val="0"/>
          <w:sz w:val="24"/>
          <w:szCs w:val="24"/>
          <w:lang w:eastAsia="zh-CN"/>
        </w:rPr>
        <w:t>报价时，视同供应商最终报价错误</w:t>
      </w:r>
      <w:proofErr w:type="gramStart"/>
      <w:r>
        <w:rPr>
          <w:rFonts w:ascii="仿宋" w:eastAsia="仿宋" w:hAnsi="仿宋"/>
          <w:snapToGrid w:val="0"/>
          <w:sz w:val="24"/>
          <w:szCs w:val="24"/>
          <w:lang w:eastAsia="zh-CN"/>
        </w:rPr>
        <w:t>产生少漏计费</w:t>
      </w:r>
      <w:proofErr w:type="gramEnd"/>
      <w:r>
        <w:rPr>
          <w:rFonts w:ascii="仿宋" w:eastAsia="仿宋" w:hAnsi="仿宋"/>
          <w:snapToGrid w:val="0"/>
          <w:sz w:val="24"/>
          <w:szCs w:val="24"/>
          <w:lang w:eastAsia="zh-CN"/>
        </w:rPr>
        <w:t>用，签订合同时由供应商承担,如</w:t>
      </w:r>
      <w:r>
        <w:rPr>
          <w:rFonts w:ascii="仿宋" w:eastAsia="仿宋" w:hAnsi="仿宋" w:hint="eastAsia"/>
          <w:snapToGrid w:val="0"/>
          <w:sz w:val="24"/>
          <w:szCs w:val="24"/>
          <w:lang w:eastAsia="zh-CN"/>
        </w:rPr>
        <w:t>采购</w:t>
      </w:r>
      <w:r>
        <w:rPr>
          <w:rFonts w:ascii="仿宋" w:eastAsia="仿宋" w:hAnsi="仿宋"/>
          <w:snapToGrid w:val="0"/>
          <w:sz w:val="24"/>
          <w:szCs w:val="24"/>
          <w:lang w:eastAsia="zh-CN"/>
        </w:rPr>
        <w:t>小组认为供应商无法</w:t>
      </w:r>
      <w:proofErr w:type="gramStart"/>
      <w:r>
        <w:rPr>
          <w:rFonts w:ascii="仿宋" w:eastAsia="仿宋" w:hAnsi="仿宋"/>
          <w:snapToGrid w:val="0"/>
          <w:sz w:val="24"/>
          <w:szCs w:val="24"/>
          <w:lang w:eastAsia="zh-CN"/>
        </w:rPr>
        <w:t>承受少漏计费</w:t>
      </w:r>
      <w:proofErr w:type="gramEnd"/>
      <w:r>
        <w:rPr>
          <w:rFonts w:ascii="仿宋" w:eastAsia="仿宋" w:hAnsi="仿宋"/>
          <w:snapToGrid w:val="0"/>
          <w:sz w:val="24"/>
          <w:szCs w:val="24"/>
          <w:lang w:eastAsia="zh-CN"/>
        </w:rPr>
        <w:t>用，可以将最终报价作为异常低价处理；当</w:t>
      </w:r>
      <w:bookmarkStart w:id="97" w:name="_bookmark13"/>
      <w:bookmarkEnd w:id="97"/>
      <w:r>
        <w:rPr>
          <w:rFonts w:ascii="仿宋" w:eastAsia="仿宋" w:hAnsi="仿宋"/>
          <w:snapToGrid w:val="0"/>
          <w:sz w:val="24"/>
          <w:szCs w:val="24"/>
          <w:lang w:eastAsia="zh-CN"/>
        </w:rPr>
        <w:t>修正后的总报价低于</w:t>
      </w:r>
      <w:proofErr w:type="gramStart"/>
      <w:r>
        <w:rPr>
          <w:rFonts w:ascii="仿宋" w:eastAsia="仿宋" w:hAnsi="仿宋"/>
          <w:snapToGrid w:val="0"/>
          <w:sz w:val="24"/>
          <w:szCs w:val="24"/>
          <w:lang w:eastAsia="zh-CN"/>
        </w:rPr>
        <w:t>原最终</w:t>
      </w:r>
      <w:proofErr w:type="gramEnd"/>
      <w:r>
        <w:rPr>
          <w:rFonts w:ascii="仿宋" w:eastAsia="仿宋" w:hAnsi="仿宋"/>
          <w:snapToGrid w:val="0"/>
          <w:sz w:val="24"/>
          <w:szCs w:val="24"/>
          <w:lang w:eastAsia="zh-CN"/>
        </w:rPr>
        <w:t>报价时，签订合同时以修正后的报价为准。</w:t>
      </w:r>
    </w:p>
    <w:p w:rsidR="00063AD7" w:rsidRDefault="00391B7A">
      <w:pPr>
        <w:adjustRightInd w:val="0"/>
        <w:snapToGrid w:val="0"/>
        <w:spacing w:line="360" w:lineRule="auto"/>
        <w:ind w:left="400"/>
        <w:jc w:val="both"/>
        <w:outlineLvl w:val="2"/>
        <w:rPr>
          <w:rFonts w:ascii="仿宋" w:eastAsia="仿宋" w:hAnsi="仿宋"/>
          <w:b/>
          <w:snapToGrid w:val="0"/>
          <w:sz w:val="24"/>
          <w:szCs w:val="24"/>
          <w:lang w:eastAsia="zh-CN"/>
        </w:rPr>
      </w:pPr>
      <w:bookmarkStart w:id="98" w:name="_Toc146619099"/>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.2</w:t>
      </w:r>
      <w:r>
        <w:rPr>
          <w:rFonts w:ascii="仿宋" w:eastAsia="仿宋" w:hAnsi="仿宋" w:hint="eastAsia"/>
          <w:b/>
          <w:snapToGrid w:val="0"/>
          <w:sz w:val="24"/>
          <w:szCs w:val="24"/>
          <w:lang w:eastAsia="zh-CN"/>
        </w:rPr>
        <w:t xml:space="preserve"> </w:t>
      </w:r>
      <w:r>
        <w:rPr>
          <w:rFonts w:ascii="仿宋" w:eastAsia="仿宋" w:hAnsi="仿宋"/>
          <w:b/>
          <w:snapToGrid w:val="0"/>
          <w:sz w:val="24"/>
          <w:szCs w:val="24"/>
          <w:lang w:eastAsia="zh-CN"/>
        </w:rPr>
        <w:t>综合评分和排序(综合评分法)</w:t>
      </w:r>
      <w:bookmarkEnd w:id="98"/>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3.2.1</w:t>
      </w:r>
      <w:r>
        <w:rPr>
          <w:rFonts w:ascii="仿宋" w:eastAsia="仿宋" w:hAnsi="仿宋"/>
          <w:snapToGrid w:val="0"/>
          <w:sz w:val="24"/>
          <w:szCs w:val="24"/>
          <w:lang w:eastAsia="zh-CN"/>
        </w:rPr>
        <w:tab/>
        <w:t>分值构成</w:t>
      </w:r>
    </w:p>
    <w:p w:rsidR="00063AD7" w:rsidRDefault="00391B7A">
      <w:pPr>
        <w:pStyle w:val="a7"/>
        <w:numPr>
          <w:ilvl w:val="0"/>
          <w:numId w:val="9"/>
        </w:numPr>
        <w:tabs>
          <w:tab w:val="left" w:pos="993"/>
        </w:tabs>
        <w:adjustRightInd w:val="0"/>
        <w:snapToGrid w:val="0"/>
        <w:spacing w:line="360" w:lineRule="auto"/>
        <w:ind w:left="0" w:firstLine="567"/>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商务部分：见评审办法前附表；</w:t>
      </w:r>
    </w:p>
    <w:p w:rsidR="00063AD7" w:rsidRDefault="00391B7A">
      <w:pPr>
        <w:pStyle w:val="a7"/>
        <w:numPr>
          <w:ilvl w:val="0"/>
          <w:numId w:val="9"/>
        </w:numPr>
        <w:tabs>
          <w:tab w:val="left" w:pos="993"/>
        </w:tabs>
        <w:adjustRightInd w:val="0"/>
        <w:snapToGrid w:val="0"/>
        <w:spacing w:line="360" w:lineRule="auto"/>
        <w:ind w:left="0" w:firstLine="567"/>
        <w:outlineLvl w:val="4"/>
        <w:rPr>
          <w:rFonts w:ascii="仿宋" w:eastAsia="仿宋" w:hAnsi="仿宋"/>
          <w:snapToGrid w:val="0"/>
          <w:sz w:val="24"/>
          <w:szCs w:val="24"/>
          <w:lang w:eastAsia="zh-CN"/>
        </w:rPr>
      </w:pPr>
      <w:r>
        <w:rPr>
          <w:rFonts w:ascii="仿宋" w:eastAsia="仿宋" w:hAnsi="仿宋"/>
          <w:snapToGrid w:val="0"/>
          <w:sz w:val="24"/>
          <w:szCs w:val="24"/>
          <w:lang w:eastAsia="zh-CN"/>
        </w:rPr>
        <w:t>技术部分：见评审办法前附表；</w:t>
      </w:r>
    </w:p>
    <w:p w:rsidR="00063AD7" w:rsidRDefault="00391B7A">
      <w:pPr>
        <w:pStyle w:val="a7"/>
        <w:numPr>
          <w:ilvl w:val="0"/>
          <w:numId w:val="9"/>
        </w:numPr>
        <w:tabs>
          <w:tab w:val="left" w:pos="993"/>
        </w:tabs>
        <w:adjustRightInd w:val="0"/>
        <w:snapToGrid w:val="0"/>
        <w:spacing w:line="360" w:lineRule="auto"/>
        <w:ind w:left="0" w:firstLine="567"/>
        <w:outlineLvl w:val="4"/>
        <w:rPr>
          <w:rFonts w:ascii="仿宋" w:eastAsia="仿宋" w:hAnsi="仿宋"/>
          <w:snapToGrid w:val="0"/>
          <w:sz w:val="24"/>
          <w:szCs w:val="24"/>
          <w:lang w:eastAsia="zh-CN"/>
        </w:rPr>
      </w:pPr>
      <w:r>
        <w:rPr>
          <w:rFonts w:ascii="仿宋" w:eastAsia="仿宋" w:hAnsi="仿宋"/>
          <w:snapToGrid w:val="0"/>
          <w:sz w:val="24"/>
          <w:szCs w:val="24"/>
          <w:lang w:eastAsia="zh-CN"/>
        </w:rPr>
        <w:t>报价</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见评审办法前附表；</w:t>
      </w:r>
    </w:p>
    <w:p w:rsidR="00063AD7" w:rsidRDefault="00391B7A">
      <w:pPr>
        <w:pStyle w:val="a7"/>
        <w:numPr>
          <w:ilvl w:val="0"/>
          <w:numId w:val="9"/>
        </w:numPr>
        <w:tabs>
          <w:tab w:val="left" w:pos="993"/>
        </w:tabs>
        <w:adjustRightInd w:val="0"/>
        <w:snapToGrid w:val="0"/>
        <w:spacing w:line="360" w:lineRule="auto"/>
        <w:ind w:left="0" w:firstLine="567"/>
        <w:outlineLvl w:val="4"/>
        <w:rPr>
          <w:rFonts w:ascii="仿宋" w:eastAsia="仿宋" w:hAnsi="仿宋"/>
          <w:snapToGrid w:val="0"/>
          <w:sz w:val="24"/>
          <w:szCs w:val="24"/>
          <w:lang w:eastAsia="zh-CN"/>
        </w:rPr>
      </w:pPr>
      <w:r>
        <w:rPr>
          <w:rFonts w:ascii="仿宋" w:eastAsia="仿宋" w:hAnsi="仿宋"/>
          <w:snapToGrid w:val="0"/>
          <w:sz w:val="24"/>
          <w:szCs w:val="24"/>
          <w:lang w:eastAsia="zh-CN"/>
        </w:rPr>
        <w:t>其他评分因素：见评审办法前附表。</w:t>
      </w:r>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.2.2</w:t>
      </w:r>
      <w:r>
        <w:rPr>
          <w:rFonts w:ascii="仿宋" w:eastAsia="仿宋" w:hAnsi="仿宋"/>
          <w:snapToGrid w:val="0"/>
          <w:sz w:val="24"/>
          <w:szCs w:val="24"/>
          <w:lang w:eastAsia="zh-CN"/>
        </w:rPr>
        <w:tab/>
      </w:r>
      <w:r>
        <w:rPr>
          <w:rFonts w:ascii="仿宋" w:eastAsia="仿宋" w:hAnsi="仿宋" w:hint="eastAsia"/>
          <w:snapToGrid w:val="0"/>
          <w:sz w:val="24"/>
          <w:szCs w:val="24"/>
          <w:highlight w:val="yellow"/>
          <w:lang w:eastAsia="zh-CN"/>
        </w:rPr>
        <w:t>评审基准价计算</w:t>
      </w:r>
    </w:p>
    <w:p w:rsidR="00063AD7" w:rsidRDefault="00391B7A">
      <w:pPr>
        <w:pStyle w:val="a7"/>
        <w:numPr>
          <w:ilvl w:val="0"/>
          <w:numId w:val="10"/>
        </w:numPr>
        <w:tabs>
          <w:tab w:val="left" w:pos="993"/>
        </w:tabs>
        <w:adjustRightInd w:val="0"/>
        <w:snapToGrid w:val="0"/>
        <w:spacing w:line="360" w:lineRule="auto"/>
        <w:ind w:left="0" w:firstLine="567"/>
        <w:outlineLvl w:val="4"/>
        <w:rPr>
          <w:rFonts w:ascii="仿宋" w:eastAsia="仿宋" w:hAnsi="仿宋"/>
          <w:snapToGrid w:val="0"/>
          <w:sz w:val="24"/>
          <w:szCs w:val="24"/>
          <w:lang w:eastAsia="zh-CN"/>
        </w:rPr>
      </w:pPr>
      <w:r>
        <w:rPr>
          <w:rFonts w:ascii="仿宋" w:eastAsia="仿宋" w:hAnsi="仿宋"/>
          <w:snapToGrid w:val="0"/>
          <w:sz w:val="24"/>
          <w:szCs w:val="24"/>
          <w:lang w:eastAsia="zh-CN"/>
        </w:rPr>
        <w:t>评审价格：评审价格为按照本章第3.1.1项规定确定的价格。</w:t>
      </w:r>
    </w:p>
    <w:p w:rsidR="00063AD7" w:rsidRDefault="00391B7A">
      <w:pPr>
        <w:pStyle w:val="a7"/>
        <w:numPr>
          <w:ilvl w:val="0"/>
          <w:numId w:val="10"/>
        </w:numPr>
        <w:tabs>
          <w:tab w:val="left" w:pos="993"/>
        </w:tabs>
        <w:adjustRightInd w:val="0"/>
        <w:snapToGrid w:val="0"/>
        <w:spacing w:line="360" w:lineRule="auto"/>
        <w:ind w:left="0" w:firstLine="567"/>
        <w:outlineLvl w:val="4"/>
        <w:rPr>
          <w:rFonts w:ascii="仿宋" w:eastAsia="仿宋" w:hAnsi="仿宋"/>
          <w:snapToGrid w:val="0"/>
          <w:sz w:val="24"/>
          <w:szCs w:val="24"/>
          <w:lang w:eastAsia="zh-CN"/>
        </w:rPr>
      </w:pPr>
      <w:r>
        <w:rPr>
          <w:rFonts w:ascii="仿宋" w:eastAsia="仿宋" w:hAnsi="仿宋"/>
          <w:snapToGrid w:val="0"/>
          <w:sz w:val="24"/>
          <w:szCs w:val="24"/>
          <w:lang w:eastAsia="zh-CN"/>
        </w:rPr>
        <w:t>评审基准价计算方法：</w:t>
      </w:r>
    </w:p>
    <w:p w:rsidR="00063AD7" w:rsidRDefault="00391B7A">
      <w:pPr>
        <w:pStyle w:val="6"/>
        <w:ind w:leftChars="258" w:left="568" w:firstLine="479"/>
        <w:rPr>
          <w:rFonts w:asciiTheme="minorEastAsia" w:eastAsia="仿宋" w:hAnsiTheme="minorEastAsia"/>
          <w:snapToGrid w:val="0"/>
          <w:szCs w:val="24"/>
          <w:u w:val="single"/>
          <w:lang w:eastAsia="zh-CN"/>
        </w:rPr>
      </w:pPr>
      <w:r>
        <w:rPr>
          <w:rFonts w:asciiTheme="minorEastAsia" w:eastAsia="仿宋" w:hAnsiTheme="minorEastAsia"/>
          <w:snapToGrid w:val="0"/>
          <w:szCs w:val="24"/>
          <w:u w:val="single"/>
          <w:lang w:eastAsia="zh-CN"/>
        </w:rPr>
        <w:sym w:font="Wingdings 2" w:char="0052"/>
      </w:r>
      <w:r>
        <w:rPr>
          <w:rFonts w:asciiTheme="minorEastAsia" w:eastAsia="仿宋" w:hAnsiTheme="minorEastAsia" w:hint="eastAsia"/>
          <w:snapToGrid w:val="0"/>
          <w:szCs w:val="24"/>
          <w:u w:val="single"/>
          <w:lang w:eastAsia="zh-CN"/>
        </w:rPr>
        <w:t>按有效报价（</w:t>
      </w:r>
      <w:r>
        <w:rPr>
          <w:rFonts w:asciiTheme="minorEastAsia" w:eastAsia="仿宋" w:hAnsiTheme="minorEastAsia" w:hint="eastAsia"/>
          <w:snapToGrid w:val="0"/>
          <w:sz w:val="21"/>
          <w:szCs w:val="21"/>
          <w:u w:val="single"/>
          <w:lang w:eastAsia="zh-CN"/>
        </w:rPr>
        <w:t>不含税价</w:t>
      </w:r>
      <w:r>
        <w:rPr>
          <w:rFonts w:asciiTheme="minorEastAsia" w:eastAsia="仿宋" w:hAnsiTheme="minorEastAsia" w:hint="eastAsia"/>
          <w:snapToGrid w:val="0"/>
          <w:szCs w:val="24"/>
          <w:u w:val="single"/>
          <w:lang w:eastAsia="zh-CN"/>
        </w:rPr>
        <w:t>）的平均值作为基准值</w:t>
      </w:r>
    </w:p>
    <w:p w:rsidR="00063AD7" w:rsidRDefault="00391B7A">
      <w:pPr>
        <w:pStyle w:val="6"/>
        <w:ind w:leftChars="258" w:left="568" w:firstLine="479"/>
        <w:rPr>
          <w:rFonts w:asciiTheme="minorEastAsia" w:eastAsia="仿宋" w:hAnsiTheme="minorEastAsia"/>
          <w:snapToGrid w:val="0"/>
          <w:szCs w:val="24"/>
          <w:u w:val="single"/>
          <w:lang w:eastAsia="zh-CN"/>
        </w:rPr>
      </w:pPr>
      <w:r>
        <w:rPr>
          <w:rFonts w:asciiTheme="minorEastAsia" w:eastAsia="仿宋" w:hAnsiTheme="minorEastAsia"/>
          <w:snapToGrid w:val="0"/>
          <w:szCs w:val="24"/>
          <w:u w:val="single"/>
          <w:lang w:eastAsia="zh-CN"/>
        </w:rPr>
        <w:t>□</w:t>
      </w:r>
      <w:r>
        <w:rPr>
          <w:rFonts w:asciiTheme="minorEastAsia" w:eastAsia="仿宋" w:hAnsiTheme="minorEastAsia" w:hint="eastAsia"/>
          <w:snapToGrid w:val="0"/>
          <w:szCs w:val="24"/>
          <w:u w:val="single"/>
          <w:lang w:eastAsia="zh-CN"/>
        </w:rPr>
        <w:t>以最低有效报价为基准值</w:t>
      </w:r>
    </w:p>
    <w:p w:rsidR="00063AD7" w:rsidRDefault="00391B7A">
      <w:pPr>
        <w:pStyle w:val="6"/>
        <w:ind w:leftChars="258" w:left="568" w:firstLine="479"/>
        <w:rPr>
          <w:rFonts w:ascii="仿宋" w:eastAsia="仿宋" w:hAnsi="仿宋"/>
          <w:snapToGrid w:val="0"/>
          <w:szCs w:val="24"/>
          <w:lang w:eastAsia="zh-CN"/>
        </w:rPr>
      </w:pPr>
      <w:r>
        <w:rPr>
          <w:rFonts w:ascii="仿宋" w:eastAsia="仿宋" w:hAnsi="仿宋" w:hint="eastAsia"/>
          <w:snapToGrid w:val="0"/>
          <w:szCs w:val="24"/>
          <w:lang w:eastAsia="zh-CN"/>
        </w:rPr>
        <w:lastRenderedPageBreak/>
        <w:t>无效报价、响应被否决的供应商，其报价不参与评审基准价的计算。</w:t>
      </w:r>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3.2.3</w:t>
      </w:r>
      <w:r>
        <w:rPr>
          <w:rFonts w:ascii="仿宋" w:eastAsia="仿宋" w:hAnsi="仿宋"/>
          <w:snapToGrid w:val="0"/>
          <w:sz w:val="24"/>
          <w:szCs w:val="24"/>
          <w:lang w:eastAsia="zh-CN"/>
        </w:rPr>
        <w:tab/>
      </w:r>
      <w:r>
        <w:rPr>
          <w:rFonts w:ascii="仿宋" w:eastAsia="仿宋" w:hAnsi="仿宋" w:hint="eastAsia"/>
          <w:snapToGrid w:val="0"/>
          <w:sz w:val="24"/>
          <w:szCs w:val="24"/>
          <w:lang w:eastAsia="zh-CN"/>
        </w:rPr>
        <w:t>评分标准</w:t>
      </w:r>
    </w:p>
    <w:p w:rsidR="00063AD7" w:rsidRDefault="00391B7A">
      <w:pPr>
        <w:pStyle w:val="a7"/>
        <w:numPr>
          <w:ilvl w:val="0"/>
          <w:numId w:val="11"/>
        </w:numPr>
        <w:tabs>
          <w:tab w:val="left" w:pos="993"/>
        </w:tabs>
        <w:adjustRightInd w:val="0"/>
        <w:snapToGrid w:val="0"/>
        <w:spacing w:line="360" w:lineRule="auto"/>
        <w:ind w:left="0" w:firstLine="567"/>
        <w:outlineLvl w:val="4"/>
        <w:rPr>
          <w:rFonts w:ascii="仿宋" w:eastAsia="仿宋" w:hAnsi="仿宋"/>
          <w:snapToGrid w:val="0"/>
          <w:sz w:val="24"/>
          <w:szCs w:val="24"/>
          <w:lang w:eastAsia="zh-CN"/>
        </w:rPr>
      </w:pPr>
      <w:r>
        <w:rPr>
          <w:rFonts w:ascii="仿宋" w:eastAsia="仿宋" w:hAnsi="仿宋"/>
          <w:snapToGrid w:val="0"/>
          <w:sz w:val="24"/>
          <w:szCs w:val="24"/>
          <w:lang w:eastAsia="zh-CN"/>
        </w:rPr>
        <w:t>商务评分标准：见评审办法前附表；</w:t>
      </w:r>
    </w:p>
    <w:p w:rsidR="00063AD7" w:rsidRDefault="00391B7A">
      <w:pPr>
        <w:pStyle w:val="a7"/>
        <w:numPr>
          <w:ilvl w:val="0"/>
          <w:numId w:val="11"/>
        </w:numPr>
        <w:tabs>
          <w:tab w:val="left" w:pos="993"/>
        </w:tabs>
        <w:adjustRightInd w:val="0"/>
        <w:snapToGrid w:val="0"/>
        <w:spacing w:line="360" w:lineRule="auto"/>
        <w:ind w:left="0" w:firstLine="567"/>
        <w:outlineLvl w:val="4"/>
        <w:rPr>
          <w:rFonts w:ascii="仿宋" w:eastAsia="仿宋" w:hAnsi="仿宋"/>
          <w:snapToGrid w:val="0"/>
          <w:sz w:val="24"/>
          <w:szCs w:val="24"/>
          <w:lang w:eastAsia="zh-CN"/>
        </w:rPr>
      </w:pPr>
      <w:r>
        <w:rPr>
          <w:rFonts w:ascii="仿宋" w:eastAsia="仿宋" w:hAnsi="仿宋"/>
          <w:snapToGrid w:val="0"/>
          <w:sz w:val="24"/>
          <w:szCs w:val="24"/>
          <w:lang w:eastAsia="zh-CN"/>
        </w:rPr>
        <w:t>技术评分标准：见评审办法前附表；</w:t>
      </w:r>
    </w:p>
    <w:p w:rsidR="00063AD7" w:rsidRDefault="00391B7A">
      <w:pPr>
        <w:pStyle w:val="a7"/>
        <w:numPr>
          <w:ilvl w:val="0"/>
          <w:numId w:val="11"/>
        </w:numPr>
        <w:tabs>
          <w:tab w:val="left" w:pos="993"/>
        </w:tabs>
        <w:adjustRightInd w:val="0"/>
        <w:snapToGrid w:val="0"/>
        <w:spacing w:line="360" w:lineRule="auto"/>
        <w:ind w:left="0" w:firstLine="567"/>
        <w:outlineLvl w:val="4"/>
        <w:rPr>
          <w:rFonts w:ascii="仿宋" w:eastAsia="仿宋" w:hAnsi="仿宋"/>
          <w:snapToGrid w:val="0"/>
          <w:sz w:val="24"/>
          <w:szCs w:val="24"/>
          <w:lang w:eastAsia="zh-CN"/>
        </w:rPr>
      </w:pPr>
      <w:bookmarkStart w:id="99" w:name="扫描0043"/>
      <w:bookmarkEnd w:id="99"/>
      <w:r>
        <w:rPr>
          <w:rFonts w:ascii="仿宋" w:eastAsia="仿宋" w:hAnsi="仿宋"/>
          <w:snapToGrid w:val="0"/>
          <w:sz w:val="24"/>
          <w:szCs w:val="24"/>
          <w:lang w:eastAsia="zh-CN"/>
        </w:rPr>
        <w:t>报价评分标准：</w:t>
      </w:r>
    </w:p>
    <w:p w:rsidR="00063AD7" w:rsidRDefault="00391B7A">
      <w:pPr>
        <w:adjustRightInd w:val="0"/>
        <w:snapToGrid w:val="0"/>
        <w:spacing w:line="360" w:lineRule="auto"/>
        <w:ind w:left="719"/>
        <w:rPr>
          <w:rFonts w:ascii="仿宋" w:eastAsia="仿宋" w:hAnsi="仿宋"/>
          <w:snapToGrid w:val="0"/>
          <w:sz w:val="24"/>
          <w:szCs w:val="24"/>
          <w:lang w:eastAsia="zh-CN"/>
        </w:rPr>
      </w:pPr>
      <w:bookmarkStart w:id="100" w:name="_Hlk91554426"/>
      <w:r>
        <w:rPr>
          <w:rFonts w:ascii="仿宋" w:eastAsia="仿宋" w:hAnsi="仿宋"/>
          <w:snapToGrid w:val="0"/>
          <w:sz w:val="24"/>
          <w:szCs w:val="24"/>
          <w:lang w:eastAsia="zh-CN"/>
        </w:rPr>
        <w:t>报价得分可采用如下方法计算：</w:t>
      </w:r>
    </w:p>
    <w:p w:rsidR="00063AD7" w:rsidRDefault="00391B7A">
      <w:pPr>
        <w:adjustRightInd w:val="0"/>
        <w:snapToGrid w:val="0"/>
        <w:spacing w:before="240" w:line="360" w:lineRule="auto"/>
        <w:ind w:left="71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方法</w:t>
      </w:r>
      <w:proofErr w:type="gramStart"/>
      <w:r>
        <w:rPr>
          <w:rFonts w:asciiTheme="minorEastAsia" w:eastAsia="仿宋" w:hAnsiTheme="minorEastAsia" w:hint="eastAsia"/>
          <w:snapToGrid w:val="0"/>
          <w:sz w:val="24"/>
          <w:szCs w:val="24"/>
          <w:lang w:eastAsia="zh-CN"/>
        </w:rPr>
        <w:t>一</w:t>
      </w:r>
      <w:proofErr w:type="gramEnd"/>
      <w:r>
        <w:rPr>
          <w:rFonts w:asciiTheme="minorEastAsia" w:eastAsia="仿宋" w:hAnsiTheme="minorEastAsia"/>
          <w:snapToGrid w:val="0"/>
          <w:sz w:val="24"/>
          <w:szCs w:val="24"/>
          <w:lang w:eastAsia="zh-CN"/>
        </w:rPr>
        <w:t>：按</w:t>
      </w:r>
      <w:r>
        <w:rPr>
          <w:rFonts w:asciiTheme="minorEastAsia" w:eastAsia="仿宋" w:hAnsiTheme="minorEastAsia"/>
          <w:snapToGrid w:val="0"/>
          <w:sz w:val="24"/>
          <w:szCs w:val="24"/>
          <w:u w:val="single"/>
          <w:shd w:val="clear" w:color="auto" w:fill="FFFF00"/>
          <w:lang w:eastAsia="zh-CN"/>
        </w:rPr>
        <w:t>有效报价的算术平均值为评审基准价</w:t>
      </w:r>
      <w:r>
        <w:rPr>
          <w:rFonts w:asciiTheme="minorEastAsia" w:eastAsia="仿宋" w:hAnsiTheme="minorEastAsia"/>
          <w:snapToGrid w:val="0"/>
          <w:sz w:val="24"/>
          <w:szCs w:val="24"/>
          <w:lang w:eastAsia="zh-CN"/>
        </w:rPr>
        <w:t>：</w:t>
      </w:r>
    </w:p>
    <w:p w:rsidR="00063AD7" w:rsidRDefault="00391B7A">
      <w:pPr>
        <w:adjustRightInd w:val="0"/>
        <w:snapToGrid w:val="0"/>
        <w:spacing w:line="360" w:lineRule="auto"/>
        <w:ind w:left="71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供应商评审价格</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×100%</w:t>
      </w:r>
    </w:p>
    <w:p w:rsidR="00063AD7" w:rsidRDefault="00391B7A">
      <w:pPr>
        <w:adjustRightInd w:val="0"/>
        <w:snapToGrid w:val="0"/>
        <w:spacing w:line="360" w:lineRule="auto"/>
        <w:ind w:left="71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①</w:t>
      </w:r>
      <w:r>
        <w:rPr>
          <w:rFonts w:asciiTheme="minorEastAsia" w:eastAsia="仿宋" w:hAnsiTheme="minorEastAsia"/>
          <w:snapToGrid w:val="0"/>
          <w:sz w:val="24"/>
          <w:szCs w:val="24"/>
          <w:lang w:eastAsia="zh-CN"/>
        </w:rPr>
        <w:t>如果供应商的评审价格</w:t>
      </w:r>
      <w:r>
        <w:rPr>
          <w:rFonts w:asciiTheme="minorEastAsia" w:eastAsia="仿宋" w:hAnsiTheme="minorEastAsia" w:hint="eastAsia"/>
          <w:snapToGrid w:val="0"/>
          <w:sz w:val="24"/>
          <w:szCs w:val="24"/>
          <w:lang w:eastAsia="zh-CN"/>
        </w:rPr>
        <w:t>＞评</w:t>
      </w:r>
      <w:r>
        <w:rPr>
          <w:rFonts w:asciiTheme="minorEastAsia" w:eastAsia="仿宋" w:hAnsiTheme="minorEastAsia"/>
          <w:snapToGrid w:val="0"/>
          <w:sz w:val="24"/>
          <w:szCs w:val="24"/>
          <w:lang w:eastAsia="zh-CN"/>
        </w:rPr>
        <w:t>审基准价，则报价得分</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×100×E</w:t>
      </w:r>
      <w:r>
        <w:rPr>
          <w:rFonts w:asciiTheme="minorEastAsia" w:eastAsia="仿宋" w:hAnsiTheme="minorEastAsia"/>
          <w:snapToGrid w:val="0"/>
          <w:sz w:val="24"/>
          <w:szCs w:val="24"/>
          <w:vertAlign w:val="subscript"/>
          <w:lang w:eastAsia="zh-CN"/>
        </w:rPr>
        <w:t>1</w:t>
      </w:r>
      <w:r>
        <w:rPr>
          <w:rFonts w:asciiTheme="minorEastAsia" w:eastAsia="仿宋" w:hAnsiTheme="minorEastAsia" w:hint="eastAsia"/>
          <w:snapToGrid w:val="0"/>
          <w:sz w:val="24"/>
          <w:szCs w:val="24"/>
          <w:lang w:eastAsia="zh-CN"/>
        </w:rPr>
        <w:t>；</w:t>
      </w:r>
    </w:p>
    <w:p w:rsidR="00063AD7" w:rsidRDefault="00391B7A">
      <w:pPr>
        <w:adjustRightInd w:val="0"/>
        <w:snapToGrid w:val="0"/>
        <w:spacing w:line="360" w:lineRule="auto"/>
        <w:ind w:left="71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②</w:t>
      </w:r>
      <w:r>
        <w:rPr>
          <w:rFonts w:asciiTheme="minorEastAsia" w:eastAsia="仿宋" w:hAnsiTheme="minorEastAsia"/>
          <w:snapToGrid w:val="0"/>
          <w:sz w:val="24"/>
          <w:szCs w:val="24"/>
          <w:lang w:eastAsia="zh-CN"/>
        </w:rPr>
        <w:t>如果供应商的评审价格</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评审基准价，则报价得分</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F</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×100×E</w:t>
      </w:r>
      <w:r>
        <w:rPr>
          <w:rFonts w:asciiTheme="minorEastAsia" w:eastAsia="仿宋" w:hAnsiTheme="minorEastAsia"/>
          <w:snapToGrid w:val="0"/>
          <w:sz w:val="24"/>
          <w:szCs w:val="24"/>
          <w:vertAlign w:val="subscript"/>
          <w:lang w:eastAsia="zh-CN"/>
        </w:rPr>
        <w:t>2</w:t>
      </w:r>
      <w:r>
        <w:rPr>
          <w:rFonts w:asciiTheme="minorEastAsia" w:eastAsia="仿宋" w:hAnsiTheme="minorEastAsia" w:hint="eastAsia"/>
          <w:snapToGrid w:val="0"/>
          <w:sz w:val="24"/>
          <w:szCs w:val="24"/>
          <w:lang w:eastAsia="zh-CN"/>
        </w:rPr>
        <w:t>；</w:t>
      </w:r>
    </w:p>
    <w:p w:rsidR="00063AD7" w:rsidRDefault="00391B7A">
      <w:pPr>
        <w:adjustRightInd w:val="0"/>
        <w:snapToGrid w:val="0"/>
        <w:spacing w:line="360" w:lineRule="auto"/>
        <w:ind w:left="284"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其中</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为本章第</w:t>
      </w:r>
      <w:r>
        <w:rPr>
          <w:rFonts w:asciiTheme="minorEastAsia" w:eastAsia="仿宋" w:hAnsiTheme="minorEastAsia"/>
          <w:snapToGrid w:val="0"/>
          <w:sz w:val="24"/>
          <w:szCs w:val="24"/>
          <w:lang w:eastAsia="zh-CN"/>
        </w:rPr>
        <w:t>3.2.1(3)</w:t>
      </w:r>
      <w:r>
        <w:rPr>
          <w:rFonts w:asciiTheme="minorEastAsia" w:eastAsia="仿宋" w:hAnsiTheme="minorEastAsia"/>
          <w:snapToGrid w:val="0"/>
          <w:sz w:val="24"/>
          <w:szCs w:val="24"/>
          <w:lang w:eastAsia="zh-CN"/>
        </w:rPr>
        <w:t>目规定的报价所占的分值；</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1</w:t>
      </w:r>
      <w:r>
        <w:rPr>
          <w:rFonts w:asciiTheme="minorEastAsia" w:eastAsia="仿宋" w:hAnsiTheme="minorEastAsia"/>
          <w:snapToGrid w:val="0"/>
          <w:sz w:val="24"/>
          <w:szCs w:val="24"/>
          <w:lang w:eastAsia="zh-CN"/>
        </w:rPr>
        <w:t>是评审价格每高于评审基准价一个百分点的扣分值、</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vertAlign w:val="subscript"/>
          <w:lang w:eastAsia="zh-CN"/>
        </w:rPr>
        <w:t>2</w:t>
      </w:r>
      <w:r>
        <w:rPr>
          <w:rFonts w:asciiTheme="minorEastAsia" w:eastAsia="仿宋" w:hAnsiTheme="minorEastAsia"/>
          <w:snapToGrid w:val="0"/>
          <w:sz w:val="24"/>
          <w:szCs w:val="24"/>
          <w:lang w:eastAsia="zh-CN"/>
        </w:rPr>
        <w:t>是评审价格每低于评审基准价一个百分点的扣分值</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1</w:t>
      </w:r>
      <w:r>
        <w:rPr>
          <w:rFonts w:asciiTheme="minorEastAsia" w:eastAsia="仿宋" w:hAnsiTheme="minorEastAsia"/>
          <w:snapToGrid w:val="0"/>
          <w:sz w:val="24"/>
          <w:szCs w:val="24"/>
          <w:lang w:eastAsia="zh-CN"/>
        </w:rPr>
        <w:t>可大于或等于</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2</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E</w:t>
      </w:r>
      <w:r>
        <w:rPr>
          <w:rFonts w:asciiTheme="minorEastAsia" w:eastAsia="仿宋" w:hAnsiTheme="minorEastAsia"/>
          <w:snapToGrid w:val="0"/>
          <w:sz w:val="24"/>
          <w:szCs w:val="24"/>
          <w:vertAlign w:val="subscript"/>
          <w:lang w:eastAsia="zh-CN"/>
        </w:rPr>
        <w:t>1</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2</w:t>
      </w:r>
      <w:r>
        <w:rPr>
          <w:rFonts w:asciiTheme="minorEastAsia" w:eastAsia="仿宋" w:hAnsiTheme="minorEastAsia"/>
          <w:snapToGrid w:val="0"/>
          <w:sz w:val="24"/>
          <w:szCs w:val="24"/>
          <w:lang w:eastAsia="zh-CN"/>
        </w:rPr>
        <w:t>的</w:t>
      </w:r>
      <w:proofErr w:type="gramStart"/>
      <w:r>
        <w:rPr>
          <w:rFonts w:asciiTheme="minorEastAsia" w:eastAsia="仿宋" w:hAnsiTheme="minorEastAsia"/>
          <w:snapToGrid w:val="0"/>
          <w:sz w:val="24"/>
          <w:szCs w:val="24"/>
          <w:lang w:eastAsia="zh-CN"/>
        </w:rPr>
        <w:t>取值见</w:t>
      </w:r>
      <w:proofErr w:type="gramEnd"/>
      <w:r>
        <w:rPr>
          <w:rFonts w:asciiTheme="minorEastAsia" w:eastAsia="仿宋" w:hAnsiTheme="minorEastAsia"/>
          <w:snapToGrid w:val="0"/>
          <w:sz w:val="24"/>
          <w:szCs w:val="24"/>
          <w:lang w:eastAsia="zh-CN"/>
        </w:rPr>
        <w:t>评审办法前附表。</w:t>
      </w:r>
      <w:r>
        <w:rPr>
          <w:rFonts w:asciiTheme="minorEastAsia" w:eastAsia="仿宋" w:hAnsiTheme="minorEastAsia" w:hint="eastAsia"/>
          <w:snapToGrid w:val="0"/>
          <w:sz w:val="24"/>
          <w:szCs w:val="24"/>
          <w:lang w:eastAsia="zh-CN"/>
        </w:rPr>
        <w:t>中间值线性插入。</w:t>
      </w:r>
    </w:p>
    <w:p w:rsidR="00063AD7" w:rsidRDefault="00391B7A">
      <w:pPr>
        <w:adjustRightInd w:val="0"/>
        <w:snapToGrid w:val="0"/>
        <w:spacing w:before="240" w:line="360" w:lineRule="auto"/>
        <w:ind w:left="71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方法</w:t>
      </w:r>
      <w:r>
        <w:rPr>
          <w:rFonts w:asciiTheme="minorEastAsia" w:eastAsia="仿宋" w:hAnsiTheme="minorEastAsia" w:hint="eastAsia"/>
          <w:snapToGrid w:val="0"/>
          <w:sz w:val="24"/>
          <w:szCs w:val="24"/>
          <w:lang w:eastAsia="zh-CN"/>
        </w:rPr>
        <w:t>二</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u w:val="single"/>
          <w:shd w:val="clear" w:color="auto" w:fill="FFFF00"/>
          <w:lang w:eastAsia="zh-CN"/>
        </w:rPr>
        <w:t>按最低有效报价作为评审基准价</w:t>
      </w:r>
      <w:r>
        <w:rPr>
          <w:rFonts w:asciiTheme="minorEastAsia" w:eastAsia="仿宋" w:hAnsiTheme="minorEastAsia"/>
          <w:snapToGrid w:val="0"/>
          <w:sz w:val="24"/>
          <w:szCs w:val="24"/>
          <w:lang w:eastAsia="zh-CN"/>
        </w:rPr>
        <w:t>：</w:t>
      </w:r>
    </w:p>
    <w:p w:rsidR="00063AD7" w:rsidRDefault="00391B7A">
      <w:pPr>
        <w:adjustRightInd w:val="0"/>
        <w:snapToGrid w:val="0"/>
        <w:spacing w:line="360" w:lineRule="auto"/>
        <w:ind w:left="71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供应商评审价格</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×100%</w:t>
      </w:r>
    </w:p>
    <w:p w:rsidR="00063AD7" w:rsidRDefault="00391B7A">
      <w:pPr>
        <w:adjustRightInd w:val="0"/>
        <w:snapToGrid w:val="0"/>
        <w:spacing w:line="360" w:lineRule="auto"/>
        <w:ind w:left="284" w:firstLine="480"/>
        <w:rPr>
          <w:rFonts w:asciiTheme="minorEastAsia" w:eastAsia="仿宋" w:hAnsiTheme="minorEastAsia"/>
          <w:snapToGrid w:val="0"/>
          <w:sz w:val="24"/>
          <w:szCs w:val="24"/>
          <w:vertAlign w:val="subscript"/>
          <w:lang w:eastAsia="zh-CN"/>
        </w:rPr>
      </w:pPr>
      <w:r>
        <w:rPr>
          <w:rFonts w:asciiTheme="minorEastAsia" w:eastAsia="仿宋" w:hAnsiTheme="minorEastAsia"/>
          <w:snapToGrid w:val="0"/>
          <w:sz w:val="24"/>
          <w:szCs w:val="24"/>
          <w:lang w:eastAsia="zh-CN"/>
        </w:rPr>
        <w:t>报价得分</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×100×E</w:t>
      </w:r>
      <w:r>
        <w:rPr>
          <w:rFonts w:asciiTheme="minorEastAsia" w:eastAsia="仿宋" w:hAnsiTheme="minorEastAsia"/>
          <w:snapToGrid w:val="0"/>
          <w:sz w:val="24"/>
          <w:szCs w:val="24"/>
          <w:vertAlign w:val="subscript"/>
          <w:lang w:eastAsia="zh-CN"/>
        </w:rPr>
        <w:t>3</w:t>
      </w:r>
    </w:p>
    <w:p w:rsidR="00063AD7" w:rsidRDefault="00391B7A">
      <w:pPr>
        <w:adjustRightInd w:val="0"/>
        <w:snapToGrid w:val="0"/>
        <w:spacing w:line="360" w:lineRule="auto"/>
        <w:ind w:left="284"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其中</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为本章第</w:t>
      </w:r>
      <w:r>
        <w:rPr>
          <w:rFonts w:asciiTheme="minorEastAsia" w:eastAsia="仿宋" w:hAnsiTheme="minorEastAsia"/>
          <w:snapToGrid w:val="0"/>
          <w:sz w:val="24"/>
          <w:szCs w:val="24"/>
          <w:lang w:eastAsia="zh-CN"/>
        </w:rPr>
        <w:t>3.2.1(3)</w:t>
      </w:r>
      <w:r>
        <w:rPr>
          <w:rFonts w:asciiTheme="minorEastAsia" w:eastAsia="仿宋" w:hAnsiTheme="minorEastAsia"/>
          <w:snapToGrid w:val="0"/>
          <w:sz w:val="24"/>
          <w:szCs w:val="24"/>
          <w:lang w:eastAsia="zh-CN"/>
        </w:rPr>
        <w:t>目规定的报价所占的分值；</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vertAlign w:val="subscript"/>
          <w:lang w:eastAsia="zh-CN"/>
        </w:rPr>
        <w:t>3</w:t>
      </w:r>
      <w:r>
        <w:rPr>
          <w:rFonts w:asciiTheme="minorEastAsia" w:eastAsia="仿宋" w:hAnsiTheme="minorEastAsia"/>
          <w:snapToGrid w:val="0"/>
          <w:sz w:val="24"/>
          <w:szCs w:val="24"/>
          <w:lang w:eastAsia="zh-CN"/>
        </w:rPr>
        <w:t>是评审价格每高于评审基准价一个百分点的扣分值</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vertAlign w:val="subscript"/>
          <w:lang w:eastAsia="zh-CN"/>
        </w:rPr>
        <w:t>3</w:t>
      </w:r>
      <w:r>
        <w:rPr>
          <w:rFonts w:asciiTheme="minorEastAsia" w:eastAsia="仿宋" w:hAnsiTheme="minorEastAsia"/>
          <w:snapToGrid w:val="0"/>
          <w:sz w:val="24"/>
          <w:szCs w:val="24"/>
          <w:lang w:eastAsia="zh-CN"/>
        </w:rPr>
        <w:t>的</w:t>
      </w:r>
      <w:proofErr w:type="gramStart"/>
      <w:r>
        <w:rPr>
          <w:rFonts w:asciiTheme="minorEastAsia" w:eastAsia="仿宋" w:hAnsiTheme="minorEastAsia"/>
          <w:snapToGrid w:val="0"/>
          <w:sz w:val="24"/>
          <w:szCs w:val="24"/>
          <w:lang w:eastAsia="zh-CN"/>
        </w:rPr>
        <w:t>取值见</w:t>
      </w:r>
      <w:proofErr w:type="gramEnd"/>
      <w:r>
        <w:rPr>
          <w:rFonts w:asciiTheme="minorEastAsia" w:eastAsia="仿宋" w:hAnsiTheme="minorEastAsia"/>
          <w:snapToGrid w:val="0"/>
          <w:sz w:val="24"/>
          <w:szCs w:val="24"/>
          <w:lang w:eastAsia="zh-CN"/>
        </w:rPr>
        <w:t>评审办法前附表。</w:t>
      </w:r>
    </w:p>
    <w:p w:rsidR="00063AD7" w:rsidRDefault="00391B7A">
      <w:pPr>
        <w:adjustRightInd w:val="0"/>
        <w:snapToGrid w:val="0"/>
        <w:spacing w:before="240" w:line="360" w:lineRule="auto"/>
        <w:ind w:left="719"/>
        <w:rPr>
          <w:rFonts w:eastAsia="仿宋"/>
          <w:snapToGrid w:val="0"/>
          <w:sz w:val="24"/>
          <w:szCs w:val="24"/>
          <w:lang w:eastAsia="zh-CN"/>
        </w:rPr>
      </w:pPr>
      <w:r>
        <w:rPr>
          <w:rFonts w:ascii="Wingdings 2" w:eastAsia="仿宋" w:hAnsi="Wingdings 2" w:cs="Apple Color Emoji"/>
          <w:snapToGrid w:val="0"/>
          <w:sz w:val="24"/>
          <w:szCs w:val="24"/>
          <w:shd w:val="clear" w:color="auto" w:fill="FFFF00"/>
          <w:lang w:eastAsia="zh-CN"/>
        </w:rPr>
        <w:t></w:t>
      </w:r>
      <w:r>
        <w:rPr>
          <w:rFonts w:eastAsia="仿宋" w:hint="eastAsia"/>
          <w:snapToGrid w:val="0"/>
          <w:sz w:val="24"/>
          <w:szCs w:val="24"/>
          <w:lang w:eastAsia="zh-CN"/>
        </w:rPr>
        <w:t>方法三：按最低有效报价作为评审基准价：</w:t>
      </w:r>
    </w:p>
    <w:p w:rsidR="00063AD7" w:rsidRDefault="00391B7A">
      <w:pPr>
        <w:adjustRightInd w:val="0"/>
        <w:snapToGrid w:val="0"/>
        <w:spacing w:line="360" w:lineRule="auto"/>
        <w:ind w:left="719"/>
        <w:rPr>
          <w:rFonts w:eastAsia="仿宋"/>
          <w:snapToGrid w:val="0"/>
          <w:color w:val="FF0000"/>
          <w:sz w:val="24"/>
          <w:szCs w:val="24"/>
          <w:lang w:eastAsia="zh-CN"/>
        </w:rPr>
      </w:pPr>
      <w:r>
        <w:rPr>
          <w:rFonts w:eastAsia="仿宋" w:hint="eastAsia"/>
          <w:snapToGrid w:val="0"/>
          <w:color w:val="FF0000"/>
          <w:sz w:val="24"/>
          <w:szCs w:val="24"/>
          <w:lang w:eastAsia="zh-CN"/>
        </w:rPr>
        <w:t>以最低有效报价为基准值，基准值为满分</w:t>
      </w:r>
      <w:r>
        <w:rPr>
          <w:rFonts w:eastAsia="仿宋"/>
          <w:snapToGrid w:val="0"/>
          <w:color w:val="FF0000"/>
          <w:sz w:val="24"/>
          <w:szCs w:val="24"/>
          <w:lang w:eastAsia="zh-CN"/>
        </w:rPr>
        <w:t>60</w:t>
      </w:r>
      <w:r>
        <w:rPr>
          <w:rFonts w:eastAsia="仿宋"/>
          <w:snapToGrid w:val="0"/>
          <w:color w:val="FF0000"/>
          <w:sz w:val="24"/>
          <w:szCs w:val="24"/>
          <w:lang w:eastAsia="zh-CN"/>
        </w:rPr>
        <w:t>分，其他报价得分按公式计算：</w:t>
      </w:r>
      <w:proofErr w:type="gramStart"/>
      <w:r>
        <w:rPr>
          <w:rFonts w:eastAsia="仿宋"/>
          <w:snapToGrid w:val="0"/>
          <w:color w:val="FF0000"/>
          <w:sz w:val="24"/>
          <w:szCs w:val="24"/>
          <w:lang w:eastAsia="zh-CN"/>
        </w:rPr>
        <w:t>某谈判</w:t>
      </w:r>
      <w:proofErr w:type="gramEnd"/>
      <w:r>
        <w:rPr>
          <w:rFonts w:eastAsia="仿宋"/>
          <w:snapToGrid w:val="0"/>
          <w:color w:val="FF0000"/>
          <w:sz w:val="24"/>
          <w:szCs w:val="24"/>
          <w:lang w:eastAsia="zh-CN"/>
        </w:rPr>
        <w:t>人价格分</w:t>
      </w:r>
      <w:r>
        <w:rPr>
          <w:rFonts w:eastAsia="仿宋"/>
          <w:snapToGrid w:val="0"/>
          <w:color w:val="FF0000"/>
          <w:sz w:val="24"/>
          <w:szCs w:val="24"/>
          <w:lang w:eastAsia="zh-CN"/>
        </w:rPr>
        <w:t>=</w:t>
      </w:r>
      <w:r>
        <w:rPr>
          <w:rFonts w:eastAsia="仿宋"/>
          <w:snapToGrid w:val="0"/>
          <w:color w:val="FF0000"/>
          <w:sz w:val="24"/>
          <w:szCs w:val="24"/>
          <w:lang w:eastAsia="zh-CN"/>
        </w:rPr>
        <w:t>（最低报价</w:t>
      </w:r>
      <w:r>
        <w:rPr>
          <w:rFonts w:eastAsia="仿宋"/>
          <w:snapToGrid w:val="0"/>
          <w:color w:val="FF0000"/>
          <w:sz w:val="24"/>
          <w:szCs w:val="24"/>
          <w:lang w:eastAsia="zh-CN"/>
        </w:rPr>
        <w:t>/</w:t>
      </w:r>
      <w:proofErr w:type="gramStart"/>
      <w:r>
        <w:rPr>
          <w:rFonts w:eastAsia="仿宋"/>
          <w:snapToGrid w:val="0"/>
          <w:color w:val="FF0000"/>
          <w:sz w:val="24"/>
          <w:szCs w:val="24"/>
          <w:lang w:eastAsia="zh-CN"/>
        </w:rPr>
        <w:t>某谈判</w:t>
      </w:r>
      <w:proofErr w:type="gramEnd"/>
      <w:r>
        <w:rPr>
          <w:rFonts w:eastAsia="仿宋"/>
          <w:snapToGrid w:val="0"/>
          <w:color w:val="FF0000"/>
          <w:sz w:val="24"/>
          <w:szCs w:val="24"/>
          <w:lang w:eastAsia="zh-CN"/>
        </w:rPr>
        <w:t>人谈判报价）</w:t>
      </w:r>
      <w:r>
        <w:rPr>
          <w:rFonts w:eastAsia="仿宋"/>
          <w:snapToGrid w:val="0"/>
          <w:color w:val="FF0000"/>
          <w:sz w:val="24"/>
          <w:szCs w:val="24"/>
          <w:lang w:eastAsia="zh-CN"/>
        </w:rPr>
        <w:t>×60</w:t>
      </w:r>
      <w:r>
        <w:rPr>
          <w:rFonts w:eastAsia="仿宋"/>
          <w:snapToGrid w:val="0"/>
          <w:color w:val="FF0000"/>
          <w:sz w:val="24"/>
          <w:szCs w:val="24"/>
          <w:lang w:eastAsia="zh-CN"/>
        </w:rPr>
        <w:t>。</w:t>
      </w:r>
    </w:p>
    <w:p w:rsidR="00063AD7" w:rsidRDefault="00391B7A">
      <w:pPr>
        <w:adjustRightInd w:val="0"/>
        <w:snapToGrid w:val="0"/>
        <w:spacing w:line="360" w:lineRule="auto"/>
        <w:ind w:left="719"/>
        <w:rPr>
          <w:rFonts w:ascii="仿宋" w:eastAsia="仿宋" w:hAnsi="仿宋"/>
          <w:snapToGrid w:val="0"/>
          <w:sz w:val="24"/>
          <w:szCs w:val="24"/>
          <w:lang w:eastAsia="zh-CN"/>
        </w:rPr>
      </w:pPr>
      <w:r>
        <w:rPr>
          <w:rFonts w:eastAsia="仿宋"/>
          <w:snapToGrid w:val="0"/>
          <w:sz w:val="24"/>
          <w:szCs w:val="24"/>
          <w:lang w:eastAsia="zh-CN"/>
        </w:rPr>
        <w:t>小数点后保留</w:t>
      </w:r>
      <w:r>
        <w:rPr>
          <w:rFonts w:eastAsia="仿宋"/>
          <w:snapToGrid w:val="0"/>
          <w:sz w:val="24"/>
          <w:szCs w:val="24"/>
          <w:lang w:eastAsia="zh-CN"/>
        </w:rPr>
        <w:t>2</w:t>
      </w:r>
      <w:r>
        <w:rPr>
          <w:rFonts w:eastAsia="仿宋"/>
          <w:snapToGrid w:val="0"/>
          <w:sz w:val="24"/>
          <w:szCs w:val="24"/>
          <w:lang w:eastAsia="zh-CN"/>
        </w:rPr>
        <w:t>位，四舍五入。</w:t>
      </w:r>
    </w:p>
    <w:bookmarkEnd w:id="100"/>
    <w:p w:rsidR="00063AD7" w:rsidRDefault="00391B7A">
      <w:pPr>
        <w:adjustRightInd w:val="0"/>
        <w:snapToGrid w:val="0"/>
        <w:spacing w:line="360" w:lineRule="auto"/>
        <w:ind w:left="719"/>
        <w:rPr>
          <w:rFonts w:ascii="仿宋" w:eastAsia="仿宋" w:hAnsi="仿宋"/>
          <w:snapToGrid w:val="0"/>
          <w:sz w:val="24"/>
          <w:szCs w:val="24"/>
          <w:lang w:eastAsia="zh-CN"/>
        </w:rPr>
      </w:pPr>
      <w:r>
        <w:rPr>
          <w:rFonts w:ascii="仿宋" w:eastAsia="仿宋" w:hAnsi="仿宋"/>
          <w:snapToGrid w:val="0"/>
          <w:sz w:val="24"/>
          <w:szCs w:val="24"/>
          <w:lang w:eastAsia="zh-CN"/>
        </w:rPr>
        <w:t>报价得分计算方法见评审办法前附表。</w:t>
      </w:r>
    </w:p>
    <w:p w:rsidR="00063AD7" w:rsidRDefault="00391B7A">
      <w:pPr>
        <w:pStyle w:val="a7"/>
        <w:numPr>
          <w:ilvl w:val="0"/>
          <w:numId w:val="11"/>
        </w:numPr>
        <w:tabs>
          <w:tab w:val="left" w:pos="993"/>
        </w:tabs>
        <w:adjustRightInd w:val="0"/>
        <w:snapToGrid w:val="0"/>
        <w:spacing w:line="360" w:lineRule="auto"/>
        <w:ind w:left="0" w:firstLine="567"/>
        <w:outlineLvl w:val="4"/>
        <w:rPr>
          <w:rFonts w:ascii="仿宋" w:eastAsia="仿宋" w:hAnsi="仿宋"/>
          <w:snapToGrid w:val="0"/>
          <w:sz w:val="24"/>
          <w:szCs w:val="24"/>
          <w:lang w:eastAsia="zh-CN"/>
        </w:rPr>
      </w:pPr>
      <w:r>
        <w:rPr>
          <w:rFonts w:ascii="仿宋" w:eastAsia="仿宋" w:hAnsi="仿宋"/>
          <w:snapToGrid w:val="0"/>
          <w:sz w:val="24"/>
          <w:szCs w:val="24"/>
          <w:lang w:eastAsia="zh-CN"/>
        </w:rPr>
        <w:t>其他因素评分标准：见评审办法前附表。</w:t>
      </w:r>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3.2.4</w:t>
      </w:r>
      <w:r>
        <w:rPr>
          <w:rFonts w:ascii="仿宋" w:eastAsia="仿宋" w:hAnsi="仿宋"/>
          <w:snapToGrid w:val="0"/>
          <w:sz w:val="24"/>
          <w:szCs w:val="24"/>
          <w:lang w:eastAsia="zh-CN"/>
        </w:rPr>
        <w:tab/>
        <w:t>评分。采购小组成员按照评分标准独立对供应商的商务、技术和其他</w:t>
      </w:r>
      <w:proofErr w:type="gramStart"/>
      <w:r>
        <w:rPr>
          <w:rFonts w:ascii="仿宋" w:eastAsia="仿宋" w:hAnsi="仿宋"/>
          <w:snapToGrid w:val="0"/>
          <w:sz w:val="24"/>
          <w:szCs w:val="24"/>
          <w:lang w:eastAsia="zh-CN"/>
        </w:rPr>
        <w:t>内家直有</w:t>
      </w:r>
      <w:proofErr w:type="gramEnd"/>
      <w:r>
        <w:rPr>
          <w:rFonts w:ascii="仿宋" w:eastAsia="仿宋" w:hAnsi="仿宋"/>
          <w:snapToGrid w:val="0"/>
          <w:sz w:val="24"/>
          <w:szCs w:val="24"/>
          <w:lang w:eastAsia="zh-CN"/>
        </w:rPr>
        <w:t>评分。报价评分由采购小组统一计算。各项得分汇总后为该成员给供应商的评分总分。评分分值计算保留小数点后两位，小数点后第三位“四舍五入”。</w:t>
      </w:r>
    </w:p>
    <w:p w:rsidR="00063AD7" w:rsidRDefault="00391B7A">
      <w:pPr>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3.2.5</w:t>
      </w:r>
      <w:r>
        <w:rPr>
          <w:rFonts w:ascii="仿宋" w:eastAsia="仿宋" w:hAnsi="仿宋"/>
          <w:snapToGrid w:val="0"/>
          <w:sz w:val="24"/>
          <w:szCs w:val="24"/>
          <w:lang w:eastAsia="zh-CN"/>
        </w:rPr>
        <w:tab/>
        <w:t>汇总。采购小组汇总每个成员对供应商的评分总分，每个供应商的评分总分的算术平均值为供应商最终得分。</w:t>
      </w:r>
    </w:p>
    <w:p w:rsidR="00063AD7" w:rsidRDefault="00391B7A">
      <w:pPr>
        <w:adjustRightInd w:val="0"/>
        <w:snapToGrid w:val="0"/>
        <w:spacing w:line="360" w:lineRule="auto"/>
        <w:ind w:firstLine="400"/>
        <w:outlineLvl w:val="3"/>
        <w:rPr>
          <w:rFonts w:ascii="仿宋" w:eastAsia="仿宋" w:hAnsi="仿宋"/>
          <w:snapToGrid w:val="0"/>
          <w:szCs w:val="24"/>
          <w:lang w:eastAsia="zh-CN"/>
        </w:rPr>
      </w:pPr>
      <w:r>
        <w:rPr>
          <w:rFonts w:ascii="仿宋" w:eastAsia="仿宋" w:hAnsi="仿宋"/>
          <w:snapToGrid w:val="0"/>
          <w:sz w:val="24"/>
          <w:szCs w:val="24"/>
          <w:lang w:eastAsia="zh-CN"/>
        </w:rPr>
        <w:lastRenderedPageBreak/>
        <w:t>3.2.6</w:t>
      </w:r>
      <w:r>
        <w:rPr>
          <w:rFonts w:ascii="仿宋" w:eastAsia="仿宋" w:hAnsi="仿宋"/>
          <w:snapToGrid w:val="0"/>
          <w:sz w:val="24"/>
          <w:szCs w:val="24"/>
          <w:lang w:eastAsia="zh-CN"/>
        </w:rPr>
        <w:tab/>
        <w:t>采购小组对供应商最终得分进行比较后，按照供应商最终得分由高到低的顺序对供应商排序。最终得分相等时，以评审价格低的优先；评审价格也相等的，以技术得分高的优先；如果技术得分也相等，由采购小组投票决定</w:t>
      </w:r>
      <w:r>
        <w:rPr>
          <w:rFonts w:ascii="仿宋" w:eastAsia="仿宋" w:hAnsi="仿宋"/>
          <w:snapToGrid w:val="0"/>
          <w:szCs w:val="24"/>
          <w:lang w:eastAsia="zh-CN"/>
        </w:rPr>
        <w:t>。</w:t>
      </w:r>
    </w:p>
    <w:p w:rsidR="00063AD7" w:rsidRDefault="00063AD7">
      <w:pPr>
        <w:rPr>
          <w:rFonts w:ascii="仿宋" w:eastAsia="仿宋" w:hAnsi="仿宋"/>
          <w:lang w:eastAsia="zh-CN"/>
        </w:rPr>
      </w:pPr>
    </w:p>
    <w:p w:rsidR="00063AD7" w:rsidRDefault="00391B7A">
      <w:pPr>
        <w:pStyle w:val="3"/>
        <w:ind w:firstLine="482"/>
        <w:rPr>
          <w:snapToGrid w:val="0"/>
          <w:lang w:eastAsia="zh-CN"/>
        </w:rPr>
      </w:pPr>
      <w:bookmarkStart w:id="101" w:name="_Toc146619100"/>
      <w:r>
        <w:rPr>
          <w:snapToGrid w:val="0"/>
          <w:lang w:eastAsia="zh-CN"/>
        </w:rPr>
        <w:t>4</w:t>
      </w:r>
      <w:r>
        <w:rPr>
          <w:rFonts w:hint="eastAsia"/>
          <w:snapToGrid w:val="0"/>
          <w:lang w:eastAsia="zh-CN"/>
        </w:rPr>
        <w:t>.</w:t>
      </w:r>
      <w:r>
        <w:rPr>
          <w:snapToGrid w:val="0"/>
          <w:lang w:eastAsia="zh-CN"/>
        </w:rPr>
        <w:t>评审结果</w:t>
      </w:r>
      <w:bookmarkEnd w:id="101"/>
    </w:p>
    <w:p w:rsidR="00063AD7" w:rsidRDefault="00391B7A">
      <w:pPr>
        <w:adjustRightInd w:val="0"/>
        <w:snapToGrid w:val="0"/>
        <w:spacing w:line="360" w:lineRule="auto"/>
        <w:ind w:left="400"/>
        <w:jc w:val="both"/>
        <w:outlineLvl w:val="2"/>
        <w:rPr>
          <w:rFonts w:ascii="仿宋" w:eastAsia="仿宋" w:hAnsi="仿宋"/>
          <w:b/>
          <w:snapToGrid w:val="0"/>
          <w:sz w:val="24"/>
          <w:szCs w:val="24"/>
          <w:lang w:eastAsia="zh-CN"/>
        </w:rPr>
      </w:pPr>
      <w:bookmarkStart w:id="102" w:name="_Toc146619101"/>
      <w:r>
        <w:rPr>
          <w:rFonts w:ascii="仿宋" w:eastAsia="仿宋" w:hAnsi="仿宋" w:hint="eastAsia"/>
          <w:b/>
          <w:snapToGrid w:val="0"/>
          <w:sz w:val="24"/>
          <w:szCs w:val="24"/>
          <w:lang w:eastAsia="zh-CN"/>
        </w:rPr>
        <w:t>4</w:t>
      </w:r>
      <w:r>
        <w:rPr>
          <w:rFonts w:ascii="仿宋" w:eastAsia="仿宋" w:hAnsi="仿宋"/>
          <w:b/>
          <w:snapToGrid w:val="0"/>
          <w:sz w:val="24"/>
          <w:szCs w:val="24"/>
          <w:lang w:eastAsia="zh-CN"/>
        </w:rPr>
        <w:t xml:space="preserve">.1 </w:t>
      </w:r>
      <w:r>
        <w:rPr>
          <w:rFonts w:asciiTheme="minorEastAsia" w:eastAsia="仿宋" w:hAnsiTheme="minorEastAsia"/>
          <w:b/>
          <w:snapToGrid w:val="0"/>
          <w:sz w:val="24"/>
          <w:szCs w:val="24"/>
          <w:lang w:eastAsia="zh-CN"/>
        </w:rPr>
        <w:t>推荐成交供应商</w:t>
      </w:r>
      <w:bookmarkEnd w:id="102"/>
    </w:p>
    <w:p w:rsidR="00063AD7" w:rsidRDefault="00391B7A">
      <w:pPr>
        <w:adjustRightInd w:val="0"/>
        <w:snapToGrid w:val="0"/>
        <w:spacing w:line="360" w:lineRule="auto"/>
        <w:ind w:firstLine="480"/>
        <w:jc w:val="both"/>
        <w:rPr>
          <w:rFonts w:asciiTheme="minorEastAsia" w:eastAsia="仿宋" w:hAnsiTheme="minorEastAsia"/>
          <w:snapToGrid w:val="0"/>
          <w:sz w:val="24"/>
          <w:szCs w:val="24"/>
          <w:lang w:eastAsia="zh-CN"/>
        </w:rPr>
      </w:pPr>
      <w:r>
        <w:rPr>
          <w:rFonts w:eastAsia="仿宋"/>
          <w:snapToGrid w:val="0"/>
          <w:sz w:val="24"/>
          <w:szCs w:val="24"/>
          <w:lang w:eastAsia="zh-CN"/>
        </w:rPr>
        <w:t>□</w:t>
      </w:r>
      <w:r>
        <w:rPr>
          <w:rFonts w:asciiTheme="minorEastAsia" w:eastAsia="仿宋" w:hAnsiTheme="minorEastAsia"/>
          <w:snapToGrid w:val="0"/>
          <w:sz w:val="24"/>
          <w:szCs w:val="24"/>
          <w:lang w:eastAsia="zh-CN"/>
        </w:rPr>
        <w:t>采购小组应在书面评审</w:t>
      </w:r>
      <w:r>
        <w:rPr>
          <w:rFonts w:asciiTheme="minorEastAsia" w:eastAsia="仿宋" w:hAnsiTheme="minorEastAsia" w:hint="eastAsia"/>
          <w:snapToGrid w:val="0"/>
          <w:sz w:val="24"/>
          <w:szCs w:val="24"/>
          <w:lang w:eastAsia="zh-CN"/>
        </w:rPr>
        <w:t>资料</w:t>
      </w:r>
      <w:r>
        <w:rPr>
          <w:rFonts w:asciiTheme="minorEastAsia" w:eastAsia="仿宋" w:hAnsiTheme="minorEastAsia"/>
          <w:snapToGrid w:val="0"/>
          <w:sz w:val="24"/>
          <w:szCs w:val="24"/>
          <w:lang w:eastAsia="zh-CN"/>
        </w:rPr>
        <w:t>中按照</w:t>
      </w:r>
      <w:r>
        <w:rPr>
          <w:rFonts w:asciiTheme="minorEastAsia" w:eastAsia="仿宋" w:hAnsiTheme="minorEastAsia" w:hint="eastAsia"/>
          <w:snapToGrid w:val="0"/>
          <w:sz w:val="24"/>
          <w:szCs w:val="24"/>
          <w:lang w:eastAsia="zh-CN"/>
        </w:rPr>
        <w:t>综合得分最高的</w:t>
      </w:r>
      <w:r>
        <w:rPr>
          <w:rFonts w:asciiTheme="minorEastAsia" w:eastAsia="仿宋" w:hAnsiTheme="minorEastAsia"/>
          <w:snapToGrid w:val="0"/>
          <w:sz w:val="24"/>
          <w:szCs w:val="24"/>
          <w:lang w:eastAsia="zh-CN"/>
        </w:rPr>
        <w:t>向采购人推荐成交供应商。</w:t>
      </w:r>
    </w:p>
    <w:p w:rsidR="00063AD7" w:rsidRDefault="00391B7A">
      <w:pPr>
        <w:adjustRightInd w:val="0"/>
        <w:snapToGrid w:val="0"/>
        <w:spacing w:line="360" w:lineRule="auto"/>
        <w:ind w:firstLine="480"/>
        <w:jc w:val="both"/>
        <w:rPr>
          <w:rFonts w:ascii="仿宋" w:eastAsia="仿宋" w:hAnsi="仿宋"/>
          <w:snapToGrid w:val="0"/>
          <w:sz w:val="24"/>
          <w:szCs w:val="24"/>
          <w:lang w:eastAsia="zh-CN"/>
        </w:rPr>
      </w:pPr>
      <w:r>
        <w:rPr>
          <w:rFonts w:ascii="Wingdings 2" w:eastAsia="仿宋" w:hAnsi="Wingdings 2" w:cs="Apple Color Emoji"/>
          <w:snapToGrid w:val="0"/>
          <w:sz w:val="24"/>
          <w:szCs w:val="24"/>
          <w:shd w:val="clear" w:color="auto" w:fill="FFFF00"/>
          <w:lang w:eastAsia="zh-CN"/>
        </w:rPr>
        <w:t></w:t>
      </w:r>
      <w:r>
        <w:rPr>
          <w:rFonts w:eastAsia="仿宋" w:hint="eastAsia"/>
          <w:snapToGrid w:val="0"/>
          <w:color w:val="FF0000"/>
          <w:sz w:val="24"/>
          <w:szCs w:val="24"/>
          <w:lang w:eastAsia="zh-CN"/>
        </w:rPr>
        <w:t>采购小组应在书面评审资料中按照综合得分从高到低依次向采购人推荐成交候选供应商</w:t>
      </w:r>
      <w:r>
        <w:rPr>
          <w:rFonts w:eastAsia="仿宋"/>
          <w:snapToGrid w:val="0"/>
          <w:color w:val="FF0000"/>
          <w:sz w:val="24"/>
          <w:szCs w:val="24"/>
          <w:u w:val="single"/>
          <w:lang w:eastAsia="zh-CN"/>
        </w:rPr>
        <w:t>1-2</w:t>
      </w:r>
      <w:r>
        <w:rPr>
          <w:rFonts w:eastAsia="仿宋" w:hint="eastAsia"/>
          <w:snapToGrid w:val="0"/>
          <w:color w:val="FF0000"/>
          <w:sz w:val="24"/>
          <w:szCs w:val="24"/>
          <w:lang w:eastAsia="zh-CN"/>
        </w:rPr>
        <w:t>名。</w:t>
      </w:r>
    </w:p>
    <w:p w:rsidR="00063AD7" w:rsidRDefault="00391B7A">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063AD7" w:rsidRDefault="00391B7A">
      <w:pPr>
        <w:adjustRightInd w:val="0"/>
        <w:snapToGrid w:val="0"/>
        <w:spacing w:line="276" w:lineRule="auto"/>
        <w:rPr>
          <w:rFonts w:ascii="仿宋" w:eastAsia="仿宋" w:hAnsi="仿宋"/>
          <w:snapToGrid w:val="0"/>
          <w:sz w:val="24"/>
          <w:szCs w:val="24"/>
          <w:lang w:eastAsia="zh-CN"/>
        </w:rPr>
      </w:pPr>
      <w:r>
        <w:rPr>
          <w:rFonts w:ascii="仿宋" w:eastAsia="仿宋" w:hAnsi="仿宋"/>
          <w:noProof/>
          <w:sz w:val="20"/>
          <w:szCs w:val="20"/>
          <w:lang w:eastAsia="zh-CN"/>
        </w:rPr>
        <w:lastRenderedPageBreak/>
        <mc:AlternateContent>
          <mc:Choice Requires="wps">
            <w:drawing>
              <wp:anchor distT="0" distB="0" distL="114300" distR="114300" simplePos="0" relativeHeight="3072"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116.35pt;margin-top:0.35pt;height:0pt;width:478.85pt;mso-position-horizontal-relative:page;mso-position-vertical-relative:page;z-index:3072;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oItczSAAAABgEA&#10;AA8AAAAAAAAAAQAgAAAAIgAAAGRycy9kb3ducmV2LnhtbFBLAQIUABQAAAAIAIdO4kD6N9TgrgEA&#10;AFEDAAAOAAAAAAAAAAEAIAAAACEBAABkcnMvZTJvRG9jLnhtbFBLBQYAAAAABgAGAFkBAABBBQAA&#10;AAA=&#10;">
                <v:fill on="f" focussize="0,0"/>
                <v:stroke weight="0.720866141732283pt" color="#000000" joinstyle="round"/>
                <v:imagedata o:title=""/>
                <o:lock v:ext="edit" aspectratio="f"/>
              </v:line>
            </w:pict>
          </mc:Fallback>
        </mc:AlternateContent>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pStyle w:val="1"/>
        <w:spacing w:line="276" w:lineRule="auto"/>
        <w:rPr>
          <w:rFonts w:ascii="仿宋" w:eastAsia="仿宋" w:hAnsi="仿宋"/>
          <w:b/>
          <w:bCs/>
          <w:snapToGrid w:val="0"/>
          <w:sz w:val="32"/>
          <w:szCs w:val="32"/>
          <w:lang w:eastAsia="zh-CN"/>
        </w:rPr>
      </w:pPr>
      <w:bookmarkStart w:id="103" w:name="扫描0044"/>
      <w:bookmarkStart w:id="104" w:name="_Toc146619102"/>
      <w:bookmarkEnd w:id="103"/>
      <w:r>
        <w:rPr>
          <w:rFonts w:ascii="仿宋" w:eastAsia="仿宋" w:hAnsi="仿宋" w:hint="eastAsia"/>
          <w:b/>
          <w:bCs/>
          <w:snapToGrid w:val="0"/>
          <w:sz w:val="32"/>
          <w:szCs w:val="32"/>
          <w:lang w:eastAsia="zh-CN"/>
        </w:rPr>
        <w:t>第</w:t>
      </w:r>
      <w:r>
        <w:rPr>
          <w:rFonts w:ascii="仿宋" w:eastAsia="仿宋" w:hAnsi="仿宋"/>
          <w:b/>
          <w:bCs/>
          <w:snapToGrid w:val="0"/>
          <w:sz w:val="32"/>
          <w:szCs w:val="32"/>
          <w:lang w:eastAsia="zh-CN"/>
        </w:rPr>
        <w:t>四</w:t>
      </w:r>
      <w:r>
        <w:rPr>
          <w:rFonts w:ascii="仿宋" w:eastAsia="仿宋" w:hAnsi="仿宋" w:hint="eastAsia"/>
          <w:b/>
          <w:bCs/>
          <w:snapToGrid w:val="0"/>
          <w:sz w:val="32"/>
          <w:szCs w:val="32"/>
          <w:lang w:eastAsia="zh-CN"/>
        </w:rPr>
        <w:t>章  物流服务合同</w:t>
      </w:r>
      <w:bookmarkEnd w:id="104"/>
    </w:p>
    <w:p w:rsidR="00063AD7" w:rsidRDefault="00063AD7">
      <w:pPr>
        <w:spacing w:line="276" w:lineRule="auto"/>
        <w:rPr>
          <w:rFonts w:ascii="仿宋" w:eastAsia="仿宋" w:hAnsi="仿宋"/>
          <w:snapToGrid w:val="0"/>
          <w:sz w:val="24"/>
          <w:szCs w:val="24"/>
          <w:lang w:eastAsia="zh-CN"/>
        </w:rPr>
      </w:pPr>
    </w:p>
    <w:p w:rsidR="00063AD7" w:rsidRDefault="00063AD7">
      <w:pPr>
        <w:jc w:val="center"/>
        <w:rPr>
          <w:rFonts w:ascii="仿宋" w:eastAsia="仿宋" w:hAnsi="仿宋"/>
          <w:sz w:val="24"/>
          <w:szCs w:val="24"/>
          <w:lang w:eastAsia="zh-CN"/>
        </w:rPr>
      </w:pPr>
    </w:p>
    <w:p w:rsidR="00063AD7" w:rsidRDefault="00063AD7">
      <w:pPr>
        <w:rPr>
          <w:rFonts w:ascii="仿宋" w:eastAsia="仿宋" w:hAnsi="仿宋"/>
          <w:lang w:eastAsia="zh-CN"/>
        </w:rPr>
      </w:pPr>
    </w:p>
    <w:p w:rsidR="00063AD7" w:rsidRDefault="00063AD7">
      <w:pPr>
        <w:spacing w:line="276" w:lineRule="auto"/>
        <w:rPr>
          <w:rFonts w:ascii="仿宋" w:eastAsia="仿宋" w:hAnsi="仿宋"/>
          <w:snapToGrid w:val="0"/>
          <w:sz w:val="24"/>
          <w:szCs w:val="24"/>
          <w:lang w:eastAsia="zh-CN"/>
        </w:rPr>
      </w:pPr>
    </w:p>
    <w:p w:rsidR="00063AD7" w:rsidRDefault="00063AD7">
      <w:pPr>
        <w:spacing w:line="276" w:lineRule="auto"/>
        <w:rPr>
          <w:rFonts w:ascii="仿宋" w:eastAsia="仿宋" w:hAnsi="仿宋"/>
          <w:snapToGrid w:val="0"/>
          <w:sz w:val="24"/>
          <w:szCs w:val="24"/>
          <w:lang w:eastAsia="zh-CN"/>
        </w:rPr>
      </w:pPr>
    </w:p>
    <w:p w:rsidR="00063AD7" w:rsidRDefault="00063AD7">
      <w:pPr>
        <w:spacing w:line="276" w:lineRule="auto"/>
        <w:rPr>
          <w:rFonts w:ascii="仿宋" w:eastAsia="仿宋" w:hAnsi="仿宋"/>
          <w:snapToGrid w:val="0"/>
          <w:sz w:val="24"/>
          <w:szCs w:val="24"/>
          <w:lang w:eastAsia="zh-CN"/>
        </w:rPr>
      </w:pPr>
    </w:p>
    <w:p w:rsidR="00063AD7" w:rsidRDefault="00391B7A">
      <w:pPr>
        <w:pStyle w:val="2"/>
        <w:jc w:val="center"/>
        <w:rPr>
          <w:rFonts w:ascii="仿宋" w:eastAsia="仿宋" w:hAnsi="仿宋"/>
          <w:sz w:val="24"/>
          <w:szCs w:val="32"/>
          <w:lang w:eastAsia="zh-CN"/>
        </w:rPr>
      </w:pPr>
      <w:r>
        <w:rPr>
          <w:rFonts w:ascii="仿宋" w:eastAsia="仿宋" w:hAnsi="仿宋"/>
          <w:b/>
          <w:bCs/>
          <w:sz w:val="24"/>
          <w:lang w:eastAsia="zh-CN"/>
        </w:rPr>
        <w:br w:type="page"/>
      </w:r>
    </w:p>
    <w:p w:rsidR="00063AD7" w:rsidRDefault="00063AD7">
      <w:pPr>
        <w:adjustRightInd w:val="0"/>
        <w:snapToGrid w:val="0"/>
        <w:spacing w:line="360" w:lineRule="auto"/>
        <w:rPr>
          <w:rFonts w:ascii="仿宋" w:eastAsia="仿宋" w:hAnsi="仿宋"/>
          <w:b/>
          <w:sz w:val="28"/>
          <w:szCs w:val="28"/>
          <w:lang w:eastAsia="zh-CN"/>
        </w:rPr>
      </w:pPr>
    </w:p>
    <w:p w:rsidR="00063AD7" w:rsidRDefault="00391B7A">
      <w:pPr>
        <w:jc w:val="center"/>
        <w:rPr>
          <w:b/>
          <w:sz w:val="40"/>
          <w:szCs w:val="40"/>
          <w:lang w:eastAsia="zh-CN"/>
        </w:rPr>
      </w:pPr>
      <w:r>
        <w:rPr>
          <w:rFonts w:hint="eastAsia"/>
          <w:b/>
          <w:sz w:val="40"/>
          <w:szCs w:val="40"/>
          <w:lang w:eastAsia="zh-CN"/>
        </w:rPr>
        <w:t>北海糖业202</w:t>
      </w:r>
      <w:r>
        <w:rPr>
          <w:b/>
          <w:sz w:val="40"/>
          <w:szCs w:val="40"/>
          <w:lang w:eastAsia="zh-CN"/>
        </w:rPr>
        <w:t>3</w:t>
      </w:r>
      <w:r>
        <w:rPr>
          <w:rFonts w:hint="eastAsia"/>
          <w:b/>
          <w:sz w:val="40"/>
          <w:szCs w:val="40"/>
          <w:lang w:eastAsia="zh-CN"/>
        </w:rPr>
        <w:t>-202</w:t>
      </w:r>
      <w:r>
        <w:rPr>
          <w:b/>
          <w:sz w:val="40"/>
          <w:szCs w:val="40"/>
          <w:lang w:eastAsia="zh-CN"/>
        </w:rPr>
        <w:t>4</w:t>
      </w:r>
      <w:r>
        <w:rPr>
          <w:rFonts w:hint="eastAsia"/>
          <w:b/>
          <w:sz w:val="40"/>
          <w:szCs w:val="40"/>
          <w:lang w:eastAsia="zh-CN"/>
        </w:rPr>
        <w:t>产季成品糖公路运输合同（草案）</w:t>
      </w:r>
    </w:p>
    <w:p w:rsidR="00063AD7" w:rsidRDefault="00063AD7">
      <w:pPr>
        <w:spacing w:line="540" w:lineRule="exact"/>
        <w:ind w:leftChars="-67" w:left="194" w:hangingChars="142" w:hanging="341"/>
        <w:rPr>
          <w:rFonts w:ascii="仿宋_GB2312" w:eastAsia="仿宋_GB2312"/>
          <w:color w:val="FF0000"/>
          <w:sz w:val="24"/>
          <w:szCs w:val="24"/>
          <w:lang w:eastAsia="zh-CN"/>
        </w:rPr>
      </w:pPr>
    </w:p>
    <w:p w:rsidR="00063AD7" w:rsidRDefault="00391B7A">
      <w:pPr>
        <w:spacing w:line="540" w:lineRule="exact"/>
        <w:ind w:leftChars="-67" w:left="194" w:hangingChars="142" w:hanging="341"/>
        <w:rPr>
          <w:rFonts w:ascii="仿宋_GB2312" w:eastAsia="仿宋_GB2312"/>
          <w:sz w:val="24"/>
          <w:szCs w:val="24"/>
          <w:lang w:eastAsia="zh-CN"/>
        </w:rPr>
      </w:pPr>
      <w:r>
        <w:rPr>
          <w:rFonts w:ascii="仿宋_GB2312" w:eastAsia="仿宋_GB2312" w:hint="eastAsia"/>
          <w:sz w:val="24"/>
          <w:szCs w:val="24"/>
          <w:lang w:eastAsia="zh-CN"/>
        </w:rPr>
        <w:t>甲方：中粮北海糖业有限公司</w:t>
      </w:r>
    </w:p>
    <w:p w:rsidR="00063AD7" w:rsidRDefault="00391B7A">
      <w:pPr>
        <w:tabs>
          <w:tab w:val="left" w:pos="6195"/>
        </w:tabs>
        <w:spacing w:line="540" w:lineRule="exact"/>
        <w:ind w:leftChars="-67" w:left="194" w:hangingChars="142" w:hanging="341"/>
        <w:rPr>
          <w:rFonts w:ascii="仿宋_GB2312" w:eastAsia="仿宋_GB2312"/>
          <w:sz w:val="24"/>
          <w:szCs w:val="24"/>
          <w:lang w:eastAsia="zh-CN"/>
        </w:rPr>
      </w:pPr>
      <w:r>
        <w:rPr>
          <w:rFonts w:ascii="仿宋_GB2312" w:eastAsia="仿宋_GB2312" w:hint="eastAsia"/>
          <w:sz w:val="24"/>
          <w:szCs w:val="24"/>
          <w:lang w:eastAsia="zh-CN"/>
        </w:rPr>
        <w:t xml:space="preserve">乙方： </w:t>
      </w:r>
    </w:p>
    <w:p w:rsidR="00063AD7" w:rsidRDefault="00391B7A">
      <w:pPr>
        <w:spacing w:line="52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因生产需要，甲方将2023/2024年产季成品糖（食糖或非食品用糖，下同）交由乙方负责运输，为保障甲乙双方合法权益，特签订</w:t>
      </w:r>
      <w:proofErr w:type="gramStart"/>
      <w:r>
        <w:rPr>
          <w:rFonts w:ascii="仿宋_GB2312" w:eastAsia="仿宋_GB2312" w:hint="eastAsia"/>
          <w:sz w:val="24"/>
          <w:szCs w:val="24"/>
          <w:lang w:eastAsia="zh-CN"/>
        </w:rPr>
        <w:t>本运输</w:t>
      </w:r>
      <w:proofErr w:type="gramEnd"/>
      <w:r>
        <w:rPr>
          <w:rFonts w:ascii="仿宋_GB2312" w:eastAsia="仿宋_GB2312" w:hint="eastAsia"/>
          <w:sz w:val="24"/>
          <w:szCs w:val="24"/>
          <w:lang w:eastAsia="zh-CN"/>
        </w:rPr>
        <w:t>合同。</w:t>
      </w:r>
    </w:p>
    <w:p w:rsidR="00063AD7" w:rsidRDefault="00391B7A">
      <w:pPr>
        <w:numPr>
          <w:ilvl w:val="0"/>
          <w:numId w:val="12"/>
        </w:numPr>
        <w:autoSpaceDE/>
        <w:autoSpaceDN/>
        <w:spacing w:line="520" w:lineRule="exact"/>
        <w:jc w:val="both"/>
        <w:rPr>
          <w:rFonts w:ascii="仿宋_GB2312" w:eastAsia="仿宋_GB2312" w:hAnsi="黑体"/>
          <w:sz w:val="24"/>
          <w:szCs w:val="24"/>
        </w:rPr>
      </w:pPr>
      <w:r>
        <w:rPr>
          <w:rFonts w:ascii="仿宋_GB2312" w:eastAsia="仿宋_GB2312" w:hAnsi="黑体" w:hint="eastAsia"/>
          <w:sz w:val="24"/>
          <w:szCs w:val="24"/>
        </w:rPr>
        <w:t>承运货物及数量</w:t>
      </w:r>
    </w:p>
    <w:p w:rsidR="00063AD7" w:rsidRDefault="00391B7A">
      <w:pPr>
        <w:spacing w:line="540" w:lineRule="exact"/>
        <w:ind w:leftChars="33" w:left="73" w:firstLineChars="200" w:firstLine="480"/>
        <w:rPr>
          <w:rFonts w:ascii="仿宋_GB2312" w:eastAsia="仿宋_GB2312"/>
          <w:sz w:val="24"/>
          <w:szCs w:val="24"/>
          <w:lang w:eastAsia="zh-CN"/>
        </w:rPr>
      </w:pPr>
      <w:r>
        <w:rPr>
          <w:rFonts w:ascii="仿宋_GB2312" w:eastAsia="仿宋_GB2312" w:hint="eastAsia"/>
          <w:sz w:val="24"/>
          <w:szCs w:val="24"/>
          <w:lang w:eastAsia="zh-CN"/>
        </w:rPr>
        <w:t>乙方为甲方运输成品糖，数量以甲方实际发生运输数量为准。</w:t>
      </w:r>
    </w:p>
    <w:p w:rsidR="00063AD7" w:rsidRDefault="00391B7A">
      <w:pPr>
        <w:spacing w:line="520" w:lineRule="exact"/>
        <w:ind w:firstLineChars="200" w:firstLine="480"/>
        <w:rPr>
          <w:rFonts w:ascii="仿宋_GB2312" w:eastAsia="仿宋_GB2312" w:hAnsi="黑体"/>
          <w:sz w:val="24"/>
          <w:szCs w:val="24"/>
          <w:lang w:eastAsia="zh-CN"/>
        </w:rPr>
      </w:pPr>
      <w:r>
        <w:rPr>
          <w:rFonts w:ascii="仿宋_GB2312" w:eastAsia="仿宋_GB2312" w:hAnsi="黑体" w:hint="eastAsia"/>
          <w:sz w:val="24"/>
          <w:szCs w:val="24"/>
          <w:lang w:eastAsia="zh-CN"/>
        </w:rPr>
        <w:t>第二条  运输时间</w:t>
      </w:r>
    </w:p>
    <w:p w:rsidR="00063AD7" w:rsidRDefault="00391B7A">
      <w:pPr>
        <w:adjustRightInd w:val="0"/>
        <w:snapToGrid w:val="0"/>
        <w:spacing w:line="52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每天24小时不间断运输，甲方可根据自身生产、销售情况另行通知乙方。运输期限自合同签订之日起至2024年11月15日或至完成2023/2024产季成品</w:t>
      </w:r>
      <w:proofErr w:type="gramStart"/>
      <w:r>
        <w:rPr>
          <w:rFonts w:ascii="仿宋_GB2312" w:eastAsia="仿宋_GB2312" w:hint="eastAsia"/>
          <w:sz w:val="24"/>
          <w:szCs w:val="24"/>
          <w:lang w:eastAsia="zh-CN"/>
        </w:rPr>
        <w:t>糖运输</w:t>
      </w:r>
      <w:proofErr w:type="gramEnd"/>
      <w:r>
        <w:rPr>
          <w:rFonts w:ascii="仿宋_GB2312" w:eastAsia="仿宋_GB2312" w:hint="eastAsia"/>
          <w:sz w:val="24"/>
          <w:szCs w:val="24"/>
          <w:lang w:eastAsia="zh-CN"/>
        </w:rPr>
        <w:t>业务为止（具体以甲方通知为准）。</w:t>
      </w:r>
    </w:p>
    <w:p w:rsidR="00063AD7" w:rsidRDefault="00391B7A">
      <w:pPr>
        <w:spacing w:line="520" w:lineRule="exact"/>
        <w:ind w:firstLineChars="200" w:firstLine="480"/>
        <w:rPr>
          <w:rFonts w:ascii="仿宋_GB2312" w:eastAsia="仿宋_GB2312" w:hAnsi="黑体"/>
          <w:sz w:val="24"/>
          <w:szCs w:val="24"/>
          <w:lang w:eastAsia="zh-CN"/>
        </w:rPr>
      </w:pPr>
      <w:r>
        <w:rPr>
          <w:rFonts w:ascii="仿宋_GB2312" w:eastAsia="仿宋_GB2312" w:hAnsi="黑体" w:hint="eastAsia"/>
          <w:sz w:val="24"/>
          <w:szCs w:val="24"/>
          <w:lang w:eastAsia="zh-CN"/>
        </w:rPr>
        <w:t>第三条  包装及装车方式</w:t>
      </w:r>
    </w:p>
    <w:p w:rsidR="00063AD7" w:rsidRDefault="00391B7A">
      <w:pPr>
        <w:adjustRightInd w:val="0"/>
        <w:snapToGrid w:val="0"/>
        <w:spacing w:line="52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甲方成品糖每袋重50kg，每个吊袋装30袋（1.5吨）；采用叉车吊袋装车，甲方安排人员上车摆正糖包、脱钩。</w:t>
      </w:r>
    </w:p>
    <w:p w:rsidR="00063AD7" w:rsidRDefault="00391B7A">
      <w:pPr>
        <w:spacing w:line="520" w:lineRule="exact"/>
        <w:ind w:firstLineChars="200" w:firstLine="480"/>
        <w:rPr>
          <w:rFonts w:ascii="仿宋_GB2312" w:eastAsia="仿宋_GB2312" w:hAnsi="黑体"/>
          <w:sz w:val="24"/>
          <w:szCs w:val="24"/>
          <w:lang w:eastAsia="zh-CN"/>
        </w:rPr>
      </w:pPr>
      <w:r>
        <w:rPr>
          <w:rFonts w:ascii="仿宋_GB2312" w:eastAsia="仿宋_GB2312" w:hAnsi="黑体" w:hint="eastAsia"/>
          <w:sz w:val="24"/>
          <w:szCs w:val="24"/>
          <w:lang w:eastAsia="zh-CN"/>
        </w:rPr>
        <w:t>第四条  运输价格（单位：元/吨）</w:t>
      </w:r>
    </w:p>
    <w:tbl>
      <w:tblPr>
        <w:tblW w:w="9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2"/>
        <w:gridCol w:w="4270"/>
        <w:gridCol w:w="1567"/>
        <w:gridCol w:w="1566"/>
      </w:tblGrid>
      <w:tr w:rsidR="00063AD7">
        <w:trPr>
          <w:trHeight w:val="399"/>
        </w:trPr>
        <w:tc>
          <w:tcPr>
            <w:tcW w:w="2102" w:type="dxa"/>
            <w:vAlign w:val="center"/>
          </w:tcPr>
          <w:p w:rsidR="00063AD7" w:rsidRDefault="00391B7A">
            <w:pPr>
              <w:spacing w:line="480" w:lineRule="exact"/>
              <w:jc w:val="center"/>
              <w:rPr>
                <w:rFonts w:ascii="仿宋_GB2312" w:eastAsia="仿宋_GB2312"/>
                <w:sz w:val="24"/>
                <w:szCs w:val="24"/>
              </w:rPr>
            </w:pPr>
            <w:r>
              <w:rPr>
                <w:rFonts w:ascii="仿宋_GB2312" w:eastAsia="仿宋_GB2312" w:hint="eastAsia"/>
                <w:sz w:val="24"/>
                <w:szCs w:val="24"/>
              </w:rPr>
              <w:t>起运地点</w:t>
            </w:r>
          </w:p>
        </w:tc>
        <w:tc>
          <w:tcPr>
            <w:tcW w:w="4270" w:type="dxa"/>
            <w:vAlign w:val="center"/>
          </w:tcPr>
          <w:p w:rsidR="00063AD7" w:rsidRDefault="00391B7A">
            <w:pPr>
              <w:spacing w:line="480" w:lineRule="exact"/>
              <w:jc w:val="center"/>
              <w:rPr>
                <w:rFonts w:ascii="仿宋_GB2312" w:eastAsia="仿宋_GB2312"/>
                <w:sz w:val="24"/>
                <w:szCs w:val="24"/>
              </w:rPr>
            </w:pPr>
            <w:r>
              <w:rPr>
                <w:rFonts w:ascii="仿宋_GB2312" w:eastAsia="仿宋_GB2312" w:hint="eastAsia"/>
                <w:sz w:val="24"/>
                <w:szCs w:val="24"/>
              </w:rPr>
              <w:t>目的地</w:t>
            </w:r>
          </w:p>
        </w:tc>
        <w:tc>
          <w:tcPr>
            <w:tcW w:w="1567" w:type="dxa"/>
            <w:vAlign w:val="center"/>
          </w:tcPr>
          <w:p w:rsidR="00063AD7" w:rsidRDefault="00391B7A">
            <w:pPr>
              <w:spacing w:line="480" w:lineRule="exact"/>
              <w:jc w:val="center"/>
              <w:rPr>
                <w:rFonts w:ascii="仿宋_GB2312" w:eastAsia="仿宋_GB2312"/>
                <w:sz w:val="24"/>
                <w:szCs w:val="24"/>
              </w:rPr>
            </w:pPr>
            <w:r>
              <w:rPr>
                <w:rFonts w:ascii="仿宋_GB2312" w:eastAsia="仿宋_GB2312" w:hint="eastAsia"/>
                <w:sz w:val="24"/>
                <w:szCs w:val="24"/>
              </w:rPr>
              <w:t>含税单价</w:t>
            </w:r>
          </w:p>
        </w:tc>
        <w:tc>
          <w:tcPr>
            <w:tcW w:w="1566" w:type="dxa"/>
            <w:vAlign w:val="center"/>
          </w:tcPr>
          <w:p w:rsidR="00063AD7" w:rsidRDefault="00391B7A">
            <w:pPr>
              <w:spacing w:line="400" w:lineRule="exact"/>
              <w:jc w:val="center"/>
              <w:rPr>
                <w:rFonts w:ascii="仿宋_GB2312" w:eastAsia="仿宋_GB2312"/>
                <w:sz w:val="24"/>
                <w:szCs w:val="24"/>
              </w:rPr>
            </w:pPr>
            <w:r>
              <w:rPr>
                <w:rFonts w:ascii="仿宋_GB2312" w:eastAsia="仿宋_GB2312" w:hint="eastAsia"/>
                <w:sz w:val="24"/>
                <w:szCs w:val="24"/>
              </w:rPr>
              <w:t>不含税单价</w:t>
            </w:r>
          </w:p>
        </w:tc>
      </w:tr>
      <w:tr w:rsidR="00063AD7">
        <w:trPr>
          <w:trHeight w:val="673"/>
        </w:trPr>
        <w:tc>
          <w:tcPr>
            <w:tcW w:w="2102" w:type="dxa"/>
            <w:vMerge w:val="restart"/>
            <w:vAlign w:val="center"/>
          </w:tcPr>
          <w:p w:rsidR="00063AD7" w:rsidRDefault="00391B7A">
            <w:pPr>
              <w:spacing w:line="480" w:lineRule="exact"/>
              <w:jc w:val="center"/>
              <w:rPr>
                <w:rFonts w:ascii="仿宋_GB2312" w:eastAsia="仿宋_GB2312"/>
                <w:sz w:val="24"/>
                <w:szCs w:val="24"/>
                <w:lang w:eastAsia="zh-CN"/>
              </w:rPr>
            </w:pPr>
            <w:r>
              <w:rPr>
                <w:rFonts w:ascii="仿宋_GB2312" w:eastAsia="仿宋_GB2312" w:hint="eastAsia"/>
                <w:sz w:val="24"/>
                <w:szCs w:val="24"/>
                <w:lang w:eastAsia="zh-CN"/>
              </w:rPr>
              <w:t>中粮北海糖业有限公司（北海市铁山港区南康镇富康路166号）</w:t>
            </w:r>
          </w:p>
        </w:tc>
        <w:tc>
          <w:tcPr>
            <w:tcW w:w="4270" w:type="dxa"/>
          </w:tcPr>
          <w:p w:rsidR="00063AD7" w:rsidRDefault="00391B7A">
            <w:pPr>
              <w:tabs>
                <w:tab w:val="left" w:pos="690"/>
              </w:tabs>
              <w:spacing w:line="480" w:lineRule="exact"/>
              <w:rPr>
                <w:rFonts w:ascii="仿宋_GB2312" w:eastAsia="仿宋_GB2312"/>
                <w:sz w:val="24"/>
                <w:szCs w:val="24"/>
              </w:rPr>
            </w:pPr>
            <w:r>
              <w:rPr>
                <w:rFonts w:ascii="仿宋_GB2312" w:eastAsia="仿宋_GB2312" w:hint="eastAsia"/>
                <w:sz w:val="24"/>
                <w:szCs w:val="24"/>
              </w:rPr>
              <w:t>北海工业园区</w:t>
            </w:r>
          </w:p>
        </w:tc>
        <w:tc>
          <w:tcPr>
            <w:tcW w:w="1567" w:type="dxa"/>
            <w:vAlign w:val="center"/>
          </w:tcPr>
          <w:p w:rsidR="00063AD7" w:rsidRDefault="00063AD7">
            <w:pPr>
              <w:spacing w:line="480" w:lineRule="exact"/>
              <w:jc w:val="center"/>
              <w:rPr>
                <w:rFonts w:ascii="仿宋_GB2312" w:eastAsia="仿宋_GB2312"/>
                <w:sz w:val="24"/>
                <w:szCs w:val="24"/>
              </w:rPr>
            </w:pPr>
          </w:p>
        </w:tc>
        <w:tc>
          <w:tcPr>
            <w:tcW w:w="1566" w:type="dxa"/>
            <w:vAlign w:val="center"/>
          </w:tcPr>
          <w:p w:rsidR="00063AD7" w:rsidRDefault="00063AD7">
            <w:pPr>
              <w:spacing w:line="400" w:lineRule="exact"/>
              <w:jc w:val="center"/>
              <w:rPr>
                <w:rFonts w:ascii="仿宋_GB2312" w:eastAsia="仿宋_GB2312"/>
                <w:sz w:val="24"/>
                <w:szCs w:val="24"/>
              </w:rPr>
            </w:pPr>
          </w:p>
        </w:tc>
      </w:tr>
      <w:tr w:rsidR="00063AD7">
        <w:trPr>
          <w:trHeight w:val="673"/>
        </w:trPr>
        <w:tc>
          <w:tcPr>
            <w:tcW w:w="2102" w:type="dxa"/>
            <w:vMerge/>
            <w:vAlign w:val="center"/>
          </w:tcPr>
          <w:p w:rsidR="00063AD7" w:rsidRDefault="00063AD7">
            <w:pPr>
              <w:spacing w:line="480" w:lineRule="exact"/>
              <w:jc w:val="center"/>
              <w:rPr>
                <w:rFonts w:ascii="仿宋_GB2312" w:eastAsia="仿宋_GB2312"/>
                <w:sz w:val="24"/>
                <w:szCs w:val="24"/>
              </w:rPr>
            </w:pPr>
          </w:p>
        </w:tc>
        <w:tc>
          <w:tcPr>
            <w:tcW w:w="4270" w:type="dxa"/>
          </w:tcPr>
          <w:p w:rsidR="00063AD7" w:rsidRDefault="00391B7A">
            <w:pPr>
              <w:tabs>
                <w:tab w:val="left" w:pos="690"/>
              </w:tabs>
              <w:spacing w:line="480" w:lineRule="exact"/>
              <w:rPr>
                <w:rFonts w:ascii="仿宋_GB2312" w:eastAsia="仿宋_GB2312"/>
                <w:sz w:val="24"/>
                <w:szCs w:val="24"/>
                <w:lang w:eastAsia="zh-CN"/>
              </w:rPr>
            </w:pPr>
            <w:r>
              <w:rPr>
                <w:rFonts w:ascii="仿宋_GB2312" w:eastAsia="仿宋_GB2312" w:hint="eastAsia"/>
                <w:sz w:val="24"/>
                <w:szCs w:val="24"/>
                <w:lang w:eastAsia="zh-CN"/>
              </w:rPr>
              <w:t>北海市铁山港区兴港镇金港大道</w:t>
            </w:r>
          </w:p>
        </w:tc>
        <w:tc>
          <w:tcPr>
            <w:tcW w:w="1567" w:type="dxa"/>
            <w:vAlign w:val="center"/>
          </w:tcPr>
          <w:p w:rsidR="00063AD7" w:rsidRDefault="00063AD7">
            <w:pPr>
              <w:spacing w:line="480" w:lineRule="exact"/>
              <w:jc w:val="center"/>
              <w:rPr>
                <w:rFonts w:ascii="仿宋_GB2312" w:eastAsia="仿宋_GB2312"/>
                <w:sz w:val="24"/>
                <w:szCs w:val="24"/>
                <w:lang w:eastAsia="zh-CN"/>
              </w:rPr>
            </w:pPr>
          </w:p>
        </w:tc>
        <w:tc>
          <w:tcPr>
            <w:tcW w:w="1566" w:type="dxa"/>
            <w:vAlign w:val="center"/>
          </w:tcPr>
          <w:p w:rsidR="00063AD7" w:rsidRDefault="00063AD7">
            <w:pPr>
              <w:spacing w:line="400" w:lineRule="exact"/>
              <w:jc w:val="center"/>
              <w:rPr>
                <w:rFonts w:ascii="仿宋_GB2312" w:eastAsia="仿宋_GB2312"/>
                <w:sz w:val="24"/>
                <w:szCs w:val="24"/>
                <w:lang w:eastAsia="zh-CN"/>
              </w:rPr>
            </w:pPr>
          </w:p>
        </w:tc>
      </w:tr>
      <w:tr w:rsidR="00063AD7">
        <w:trPr>
          <w:trHeight w:val="673"/>
        </w:trPr>
        <w:tc>
          <w:tcPr>
            <w:tcW w:w="2102" w:type="dxa"/>
            <w:vMerge/>
            <w:vAlign w:val="center"/>
          </w:tcPr>
          <w:p w:rsidR="00063AD7" w:rsidRDefault="00063AD7">
            <w:pPr>
              <w:spacing w:line="480" w:lineRule="exact"/>
              <w:jc w:val="center"/>
              <w:rPr>
                <w:rFonts w:ascii="仿宋_GB2312" w:eastAsia="仿宋_GB2312"/>
                <w:sz w:val="24"/>
                <w:szCs w:val="24"/>
                <w:lang w:eastAsia="zh-CN"/>
              </w:rPr>
            </w:pPr>
          </w:p>
        </w:tc>
        <w:tc>
          <w:tcPr>
            <w:tcW w:w="4270" w:type="dxa"/>
          </w:tcPr>
          <w:p w:rsidR="00063AD7" w:rsidRDefault="00391B7A">
            <w:pPr>
              <w:tabs>
                <w:tab w:val="left" w:pos="690"/>
              </w:tabs>
              <w:spacing w:line="480" w:lineRule="exact"/>
              <w:rPr>
                <w:rFonts w:ascii="仿宋_GB2312" w:eastAsia="仿宋_GB2312"/>
                <w:sz w:val="24"/>
                <w:szCs w:val="24"/>
                <w:lang w:eastAsia="zh-CN"/>
              </w:rPr>
            </w:pPr>
            <w:r>
              <w:rPr>
                <w:rFonts w:ascii="仿宋_GB2312" w:eastAsia="仿宋_GB2312" w:hint="eastAsia"/>
                <w:sz w:val="24"/>
                <w:szCs w:val="24"/>
                <w:lang w:eastAsia="zh-CN"/>
              </w:rPr>
              <w:t>北海市铁山港区北海综合保税区B区</w:t>
            </w:r>
          </w:p>
        </w:tc>
        <w:tc>
          <w:tcPr>
            <w:tcW w:w="1567" w:type="dxa"/>
            <w:vAlign w:val="center"/>
          </w:tcPr>
          <w:p w:rsidR="00063AD7" w:rsidRDefault="00063AD7">
            <w:pPr>
              <w:spacing w:line="480" w:lineRule="exact"/>
              <w:jc w:val="center"/>
              <w:rPr>
                <w:rFonts w:ascii="仿宋_GB2312" w:eastAsia="仿宋_GB2312"/>
                <w:sz w:val="24"/>
                <w:szCs w:val="24"/>
                <w:lang w:eastAsia="zh-CN"/>
              </w:rPr>
            </w:pPr>
          </w:p>
        </w:tc>
        <w:tc>
          <w:tcPr>
            <w:tcW w:w="1566" w:type="dxa"/>
            <w:vAlign w:val="center"/>
          </w:tcPr>
          <w:p w:rsidR="00063AD7" w:rsidRDefault="00063AD7">
            <w:pPr>
              <w:spacing w:line="400" w:lineRule="exact"/>
              <w:jc w:val="center"/>
              <w:rPr>
                <w:rFonts w:ascii="仿宋_GB2312" w:eastAsia="仿宋_GB2312"/>
                <w:sz w:val="24"/>
                <w:szCs w:val="24"/>
                <w:lang w:eastAsia="zh-CN"/>
              </w:rPr>
            </w:pPr>
          </w:p>
        </w:tc>
      </w:tr>
      <w:tr w:rsidR="00063AD7">
        <w:trPr>
          <w:trHeight w:val="673"/>
        </w:trPr>
        <w:tc>
          <w:tcPr>
            <w:tcW w:w="2102" w:type="dxa"/>
            <w:vMerge/>
            <w:vAlign w:val="center"/>
          </w:tcPr>
          <w:p w:rsidR="00063AD7" w:rsidRDefault="00063AD7">
            <w:pPr>
              <w:spacing w:line="480" w:lineRule="exact"/>
              <w:jc w:val="center"/>
              <w:rPr>
                <w:rFonts w:ascii="仿宋_GB2312" w:eastAsia="仿宋_GB2312"/>
                <w:sz w:val="24"/>
                <w:szCs w:val="24"/>
                <w:lang w:eastAsia="zh-CN"/>
              </w:rPr>
            </w:pPr>
          </w:p>
        </w:tc>
        <w:tc>
          <w:tcPr>
            <w:tcW w:w="4270" w:type="dxa"/>
          </w:tcPr>
          <w:p w:rsidR="00063AD7" w:rsidRDefault="00391B7A">
            <w:pPr>
              <w:tabs>
                <w:tab w:val="left" w:pos="690"/>
              </w:tabs>
              <w:spacing w:line="480" w:lineRule="exact"/>
              <w:rPr>
                <w:rFonts w:ascii="仿宋_GB2312" w:eastAsia="仿宋_GB2312"/>
                <w:sz w:val="24"/>
                <w:szCs w:val="24"/>
                <w:lang w:eastAsia="zh-CN"/>
              </w:rPr>
            </w:pPr>
            <w:r>
              <w:rPr>
                <w:rFonts w:ascii="仿宋_GB2312" w:eastAsia="仿宋_GB2312" w:hint="eastAsia"/>
                <w:sz w:val="24"/>
                <w:szCs w:val="24"/>
                <w:lang w:eastAsia="zh-CN"/>
              </w:rPr>
              <w:t>钦州港经济开发区（广西</w:t>
            </w:r>
            <w:proofErr w:type="gramStart"/>
            <w:r>
              <w:rPr>
                <w:rFonts w:ascii="仿宋_GB2312" w:eastAsia="仿宋_GB2312" w:hint="eastAsia"/>
                <w:sz w:val="24"/>
                <w:szCs w:val="24"/>
                <w:lang w:eastAsia="zh-CN"/>
              </w:rPr>
              <w:t>产投资</w:t>
            </w:r>
            <w:proofErr w:type="gramEnd"/>
            <w:r>
              <w:rPr>
                <w:rFonts w:ascii="仿宋_GB2312" w:eastAsia="仿宋_GB2312" w:hint="eastAsia"/>
                <w:sz w:val="24"/>
                <w:szCs w:val="24"/>
                <w:lang w:eastAsia="zh-CN"/>
              </w:rPr>
              <w:t>本运营集团有限公司钦州仓储分公司）</w:t>
            </w:r>
          </w:p>
        </w:tc>
        <w:tc>
          <w:tcPr>
            <w:tcW w:w="1567" w:type="dxa"/>
            <w:vAlign w:val="center"/>
          </w:tcPr>
          <w:p w:rsidR="00063AD7" w:rsidRDefault="00063AD7">
            <w:pPr>
              <w:spacing w:line="480" w:lineRule="exact"/>
              <w:jc w:val="center"/>
              <w:rPr>
                <w:rFonts w:ascii="仿宋_GB2312" w:eastAsia="仿宋_GB2312"/>
                <w:sz w:val="24"/>
                <w:szCs w:val="24"/>
                <w:lang w:eastAsia="zh-CN"/>
              </w:rPr>
            </w:pPr>
          </w:p>
        </w:tc>
        <w:tc>
          <w:tcPr>
            <w:tcW w:w="1566" w:type="dxa"/>
            <w:vAlign w:val="center"/>
          </w:tcPr>
          <w:p w:rsidR="00063AD7" w:rsidRDefault="00063AD7">
            <w:pPr>
              <w:spacing w:line="400" w:lineRule="exact"/>
              <w:jc w:val="center"/>
              <w:rPr>
                <w:rFonts w:ascii="仿宋_GB2312" w:eastAsia="仿宋_GB2312"/>
                <w:sz w:val="24"/>
                <w:szCs w:val="24"/>
                <w:lang w:eastAsia="zh-CN"/>
              </w:rPr>
            </w:pPr>
          </w:p>
        </w:tc>
      </w:tr>
      <w:tr w:rsidR="00063AD7">
        <w:trPr>
          <w:trHeight w:val="673"/>
        </w:trPr>
        <w:tc>
          <w:tcPr>
            <w:tcW w:w="2102" w:type="dxa"/>
            <w:vMerge/>
            <w:vAlign w:val="center"/>
          </w:tcPr>
          <w:p w:rsidR="00063AD7" w:rsidRDefault="00063AD7">
            <w:pPr>
              <w:spacing w:line="480" w:lineRule="exact"/>
              <w:jc w:val="center"/>
              <w:rPr>
                <w:rFonts w:ascii="仿宋_GB2312" w:eastAsia="仿宋_GB2312"/>
                <w:sz w:val="24"/>
                <w:szCs w:val="24"/>
                <w:lang w:eastAsia="zh-CN"/>
              </w:rPr>
            </w:pPr>
          </w:p>
        </w:tc>
        <w:tc>
          <w:tcPr>
            <w:tcW w:w="4270" w:type="dxa"/>
          </w:tcPr>
          <w:p w:rsidR="00063AD7" w:rsidRDefault="00391B7A">
            <w:pPr>
              <w:tabs>
                <w:tab w:val="left" w:pos="690"/>
              </w:tabs>
              <w:spacing w:line="480" w:lineRule="exact"/>
              <w:rPr>
                <w:rFonts w:ascii="仿宋_GB2312" w:eastAsia="仿宋_GB2312"/>
                <w:sz w:val="24"/>
                <w:szCs w:val="24"/>
                <w:lang w:eastAsia="zh-CN"/>
              </w:rPr>
            </w:pPr>
            <w:r>
              <w:rPr>
                <w:rFonts w:ascii="仿宋_GB2312" w:eastAsia="仿宋_GB2312" w:hint="eastAsia"/>
                <w:color w:val="FF0000"/>
                <w:sz w:val="24"/>
                <w:szCs w:val="24"/>
                <w:lang w:eastAsia="zh-CN"/>
              </w:rPr>
              <w:t>广西五金矿产进出口集团有限公司合浦分公司</w:t>
            </w:r>
          </w:p>
        </w:tc>
        <w:tc>
          <w:tcPr>
            <w:tcW w:w="1567" w:type="dxa"/>
            <w:vAlign w:val="center"/>
          </w:tcPr>
          <w:p w:rsidR="00063AD7" w:rsidRDefault="00063AD7">
            <w:pPr>
              <w:spacing w:line="480" w:lineRule="exact"/>
              <w:jc w:val="center"/>
              <w:rPr>
                <w:rFonts w:ascii="仿宋_GB2312" w:eastAsia="仿宋_GB2312"/>
                <w:sz w:val="24"/>
                <w:szCs w:val="24"/>
                <w:lang w:eastAsia="zh-CN"/>
              </w:rPr>
            </w:pPr>
          </w:p>
        </w:tc>
        <w:tc>
          <w:tcPr>
            <w:tcW w:w="1566" w:type="dxa"/>
            <w:vAlign w:val="center"/>
          </w:tcPr>
          <w:p w:rsidR="00063AD7" w:rsidRDefault="00063AD7">
            <w:pPr>
              <w:spacing w:line="400" w:lineRule="exact"/>
              <w:jc w:val="center"/>
              <w:rPr>
                <w:rFonts w:ascii="仿宋_GB2312" w:eastAsia="仿宋_GB2312"/>
                <w:sz w:val="24"/>
                <w:szCs w:val="24"/>
                <w:lang w:eastAsia="zh-CN"/>
              </w:rPr>
            </w:pPr>
          </w:p>
        </w:tc>
      </w:tr>
    </w:tbl>
    <w:p w:rsidR="00063AD7" w:rsidRDefault="00391B7A">
      <w:pPr>
        <w:adjustRightInd w:val="0"/>
        <w:snapToGrid w:val="0"/>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表中的运输单价为最终不变价，不随市场的价格波动而波动。如有新增运输地点的，</w:t>
      </w:r>
      <w:r>
        <w:rPr>
          <w:rFonts w:ascii="仿宋_GB2312" w:eastAsia="仿宋_GB2312" w:hint="eastAsia"/>
          <w:sz w:val="24"/>
          <w:szCs w:val="24"/>
          <w:lang w:eastAsia="zh-CN"/>
        </w:rPr>
        <w:lastRenderedPageBreak/>
        <w:t>双方洽谈后确定运输价格。</w:t>
      </w:r>
    </w:p>
    <w:p w:rsidR="00063AD7" w:rsidRDefault="00391B7A">
      <w:pPr>
        <w:spacing w:line="500" w:lineRule="exact"/>
        <w:ind w:firstLineChars="200" w:firstLine="480"/>
        <w:rPr>
          <w:rFonts w:ascii="仿宋_GB2312" w:eastAsia="仿宋_GB2312" w:hAnsi="黑体"/>
          <w:sz w:val="24"/>
          <w:szCs w:val="24"/>
          <w:lang w:eastAsia="zh-CN"/>
        </w:rPr>
      </w:pPr>
      <w:r>
        <w:rPr>
          <w:rFonts w:ascii="仿宋_GB2312" w:eastAsia="仿宋_GB2312" w:hAnsi="黑体" w:hint="eastAsia"/>
          <w:sz w:val="24"/>
          <w:szCs w:val="24"/>
          <w:lang w:eastAsia="zh-CN"/>
        </w:rPr>
        <w:t>第五条  合同履约保证金</w:t>
      </w:r>
    </w:p>
    <w:p w:rsidR="00063AD7" w:rsidRDefault="00391B7A">
      <w:pPr>
        <w:adjustRightInd w:val="0"/>
        <w:snapToGrid w:val="0"/>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合同签订后乙方向甲方交付￥    万元（大写   万元）作为本合同履约保证金。成品</w:t>
      </w:r>
      <w:proofErr w:type="gramStart"/>
      <w:r>
        <w:rPr>
          <w:rFonts w:ascii="仿宋_GB2312" w:eastAsia="仿宋_GB2312" w:hint="eastAsia"/>
          <w:sz w:val="24"/>
          <w:szCs w:val="24"/>
          <w:lang w:eastAsia="zh-CN"/>
        </w:rPr>
        <w:t>糖运输</w:t>
      </w:r>
      <w:proofErr w:type="gramEnd"/>
      <w:r>
        <w:rPr>
          <w:rFonts w:ascii="仿宋_GB2312" w:eastAsia="仿宋_GB2312" w:hint="eastAsia"/>
          <w:sz w:val="24"/>
          <w:szCs w:val="24"/>
          <w:lang w:eastAsia="zh-CN"/>
        </w:rPr>
        <w:t>业务结束后，甲方在15个工作日内将合同履约保证金退回乙方，不计利息。如发生乙方违约行为，甲方依据本合同扣除违约金、损害赔偿金、相关费用等后将剩余部分返还给乙方。</w:t>
      </w:r>
    </w:p>
    <w:p w:rsidR="00063AD7" w:rsidRDefault="00391B7A">
      <w:pPr>
        <w:spacing w:line="500" w:lineRule="exact"/>
        <w:ind w:firstLineChars="200" w:firstLine="480"/>
        <w:rPr>
          <w:rFonts w:ascii="仿宋_GB2312" w:eastAsia="仿宋_GB2312" w:hAnsi="黑体"/>
          <w:sz w:val="24"/>
          <w:szCs w:val="24"/>
          <w:lang w:eastAsia="zh-CN"/>
        </w:rPr>
      </w:pPr>
      <w:r>
        <w:rPr>
          <w:rFonts w:ascii="仿宋_GB2312" w:eastAsia="仿宋_GB2312" w:hAnsi="黑体" w:hint="eastAsia"/>
          <w:sz w:val="24"/>
          <w:szCs w:val="24"/>
          <w:lang w:eastAsia="zh-CN"/>
        </w:rPr>
        <w:t>第六条  结算周期及结算方式</w:t>
      </w:r>
    </w:p>
    <w:p w:rsidR="00063AD7" w:rsidRDefault="00391B7A">
      <w:pPr>
        <w:adjustRightInd w:val="0"/>
        <w:snapToGrid w:val="0"/>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乙方指定人员   （身份证号码   ）每月5日前将上月发生的运输费用进行汇总后，提供给甲方仓储物流部核对。核对无误后，双方在结算单上盖章，乙方开具9%增值税发专用发票给甲方，甲方在收到发票及相应的运输单据后，15个工作日内支付运输费用给乙方。</w:t>
      </w:r>
    </w:p>
    <w:p w:rsidR="00063AD7" w:rsidRDefault="00391B7A">
      <w:pPr>
        <w:spacing w:line="500" w:lineRule="exact"/>
        <w:ind w:firstLineChars="200" w:firstLine="480"/>
        <w:rPr>
          <w:rFonts w:ascii="仿宋_GB2312" w:eastAsia="仿宋_GB2312" w:hAnsi="黑体"/>
          <w:sz w:val="24"/>
          <w:szCs w:val="24"/>
          <w:lang w:eastAsia="zh-CN"/>
        </w:rPr>
      </w:pPr>
      <w:r>
        <w:rPr>
          <w:rFonts w:ascii="仿宋_GB2312" w:eastAsia="仿宋_GB2312" w:hAnsi="黑体" w:hint="eastAsia"/>
          <w:sz w:val="24"/>
          <w:szCs w:val="24"/>
          <w:lang w:eastAsia="zh-CN"/>
        </w:rPr>
        <w:t>第七条  运输风险界定</w:t>
      </w:r>
    </w:p>
    <w:p w:rsidR="00063AD7" w:rsidRDefault="00391B7A">
      <w:pPr>
        <w:adjustRightInd w:val="0"/>
        <w:snapToGrid w:val="0"/>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乙方在承运甲方成品糖时，必须指定人员在甲方仓库监装（乙方书面确认），清点数量在《产成品承运单》上签字后货物风险即全部转移至乙方，直至乙方将成品糖完好无损运至甲方指定的地点，并按甲方要求办好和拿回各种单据凭证为止。</w:t>
      </w:r>
    </w:p>
    <w:p w:rsidR="00063AD7" w:rsidRDefault="00391B7A">
      <w:pPr>
        <w:adjustRightInd w:val="0"/>
        <w:snapToGrid w:val="0"/>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乙方须办理货物保险。若乙方车辆不办理货物和第三者责任保险造成的损失，由乙方全额赔偿给甲方，损失的金额甲方可在乙方合同履约保证金及运费中扣除，不足部分乙方须另外支付。乙方车辆办理货物和第三者责任保险的，保险理赔不足部分由乙方承担。</w:t>
      </w:r>
    </w:p>
    <w:p w:rsidR="00063AD7" w:rsidRDefault="00391B7A">
      <w:pPr>
        <w:spacing w:line="500" w:lineRule="exact"/>
        <w:ind w:firstLineChars="200" w:firstLine="480"/>
        <w:rPr>
          <w:rFonts w:ascii="仿宋_GB2312" w:eastAsia="仿宋_GB2312"/>
          <w:b/>
          <w:sz w:val="24"/>
          <w:szCs w:val="24"/>
          <w:lang w:eastAsia="zh-CN"/>
        </w:rPr>
      </w:pPr>
      <w:r>
        <w:rPr>
          <w:rFonts w:ascii="仿宋_GB2312" w:eastAsia="仿宋_GB2312" w:hAnsi="黑体" w:hint="eastAsia"/>
          <w:sz w:val="24"/>
          <w:szCs w:val="24"/>
          <w:lang w:eastAsia="zh-CN"/>
        </w:rPr>
        <w:t>第八条  货损计算及赔偿办法</w:t>
      </w:r>
      <w:r>
        <w:rPr>
          <w:rFonts w:ascii="仿宋_GB2312" w:eastAsia="仿宋_GB2312" w:hint="eastAsia"/>
          <w:b/>
          <w:sz w:val="24"/>
          <w:szCs w:val="24"/>
          <w:lang w:eastAsia="zh-CN"/>
        </w:rPr>
        <w:tab/>
      </w:r>
    </w:p>
    <w:p w:rsidR="00063AD7" w:rsidRDefault="00391B7A">
      <w:pPr>
        <w:adjustRightInd w:val="0"/>
        <w:snapToGrid w:val="0"/>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乙方在承运甲方成品</w:t>
      </w:r>
      <w:proofErr w:type="gramStart"/>
      <w:r>
        <w:rPr>
          <w:rFonts w:ascii="仿宋_GB2312" w:eastAsia="仿宋_GB2312" w:hint="eastAsia"/>
          <w:sz w:val="24"/>
          <w:szCs w:val="24"/>
          <w:lang w:eastAsia="zh-CN"/>
        </w:rPr>
        <w:t>糖过程</w:t>
      </w:r>
      <w:proofErr w:type="gramEnd"/>
      <w:r>
        <w:rPr>
          <w:rFonts w:ascii="仿宋_GB2312" w:eastAsia="仿宋_GB2312" w:hint="eastAsia"/>
          <w:sz w:val="24"/>
          <w:szCs w:val="24"/>
          <w:lang w:eastAsia="zh-CN"/>
        </w:rPr>
        <w:t>中或卸车时出现的货损，按</w:t>
      </w:r>
      <w:proofErr w:type="gramStart"/>
      <w:r>
        <w:rPr>
          <w:rFonts w:ascii="仿宋_GB2312" w:eastAsia="仿宋_GB2312" w:hint="eastAsia"/>
          <w:sz w:val="24"/>
          <w:szCs w:val="24"/>
          <w:lang w:eastAsia="zh-CN"/>
        </w:rPr>
        <w:t>当天糖网的</w:t>
      </w:r>
      <w:proofErr w:type="gramEnd"/>
      <w:r>
        <w:rPr>
          <w:rFonts w:ascii="仿宋_GB2312" w:eastAsia="仿宋_GB2312" w:hint="eastAsia"/>
          <w:sz w:val="24"/>
          <w:szCs w:val="24"/>
          <w:lang w:eastAsia="zh-CN"/>
        </w:rPr>
        <w:t>价格（或甲方销售给收货方的价格）核算出货损金额，在最近一次的运费结算中扣减或者由乙方另外支付给甲方。如运输费用不足扣减货损金额的，甲方有权从合同履约保证金中扣减相应金额。同时，乙方必须在2个工作日内补足合同履约保证金。</w:t>
      </w:r>
    </w:p>
    <w:p w:rsidR="00063AD7" w:rsidRDefault="00391B7A">
      <w:pPr>
        <w:adjustRightInd w:val="0"/>
        <w:snapToGrid w:val="0"/>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承运司机必须将损坏的成品糖带回甲方仓库，由甲方处理。</w:t>
      </w:r>
    </w:p>
    <w:p w:rsidR="00063AD7" w:rsidRDefault="00391B7A">
      <w:pPr>
        <w:spacing w:line="500" w:lineRule="exact"/>
        <w:ind w:firstLineChars="200" w:firstLine="480"/>
        <w:rPr>
          <w:rFonts w:ascii="仿宋_GB2312" w:eastAsia="仿宋_GB2312" w:hAnsi="黑体"/>
          <w:sz w:val="24"/>
          <w:szCs w:val="24"/>
          <w:lang w:eastAsia="zh-CN"/>
        </w:rPr>
      </w:pPr>
      <w:r>
        <w:rPr>
          <w:rFonts w:ascii="仿宋_GB2312" w:eastAsia="仿宋_GB2312" w:hAnsi="黑体" w:hint="eastAsia"/>
          <w:sz w:val="24"/>
          <w:szCs w:val="24"/>
          <w:lang w:eastAsia="zh-CN"/>
        </w:rPr>
        <w:t>第九条  运输车辆要求及运输司机基本要求</w:t>
      </w:r>
    </w:p>
    <w:p w:rsidR="00063AD7" w:rsidRDefault="00391B7A">
      <w:pPr>
        <w:spacing w:line="500" w:lineRule="exact"/>
        <w:ind w:firstLineChars="200" w:firstLine="480"/>
        <w:rPr>
          <w:rFonts w:ascii="仿宋_GB2312" w:eastAsia="仿宋_GB2312" w:hAnsi="楷体"/>
          <w:sz w:val="24"/>
          <w:szCs w:val="24"/>
          <w:lang w:val="zh-CN" w:eastAsia="zh-CN"/>
        </w:rPr>
      </w:pPr>
      <w:r>
        <w:rPr>
          <w:rFonts w:ascii="仿宋_GB2312" w:eastAsia="仿宋_GB2312" w:hAnsi="楷体" w:hint="eastAsia"/>
          <w:sz w:val="24"/>
          <w:szCs w:val="24"/>
          <w:lang w:eastAsia="zh-CN"/>
        </w:rPr>
        <w:t>（一）</w:t>
      </w:r>
      <w:r>
        <w:rPr>
          <w:rFonts w:ascii="仿宋_GB2312" w:eastAsia="仿宋_GB2312" w:hAnsi="楷体" w:hint="eastAsia"/>
          <w:sz w:val="24"/>
          <w:szCs w:val="24"/>
          <w:lang w:val="zh-CN" w:eastAsia="zh-CN"/>
        </w:rPr>
        <w:t>运输车辆要求</w:t>
      </w:r>
    </w:p>
    <w:p w:rsidR="00063AD7" w:rsidRDefault="00391B7A">
      <w:pPr>
        <w:adjustRightInd w:val="0"/>
        <w:snapToGrid w:val="0"/>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1.车辆载重量必须严格按照国家相关法律法规要求进行装配。运输车辆离开甲方工厂或甲方外租仓库后，如发生超载现象的，产生的所有后果由乙方承担。</w:t>
      </w:r>
    </w:p>
    <w:p w:rsidR="00063AD7" w:rsidRDefault="00391B7A">
      <w:pPr>
        <w:adjustRightInd w:val="0"/>
        <w:snapToGrid w:val="0"/>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2.产季期间，4个小时内进入甲方工厂的运输车辆数量不能超过6台。</w:t>
      </w:r>
    </w:p>
    <w:p w:rsidR="00063AD7" w:rsidRDefault="00391B7A">
      <w:pPr>
        <w:adjustRightInd w:val="0"/>
        <w:snapToGrid w:val="0"/>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lastRenderedPageBreak/>
        <w:t>3.运输车辆必须做好防护，如铺垫塑料布、盖蓬布等。禁止装运清真禁忌物；禁止装运有毒、有害物资。</w:t>
      </w:r>
    </w:p>
    <w:p w:rsidR="00063AD7" w:rsidRDefault="00391B7A">
      <w:pPr>
        <w:adjustRightInd w:val="0"/>
        <w:snapToGrid w:val="0"/>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4.运输车辆必须符合国家相关要求，同时配置有灭火器、安全带、后视镜完整清晰，</w:t>
      </w:r>
      <w:r>
        <w:rPr>
          <w:rFonts w:ascii="仿宋_GB2312" w:eastAsia="仿宋_GB2312" w:hint="eastAsia"/>
          <w:color w:val="FF0000"/>
          <w:sz w:val="24"/>
          <w:szCs w:val="24"/>
          <w:lang w:eastAsia="zh-CN"/>
        </w:rPr>
        <w:t>安装有倒车影像</w:t>
      </w:r>
      <w:r>
        <w:rPr>
          <w:rFonts w:ascii="仿宋_GB2312" w:eastAsia="仿宋_GB2312" w:hint="eastAsia"/>
          <w:sz w:val="24"/>
          <w:szCs w:val="24"/>
          <w:lang w:eastAsia="zh-CN"/>
        </w:rPr>
        <w:t>及倒车蜂鸣器（有“倒车请注意”提示音）。</w:t>
      </w:r>
    </w:p>
    <w:p w:rsidR="00063AD7" w:rsidRDefault="00391B7A">
      <w:pPr>
        <w:adjustRightInd w:val="0"/>
        <w:snapToGrid w:val="0"/>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5.运输车辆尾气排放标准符合国家相关要求。</w:t>
      </w:r>
    </w:p>
    <w:p w:rsidR="00063AD7" w:rsidRDefault="00391B7A">
      <w:pPr>
        <w:spacing w:line="500" w:lineRule="exact"/>
        <w:ind w:firstLineChars="200" w:firstLine="480"/>
        <w:rPr>
          <w:rFonts w:ascii="仿宋_GB2312" w:eastAsia="仿宋_GB2312" w:hAnsi="楷体"/>
          <w:sz w:val="24"/>
          <w:szCs w:val="24"/>
          <w:lang w:eastAsia="zh-CN"/>
        </w:rPr>
      </w:pPr>
      <w:r>
        <w:rPr>
          <w:rFonts w:ascii="仿宋_GB2312" w:eastAsia="仿宋_GB2312" w:hAnsi="楷体" w:hint="eastAsia"/>
          <w:sz w:val="24"/>
          <w:szCs w:val="24"/>
          <w:lang w:eastAsia="zh-CN"/>
        </w:rPr>
        <w:t>（二）运输司机基本要求</w:t>
      </w:r>
    </w:p>
    <w:p w:rsidR="00063AD7" w:rsidRDefault="00391B7A">
      <w:pPr>
        <w:adjustRightInd w:val="0"/>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1.进厂甲方厂区内必须佩戴安全帽并拉紧帽蝇，穿着反光背心，按道行驶。</w:t>
      </w:r>
    </w:p>
    <w:p w:rsidR="00063AD7" w:rsidRDefault="00391B7A">
      <w:pPr>
        <w:adjustRightInd w:val="0"/>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2.禁止赤足、赤膊、穿拖鞋、戴耳机驾驶车辆。</w:t>
      </w:r>
    </w:p>
    <w:p w:rsidR="00063AD7" w:rsidRDefault="00391B7A">
      <w:pPr>
        <w:adjustRightInd w:val="0"/>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3.禁止在道路上阅读和接打电话。</w:t>
      </w:r>
    </w:p>
    <w:p w:rsidR="00063AD7" w:rsidRDefault="00391B7A">
      <w:pPr>
        <w:adjustRightInd w:val="0"/>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4.上车必须系安全带、不能超额载人，礼让行人。</w:t>
      </w:r>
    </w:p>
    <w:p w:rsidR="00063AD7" w:rsidRDefault="00391B7A">
      <w:pPr>
        <w:adjustRightInd w:val="0"/>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5.禁止酒后驾驶及捆扎篷布。</w:t>
      </w:r>
    </w:p>
    <w:p w:rsidR="00063AD7" w:rsidRDefault="00391B7A">
      <w:pPr>
        <w:spacing w:line="500" w:lineRule="exact"/>
        <w:ind w:firstLineChars="200" w:firstLine="480"/>
        <w:rPr>
          <w:rFonts w:ascii="仿宋_GB2312" w:eastAsia="仿宋_GB2312" w:hAnsi="黑体"/>
          <w:sz w:val="24"/>
          <w:szCs w:val="24"/>
          <w:lang w:eastAsia="zh-CN"/>
        </w:rPr>
      </w:pPr>
      <w:r>
        <w:rPr>
          <w:rFonts w:ascii="仿宋_GB2312" w:eastAsia="仿宋_GB2312" w:hAnsi="黑体" w:hint="eastAsia"/>
          <w:sz w:val="24"/>
          <w:szCs w:val="24"/>
          <w:lang w:eastAsia="zh-CN"/>
        </w:rPr>
        <w:t>第十条  乙方责任</w:t>
      </w:r>
    </w:p>
    <w:p w:rsidR="00063AD7" w:rsidRDefault="00391B7A">
      <w:pPr>
        <w:adjustRightInd w:val="0"/>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一）乙方在承运前须保证车况良好，保证车板宽度符合包装袋尺寸（2.5米），保证车厢板、车厢挡板、车厢栏杆、车厢篷布的清洁、干爽、无尖利物，车厢板必须铺垫防护垫层。装车完毕，车箱必须盖好防水篷布才能开车离开。若乙方车箱不清洁及防护层铺垫达不到甲方要求的，甲方不予装车；若因此造成污包，被收货单位拒收的，乙方负责</w:t>
      </w:r>
      <w:proofErr w:type="gramStart"/>
      <w:r>
        <w:rPr>
          <w:rFonts w:ascii="仿宋_GB2312" w:eastAsia="仿宋_GB2312" w:hint="eastAsia"/>
          <w:sz w:val="24"/>
          <w:szCs w:val="24"/>
          <w:lang w:eastAsia="zh-CN"/>
        </w:rPr>
        <w:t>将污包</w:t>
      </w:r>
      <w:proofErr w:type="gramEnd"/>
      <w:r>
        <w:rPr>
          <w:rFonts w:ascii="仿宋_GB2312" w:eastAsia="仿宋_GB2312" w:hint="eastAsia"/>
          <w:sz w:val="24"/>
          <w:szCs w:val="24"/>
          <w:lang w:eastAsia="zh-CN"/>
        </w:rPr>
        <w:t>处理干净，并负责赔偿由此造成的经济损失。若乙方运输过程未盖好防水篷布的，甲方每发现一车扣除乙方运费500元；由此造成甲方成品</w:t>
      </w:r>
      <w:proofErr w:type="gramStart"/>
      <w:r>
        <w:rPr>
          <w:rFonts w:ascii="仿宋_GB2312" w:eastAsia="仿宋_GB2312" w:hint="eastAsia"/>
          <w:sz w:val="24"/>
          <w:szCs w:val="24"/>
          <w:lang w:eastAsia="zh-CN"/>
        </w:rPr>
        <w:t>糖损失</w:t>
      </w:r>
      <w:proofErr w:type="gramEnd"/>
      <w:r>
        <w:rPr>
          <w:rFonts w:ascii="仿宋_GB2312" w:eastAsia="仿宋_GB2312" w:hint="eastAsia"/>
          <w:sz w:val="24"/>
          <w:szCs w:val="24"/>
          <w:lang w:eastAsia="zh-CN"/>
        </w:rPr>
        <w:t>的，一切费用均由乙方承担。</w:t>
      </w:r>
    </w:p>
    <w:p w:rsidR="00063AD7" w:rsidRDefault="00391B7A">
      <w:pPr>
        <w:adjustRightInd w:val="0"/>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 xml:space="preserve"> （二）乙方指定监装人员应与甲方糖仓负责人确定当日运输数量，并按甲方指定的时间准时到达甲方指定的仓库装车。如在甲方厂区仓库装车的，运输车辆每次装车前都必须在甲方地磅处过磅计量皮重，装车后凭《产成品承运单》相关联</w:t>
      </w:r>
      <w:proofErr w:type="gramStart"/>
      <w:r>
        <w:rPr>
          <w:rFonts w:ascii="仿宋_GB2312" w:eastAsia="仿宋_GB2312" w:hint="eastAsia"/>
          <w:sz w:val="24"/>
          <w:szCs w:val="24"/>
          <w:lang w:eastAsia="zh-CN"/>
        </w:rPr>
        <w:t>单再次</w:t>
      </w:r>
      <w:proofErr w:type="gramEnd"/>
      <w:r>
        <w:rPr>
          <w:rFonts w:ascii="仿宋_GB2312" w:eastAsia="仿宋_GB2312" w:hint="eastAsia"/>
          <w:sz w:val="24"/>
          <w:szCs w:val="24"/>
          <w:lang w:eastAsia="zh-CN"/>
        </w:rPr>
        <w:t>过磅。</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三）乙方必须向甲方提交《运输委托书》，委托书上注明承运车辆车号、承运司机姓名及身份证号码。装车时，乙方要对发货品种、数量进行清点、核对，然后在《产成品承运单》上签字确认，并将相关的发运出库单带到收货单位。</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（四）乙方必须按甲方的通知要求按时派车到达装车现场，不按时到达超过半小时造成甲方工作被动的，每次扣除乙方运费1000元，到达时间按甲方门卫记录为准。</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（五）为保证甲方的成品</w:t>
      </w:r>
      <w:proofErr w:type="gramStart"/>
      <w:r>
        <w:rPr>
          <w:rFonts w:ascii="仿宋_GB2312" w:eastAsia="仿宋_GB2312" w:hint="eastAsia"/>
          <w:sz w:val="24"/>
          <w:szCs w:val="24"/>
          <w:lang w:eastAsia="zh-CN"/>
        </w:rPr>
        <w:t>糖能够</w:t>
      </w:r>
      <w:proofErr w:type="gramEnd"/>
      <w:r>
        <w:rPr>
          <w:rFonts w:ascii="仿宋_GB2312" w:eastAsia="仿宋_GB2312" w:hint="eastAsia"/>
          <w:sz w:val="24"/>
          <w:szCs w:val="24"/>
          <w:lang w:eastAsia="zh-CN"/>
        </w:rPr>
        <w:t>按生产日期存放，原则上乙方车队必须按甲方装车顺序到达指定仓库卸车。如出现先装车的车辆未到达仓库，而后装车的车先到达仓库现象</w:t>
      </w:r>
      <w:r>
        <w:rPr>
          <w:rFonts w:ascii="仿宋_GB2312" w:eastAsia="仿宋_GB2312" w:hint="eastAsia"/>
          <w:sz w:val="24"/>
          <w:szCs w:val="24"/>
          <w:lang w:eastAsia="zh-CN"/>
        </w:rPr>
        <w:lastRenderedPageBreak/>
        <w:t>的，必须与仓库保管员联系说明原因。因乙方原因造成甲方成品糖不能按生产日期存放的，每车扣乙方1000元。</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六）移库时，乙方运输车辆必须在6个小时内到达指定仓库，出门时间以甲方地磅过磅时间加10分钟开始计时；到达目的地仓库的时间由司机与目的地仓库入门记录为准。如因乙方运输不按时到达，造成目的地仓库需要安排保管员加班入库的，加班费由乙方负责。甲方有权负责与目的地仓库结算垫付，然后从乙方的运费中扣抵。</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（七）乙方在运输过程中，若出现所承运成品糖短缺、损失、火灾、雨淋等，或因乙方运输原因致使所承运成品</w:t>
      </w:r>
      <w:proofErr w:type="gramStart"/>
      <w:r>
        <w:rPr>
          <w:rFonts w:ascii="仿宋_GB2312" w:eastAsia="仿宋_GB2312" w:hint="eastAsia"/>
          <w:sz w:val="24"/>
          <w:szCs w:val="24"/>
          <w:lang w:eastAsia="zh-CN"/>
        </w:rPr>
        <w:t>糖出现</w:t>
      </w:r>
      <w:proofErr w:type="gramEnd"/>
      <w:r>
        <w:rPr>
          <w:rFonts w:ascii="仿宋_GB2312" w:eastAsia="仿宋_GB2312" w:hint="eastAsia"/>
          <w:sz w:val="24"/>
          <w:szCs w:val="24"/>
          <w:lang w:eastAsia="zh-CN"/>
        </w:rPr>
        <w:t>质量问题造成收货单位拒收或退货的，乙方承担全部的赔偿责任。</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（八）乙方须具备日运量1000吨的运力。如果乙方在履行合同过程中出现运力不足而影响甲方成品</w:t>
      </w:r>
      <w:proofErr w:type="gramStart"/>
      <w:r>
        <w:rPr>
          <w:rFonts w:ascii="仿宋_GB2312" w:eastAsia="仿宋_GB2312" w:hint="eastAsia"/>
          <w:sz w:val="24"/>
          <w:szCs w:val="24"/>
          <w:lang w:eastAsia="zh-CN"/>
        </w:rPr>
        <w:t>糖运输</w:t>
      </w:r>
      <w:proofErr w:type="gramEnd"/>
      <w:r>
        <w:rPr>
          <w:rFonts w:ascii="仿宋_GB2312" w:eastAsia="仿宋_GB2312" w:hint="eastAsia"/>
          <w:sz w:val="24"/>
          <w:szCs w:val="24"/>
          <w:lang w:eastAsia="zh-CN"/>
        </w:rPr>
        <w:t>的，甲方有权从乙方运费或合同履约保证金中扣除2000元/次作为违约金。</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九）除人力不可抗力外，乙方必须严格按照甲方要求将成品糖承运到甲方指定地点。若未经甲方同意，不得在途中无故停留或过夜，否则每发现一车扣除乙方运费2000元；若未经甲方同意，乙方擅自改变目的地的，乙方按本合同第八条计算赔偿甲方；若乙方没按甲方要求，推迟到达收货单位，影响收货单位正常生产的，造成的经济损失由乙方承担。</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（十）乙方将成品</w:t>
      </w:r>
      <w:proofErr w:type="gramStart"/>
      <w:r>
        <w:rPr>
          <w:rFonts w:ascii="仿宋_GB2312" w:eastAsia="仿宋_GB2312" w:hint="eastAsia"/>
          <w:sz w:val="24"/>
          <w:szCs w:val="24"/>
          <w:lang w:eastAsia="zh-CN"/>
        </w:rPr>
        <w:t>糖运输</w:t>
      </w:r>
      <w:proofErr w:type="gramEnd"/>
      <w:r>
        <w:rPr>
          <w:rFonts w:ascii="仿宋_GB2312" w:eastAsia="仿宋_GB2312" w:hint="eastAsia"/>
          <w:sz w:val="24"/>
          <w:szCs w:val="24"/>
          <w:lang w:eastAsia="zh-CN"/>
        </w:rPr>
        <w:t>到仓库后，如需将吊袋带回给甲方的，由乙方负责清点收集好吊袋带回给甲方。乙方须注意吊袋使用过程中的吊装过程，劝阻违规操作，以保证吊袋的干净和使用寿命。因乙方原因造成吊袋污染、或损坏的，如尚不影响使用的，每只</w:t>
      </w:r>
      <w:proofErr w:type="gramStart"/>
      <w:r>
        <w:rPr>
          <w:rFonts w:ascii="仿宋_GB2312" w:eastAsia="仿宋_GB2312" w:hint="eastAsia"/>
          <w:sz w:val="24"/>
          <w:szCs w:val="24"/>
          <w:lang w:eastAsia="zh-CN"/>
        </w:rPr>
        <w:t>吊袋扣乙方</w:t>
      </w:r>
      <w:proofErr w:type="gramEnd"/>
      <w:r>
        <w:rPr>
          <w:rFonts w:ascii="仿宋_GB2312" w:eastAsia="仿宋_GB2312" w:hint="eastAsia"/>
          <w:sz w:val="24"/>
          <w:szCs w:val="24"/>
          <w:lang w:eastAsia="zh-CN"/>
        </w:rPr>
        <w:t>10元清洗费；如果乙方交回的吊</w:t>
      </w:r>
      <w:proofErr w:type="gramStart"/>
      <w:r>
        <w:rPr>
          <w:rFonts w:ascii="仿宋_GB2312" w:eastAsia="仿宋_GB2312" w:hint="eastAsia"/>
          <w:sz w:val="24"/>
          <w:szCs w:val="24"/>
          <w:lang w:eastAsia="zh-CN"/>
        </w:rPr>
        <w:t>袋出现</w:t>
      </w:r>
      <w:proofErr w:type="gramEnd"/>
      <w:r>
        <w:rPr>
          <w:rFonts w:ascii="仿宋_GB2312" w:eastAsia="仿宋_GB2312" w:hint="eastAsia"/>
          <w:sz w:val="24"/>
          <w:szCs w:val="24"/>
          <w:lang w:eastAsia="zh-CN"/>
        </w:rPr>
        <w:t>破损影响使用、或短缺的，乙方须按40元/只赔偿甲方。</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十一）因乙方原因造成甲方经济损失的，甲方有权从乙方的运费和合同履约保证金中扣除损失金额。如果乙方运费和合同履约保证金不足以赔偿损失的，乙方需在3个工作日内以现金补足赔偿的不足部分，并重新交纳合同履约保证金。乙方未补足合同履约保证金前，甲方暂不安排乙方承运。</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（十二）乙方每月与甲方结清上月运费后5个工作日内，须与乙方外聘的运输车辆结清运费（如因甲方原因造成的拖欠除外）。如有乙方外聘的运输车辆向甲方投诉乙方拖欠运</w:t>
      </w:r>
      <w:r>
        <w:rPr>
          <w:rFonts w:ascii="仿宋_GB2312" w:eastAsia="仿宋_GB2312" w:hint="eastAsia"/>
          <w:sz w:val="24"/>
          <w:szCs w:val="24"/>
          <w:lang w:eastAsia="zh-CN"/>
        </w:rPr>
        <w:lastRenderedPageBreak/>
        <w:t>费的，经核实后，甲方可从乙方合同履约保证金中代为支付乙方外聘的运输车辆运费，乙方在接到甲方书面通知后3个工作日内必须补足合同履约保证金，否则，甲方将收回乙方的承运权，乙方的全额合同履约保证金归甲方所有。</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（十三）乙方在运输甲方成品糖时，造成环境污染所发生的费用和可能与环卫、城管、交警、交通运管等发生的其它费用全部由乙方负责。</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（十四）如乙方有以下行为的，甲方有权解除本合同，乙方的全额合同履约保证金归甲方所有。</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1.连续两次不按时间要求到达甲方成品糖仓库装车的（允许1小时误差），到达时间以甲方门卫记录为准。</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2.以价格不合适和其它理由拒绝承运的。</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（十五）成品</w:t>
      </w:r>
      <w:proofErr w:type="gramStart"/>
      <w:r>
        <w:rPr>
          <w:rFonts w:ascii="仿宋_GB2312" w:eastAsia="仿宋_GB2312" w:hint="eastAsia"/>
          <w:sz w:val="24"/>
          <w:szCs w:val="24"/>
          <w:lang w:eastAsia="zh-CN"/>
        </w:rPr>
        <w:t>糖运输</w:t>
      </w:r>
      <w:proofErr w:type="gramEnd"/>
      <w:r>
        <w:rPr>
          <w:rFonts w:ascii="仿宋_GB2312" w:eastAsia="仿宋_GB2312" w:hint="eastAsia"/>
          <w:sz w:val="24"/>
          <w:szCs w:val="24"/>
          <w:lang w:eastAsia="zh-CN"/>
        </w:rPr>
        <w:t>期间，乙方必须指定8台车辆为成品糖专车运输（车辆资料交甲方确认），若未完成当天要求运输数量时，原则上不得抽调车辆运输其它物资。如果当天要求运输数量未完成，车辆未按甲方要求的时间达到，造成当天不能完成合同要求入库量的，每次扣除乙方运费2000元。</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（十六）乙方指定至少1人进厂负责监装、清点等相关业务，若因乙方人员不到场造成甲方储运工作被动的，每次扣除乙方运费1000元。</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（十七）乙方根据甲方提供的收货单位信息与收货人联系确定卸车时间，如收货单位的原因造成运输车辆压车过夜的，费用由乙方负责承担。</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（十八）乙方向运输司机传达甲方的运输管理制度，并对运输车辆的行为进行监督。</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（十九）乙方为进厂监装、主要运输人员购买雇主责任险。以抵御乙方雇员在工作中遭受意外事故或患与工作用关的国家规定的职业性疾病所致的风险。雇主责任险保险额度要求：</w:t>
      </w:r>
      <w:r>
        <w:rPr>
          <w:rFonts w:ascii="仿宋_GB2312" w:eastAsia="仿宋_GB2312" w:hAnsi="新宋体" w:cs="新宋体" w:hint="eastAsia"/>
          <w:sz w:val="24"/>
          <w:szCs w:val="24"/>
          <w:lang w:eastAsia="zh-CN"/>
        </w:rPr>
        <w:t>不低于工亡</w:t>
      </w:r>
      <w:r>
        <w:rPr>
          <w:rFonts w:ascii="仿宋_GB2312" w:eastAsia="仿宋_GB2312" w:hAnsi="新宋体" w:cs="新宋体"/>
          <w:sz w:val="24"/>
          <w:szCs w:val="24"/>
          <w:lang w:eastAsia="zh-CN"/>
        </w:rPr>
        <w:t>100</w:t>
      </w:r>
      <w:r>
        <w:rPr>
          <w:rFonts w:ascii="仿宋_GB2312" w:eastAsia="仿宋_GB2312" w:hAnsi="新宋体" w:cs="新宋体" w:hint="eastAsia"/>
          <w:sz w:val="24"/>
          <w:szCs w:val="24"/>
          <w:lang w:eastAsia="zh-CN"/>
        </w:rPr>
        <w:t>万元和5万元医疗。</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乙方为经常到厂的运输司机购买包含人员劳保用品（安全帽、反光背心、鞋套等）。</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（二十）乙方需提供其作业人员一年内的健康体检报告复印件。</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（二十一）乙方为运输的成品</w:t>
      </w:r>
      <w:proofErr w:type="gramStart"/>
      <w:r>
        <w:rPr>
          <w:rFonts w:ascii="仿宋_GB2312" w:eastAsia="仿宋_GB2312" w:hint="eastAsia"/>
          <w:sz w:val="24"/>
          <w:szCs w:val="24"/>
          <w:lang w:eastAsia="zh-CN"/>
        </w:rPr>
        <w:t>糖购买</w:t>
      </w:r>
      <w:proofErr w:type="gramEnd"/>
      <w:r>
        <w:rPr>
          <w:rFonts w:ascii="仿宋_GB2312" w:eastAsia="仿宋_GB2312" w:hint="eastAsia"/>
          <w:sz w:val="24"/>
          <w:szCs w:val="24"/>
          <w:lang w:eastAsia="zh-CN"/>
        </w:rPr>
        <w:t>货物保险。</w:t>
      </w:r>
    </w:p>
    <w:p w:rsidR="00063AD7" w:rsidRDefault="00391B7A">
      <w:pPr>
        <w:spacing w:line="500" w:lineRule="exact"/>
        <w:ind w:firstLineChars="200" w:firstLine="480"/>
        <w:rPr>
          <w:rFonts w:ascii="仿宋_GB2312" w:eastAsia="仿宋_GB2312" w:hAnsi="黑体"/>
          <w:sz w:val="24"/>
          <w:szCs w:val="24"/>
          <w:lang w:eastAsia="zh-CN"/>
        </w:rPr>
      </w:pPr>
      <w:r>
        <w:rPr>
          <w:rFonts w:ascii="仿宋_GB2312" w:eastAsia="仿宋_GB2312" w:hAnsi="黑体" w:hint="eastAsia"/>
          <w:sz w:val="24"/>
          <w:szCs w:val="24"/>
          <w:lang w:eastAsia="zh-CN"/>
        </w:rPr>
        <w:t>第十一条  甲方责任</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（一）按本合同要求按时支付乙方的运费。如甲方不按时支付运费，每天按应付运费的千分之三向乙方赔偿利息损失。</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lastRenderedPageBreak/>
        <w:t>（二）甲方要合理安排乙方的运输，协调好内、外部的各项工作，尽量缩短待车装货和装车时间。若甲方因停电、机械故障、生产工艺问题、政府行为和人力不可抗拒的原因停产，无成品</w:t>
      </w:r>
      <w:proofErr w:type="gramStart"/>
      <w:r>
        <w:rPr>
          <w:rFonts w:ascii="仿宋_GB2312" w:eastAsia="仿宋_GB2312" w:hint="eastAsia"/>
          <w:sz w:val="24"/>
          <w:szCs w:val="24"/>
          <w:lang w:eastAsia="zh-CN"/>
        </w:rPr>
        <w:t>糖运输</w:t>
      </w:r>
      <w:proofErr w:type="gramEnd"/>
      <w:r>
        <w:rPr>
          <w:rFonts w:ascii="仿宋_GB2312" w:eastAsia="仿宋_GB2312" w:hint="eastAsia"/>
          <w:sz w:val="24"/>
          <w:szCs w:val="24"/>
          <w:lang w:eastAsia="zh-CN"/>
        </w:rPr>
        <w:t>任务的甲方须明确通知乙方。</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（三）甲方负责提供、安排乙方指定驻厂人员食宿方便，伙食费自理。</w:t>
      </w:r>
    </w:p>
    <w:p w:rsidR="00063AD7" w:rsidRDefault="00391B7A">
      <w:pPr>
        <w:spacing w:line="500" w:lineRule="exact"/>
        <w:ind w:firstLineChars="200" w:firstLine="480"/>
        <w:rPr>
          <w:rFonts w:ascii="仿宋_GB2312" w:eastAsia="仿宋_GB2312" w:hAnsi="黑体"/>
          <w:sz w:val="24"/>
          <w:szCs w:val="24"/>
          <w:lang w:eastAsia="zh-CN"/>
        </w:rPr>
      </w:pPr>
      <w:r>
        <w:rPr>
          <w:rFonts w:ascii="仿宋_GB2312" w:eastAsia="仿宋_GB2312" w:hAnsi="黑体" w:hint="eastAsia"/>
          <w:sz w:val="24"/>
          <w:szCs w:val="24"/>
          <w:lang w:eastAsia="zh-CN"/>
        </w:rPr>
        <w:t>第十二条 合同争议的解决</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（一）凡与本合同有关的一切争议，双方应通过友好协商解决，如经协商后仍不能达成一致时，应向甲方所在地人民法院提起诉讼，由此产生的律师费、交通费等相关费用由违约方承担。</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二）人力不可抗力：本合同所指的不可抗力为任何严重的自然灾害、战争、骚乱等人力不可预见及不可抗拒事件，甲乙双方的任何一方由于不可抗力的原因不能履行合同时，应及时向对方通报不能履行或不能完全履行的理由，在取得有关主管部门证明以后，双方协商解决，并根据情况可部分或全部免于承担违约责任。</w:t>
      </w:r>
    </w:p>
    <w:p w:rsidR="00063AD7" w:rsidRDefault="00391B7A">
      <w:pPr>
        <w:spacing w:line="500" w:lineRule="exact"/>
        <w:ind w:firstLineChars="200" w:firstLine="480"/>
        <w:rPr>
          <w:rFonts w:ascii="仿宋_GB2312" w:eastAsia="仿宋_GB2312" w:hAnsi="黑体"/>
          <w:sz w:val="24"/>
          <w:szCs w:val="24"/>
          <w:lang w:eastAsia="zh-CN"/>
        </w:rPr>
      </w:pPr>
      <w:r>
        <w:rPr>
          <w:rFonts w:ascii="仿宋_GB2312" w:eastAsia="仿宋_GB2312" w:hAnsi="黑体" w:hint="eastAsia"/>
          <w:sz w:val="24"/>
          <w:szCs w:val="24"/>
          <w:lang w:eastAsia="zh-CN"/>
        </w:rPr>
        <w:t>第十三条  其它</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（一）本合同壹式贰份，甲、乙双方各执壹份。</w:t>
      </w:r>
    </w:p>
    <w:p w:rsidR="00063AD7" w:rsidRDefault="00391B7A">
      <w:pPr>
        <w:spacing w:line="500" w:lineRule="exact"/>
        <w:ind w:firstLineChars="200" w:firstLine="480"/>
        <w:rPr>
          <w:rFonts w:ascii="仿宋_GB2312" w:eastAsia="仿宋_GB2312"/>
          <w:sz w:val="24"/>
          <w:szCs w:val="24"/>
          <w:lang w:eastAsia="zh-CN"/>
        </w:rPr>
      </w:pPr>
      <w:r>
        <w:rPr>
          <w:rFonts w:ascii="仿宋_GB2312" w:eastAsia="仿宋_GB2312" w:hint="eastAsia"/>
          <w:sz w:val="24"/>
          <w:szCs w:val="24"/>
          <w:lang w:eastAsia="zh-CN"/>
        </w:rPr>
        <w:t>（二）附件一《安全协议书》、附件二《环保协议书》、附件三《廉洁合同》，与本合同具有同样的法律效力。</w:t>
      </w:r>
    </w:p>
    <w:p w:rsidR="00063AD7" w:rsidRDefault="00063AD7">
      <w:pPr>
        <w:spacing w:line="480" w:lineRule="exact"/>
        <w:ind w:firstLineChars="199" w:firstLine="478"/>
        <w:rPr>
          <w:rFonts w:ascii="仿宋_GB2312" w:eastAsia="仿宋_GB2312"/>
          <w:sz w:val="24"/>
          <w:szCs w:val="24"/>
          <w:lang w:eastAsia="zh-CN"/>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2"/>
      </w:tblGrid>
      <w:tr w:rsidR="00063AD7">
        <w:trPr>
          <w:trHeight w:val="1338"/>
          <w:jc w:val="center"/>
        </w:trPr>
        <w:tc>
          <w:tcPr>
            <w:tcW w:w="4644" w:type="dxa"/>
            <w:tcBorders>
              <w:bottom w:val="single" w:sz="4" w:space="0" w:color="auto"/>
            </w:tcBorders>
          </w:tcPr>
          <w:p w:rsidR="00063AD7" w:rsidRDefault="00391B7A">
            <w:pPr>
              <w:adjustRightInd w:val="0"/>
              <w:snapToGrid w:val="0"/>
              <w:spacing w:line="520" w:lineRule="exact"/>
              <w:ind w:left="960" w:hangingChars="400" w:hanging="960"/>
              <w:jc w:val="center"/>
              <w:rPr>
                <w:rFonts w:ascii="仿宋_GB2312" w:eastAsia="仿宋_GB2312"/>
                <w:sz w:val="24"/>
                <w:szCs w:val="24"/>
                <w:lang w:eastAsia="zh-CN"/>
              </w:rPr>
            </w:pPr>
            <w:r>
              <w:rPr>
                <w:rFonts w:ascii="仿宋_GB2312" w:eastAsia="仿宋_GB2312" w:hint="eastAsia"/>
                <w:sz w:val="24"/>
                <w:szCs w:val="24"/>
                <w:lang w:eastAsia="zh-CN"/>
              </w:rPr>
              <w:t>甲 方</w:t>
            </w:r>
          </w:p>
          <w:p w:rsidR="00063AD7" w:rsidRDefault="00391B7A">
            <w:pPr>
              <w:adjustRightInd w:val="0"/>
              <w:snapToGrid w:val="0"/>
              <w:spacing w:line="520" w:lineRule="exact"/>
              <w:ind w:left="1200" w:hangingChars="500" w:hanging="1200"/>
              <w:rPr>
                <w:rFonts w:ascii="仿宋_GB2312" w:eastAsia="仿宋_GB2312"/>
                <w:sz w:val="24"/>
                <w:szCs w:val="24"/>
                <w:lang w:eastAsia="zh-CN"/>
              </w:rPr>
            </w:pPr>
            <w:r>
              <w:rPr>
                <w:rFonts w:ascii="仿宋_GB2312" w:eastAsia="仿宋_GB2312" w:hint="eastAsia"/>
                <w:sz w:val="24"/>
                <w:szCs w:val="24"/>
                <w:lang w:eastAsia="zh-CN"/>
              </w:rPr>
              <w:t>单位名称：中粮北海糖业有限公司</w:t>
            </w:r>
          </w:p>
          <w:p w:rsidR="00063AD7" w:rsidRDefault="00391B7A">
            <w:pPr>
              <w:adjustRightInd w:val="0"/>
              <w:snapToGrid w:val="0"/>
              <w:spacing w:line="520" w:lineRule="exact"/>
              <w:ind w:left="1200" w:hangingChars="500" w:hanging="1200"/>
              <w:rPr>
                <w:rFonts w:ascii="仿宋_GB2312" w:eastAsia="仿宋_GB2312"/>
                <w:sz w:val="24"/>
                <w:szCs w:val="24"/>
                <w:lang w:eastAsia="zh-CN"/>
              </w:rPr>
            </w:pPr>
            <w:r>
              <w:rPr>
                <w:rFonts w:ascii="仿宋_GB2312" w:eastAsia="仿宋_GB2312" w:hint="eastAsia"/>
                <w:sz w:val="24"/>
                <w:szCs w:val="24"/>
                <w:lang w:eastAsia="zh-CN"/>
              </w:rPr>
              <w:t>单位地址：北海市铁山港区南康镇</w:t>
            </w:r>
          </w:p>
          <w:p w:rsidR="00063AD7" w:rsidRDefault="00391B7A">
            <w:pPr>
              <w:adjustRightInd w:val="0"/>
              <w:snapToGrid w:val="0"/>
              <w:spacing w:line="520" w:lineRule="exact"/>
              <w:ind w:leftChars="570" w:left="1254"/>
              <w:rPr>
                <w:rFonts w:ascii="仿宋_GB2312" w:eastAsia="仿宋_GB2312"/>
                <w:sz w:val="24"/>
                <w:szCs w:val="24"/>
                <w:lang w:eastAsia="zh-CN"/>
              </w:rPr>
            </w:pPr>
            <w:r>
              <w:rPr>
                <w:rFonts w:ascii="仿宋_GB2312" w:eastAsia="仿宋_GB2312" w:hint="eastAsia"/>
                <w:sz w:val="24"/>
                <w:szCs w:val="24"/>
                <w:lang w:eastAsia="zh-CN"/>
              </w:rPr>
              <w:t>富康路166号</w:t>
            </w:r>
          </w:p>
          <w:p w:rsidR="00063AD7" w:rsidRDefault="00391B7A">
            <w:pPr>
              <w:adjustRightInd w:val="0"/>
              <w:snapToGrid w:val="0"/>
              <w:spacing w:line="520" w:lineRule="exact"/>
              <w:rPr>
                <w:rFonts w:ascii="仿宋_GB2312" w:eastAsia="仿宋_GB2312"/>
                <w:sz w:val="24"/>
                <w:szCs w:val="24"/>
                <w:lang w:eastAsia="zh-CN"/>
              </w:rPr>
            </w:pPr>
            <w:r>
              <w:rPr>
                <w:rFonts w:ascii="仿宋_GB2312" w:eastAsia="仿宋_GB2312" w:hint="eastAsia"/>
                <w:sz w:val="24"/>
                <w:szCs w:val="24"/>
                <w:lang w:eastAsia="zh-CN"/>
              </w:rPr>
              <w:t>法定代表人：</w:t>
            </w:r>
          </w:p>
          <w:p w:rsidR="00063AD7" w:rsidRDefault="00391B7A">
            <w:pPr>
              <w:adjustRightInd w:val="0"/>
              <w:snapToGrid w:val="0"/>
              <w:spacing w:line="520" w:lineRule="exact"/>
              <w:rPr>
                <w:rFonts w:ascii="仿宋_GB2312" w:eastAsia="仿宋_GB2312"/>
                <w:sz w:val="24"/>
                <w:szCs w:val="24"/>
                <w:lang w:eastAsia="zh-CN"/>
              </w:rPr>
            </w:pPr>
            <w:r>
              <w:rPr>
                <w:rFonts w:ascii="仿宋_GB2312" w:eastAsia="仿宋_GB2312" w:hint="eastAsia"/>
                <w:sz w:val="24"/>
                <w:szCs w:val="24"/>
                <w:lang w:eastAsia="zh-CN"/>
              </w:rPr>
              <w:t>委托代理人:</w:t>
            </w:r>
          </w:p>
          <w:p w:rsidR="00063AD7" w:rsidRDefault="00391B7A">
            <w:pPr>
              <w:adjustRightInd w:val="0"/>
              <w:snapToGrid w:val="0"/>
              <w:spacing w:line="520" w:lineRule="exact"/>
              <w:rPr>
                <w:rFonts w:ascii="仿宋_GB2312" w:eastAsia="仿宋_GB2312"/>
                <w:sz w:val="24"/>
                <w:szCs w:val="24"/>
                <w:lang w:eastAsia="zh-CN"/>
              </w:rPr>
            </w:pPr>
            <w:r>
              <w:rPr>
                <w:rFonts w:ascii="仿宋_GB2312" w:eastAsia="仿宋_GB2312" w:hint="eastAsia"/>
                <w:sz w:val="24"/>
                <w:szCs w:val="24"/>
                <w:lang w:eastAsia="zh-CN"/>
              </w:rPr>
              <w:t>联系电话：0779-8606000</w:t>
            </w:r>
          </w:p>
          <w:p w:rsidR="00063AD7" w:rsidRDefault="00391B7A">
            <w:pPr>
              <w:adjustRightInd w:val="0"/>
              <w:snapToGrid w:val="0"/>
              <w:spacing w:line="520" w:lineRule="exact"/>
              <w:ind w:left="1200" w:hangingChars="500" w:hanging="1200"/>
              <w:rPr>
                <w:rFonts w:ascii="仿宋_GB2312" w:eastAsia="仿宋_GB2312"/>
                <w:sz w:val="24"/>
                <w:szCs w:val="24"/>
                <w:lang w:eastAsia="zh-CN"/>
              </w:rPr>
            </w:pPr>
            <w:r>
              <w:rPr>
                <w:rFonts w:ascii="仿宋_GB2312" w:eastAsia="仿宋_GB2312" w:hint="eastAsia"/>
                <w:sz w:val="24"/>
                <w:szCs w:val="24"/>
                <w:lang w:eastAsia="zh-CN"/>
              </w:rPr>
              <w:t>开户银行：农行铁山港支行营业部</w:t>
            </w:r>
          </w:p>
          <w:p w:rsidR="00063AD7" w:rsidRDefault="00391B7A">
            <w:pPr>
              <w:adjustRightInd w:val="0"/>
              <w:snapToGrid w:val="0"/>
              <w:spacing w:line="520" w:lineRule="exact"/>
              <w:ind w:left="1200" w:hangingChars="500" w:hanging="1200"/>
              <w:rPr>
                <w:rFonts w:ascii="仿宋_GB2312" w:eastAsia="仿宋_GB2312"/>
                <w:sz w:val="24"/>
                <w:szCs w:val="24"/>
                <w:lang w:eastAsia="zh-CN"/>
              </w:rPr>
            </w:pPr>
            <w:r>
              <w:rPr>
                <w:rFonts w:ascii="仿宋_GB2312" w:eastAsia="仿宋_GB2312" w:hint="eastAsia"/>
                <w:sz w:val="24"/>
                <w:szCs w:val="24"/>
                <w:lang w:eastAsia="zh-CN"/>
              </w:rPr>
              <w:t>帐    号：20713101040008348</w:t>
            </w:r>
          </w:p>
          <w:p w:rsidR="00063AD7" w:rsidRDefault="00391B7A">
            <w:pPr>
              <w:adjustRightInd w:val="0"/>
              <w:snapToGrid w:val="0"/>
              <w:spacing w:line="520" w:lineRule="exact"/>
              <w:rPr>
                <w:rFonts w:ascii="仿宋_GB2312" w:eastAsia="仿宋_GB2312"/>
                <w:sz w:val="24"/>
                <w:szCs w:val="24"/>
                <w:lang w:eastAsia="zh-CN"/>
              </w:rPr>
            </w:pPr>
            <w:r>
              <w:rPr>
                <w:rFonts w:ascii="仿宋_GB2312" w:eastAsia="仿宋_GB2312" w:hint="eastAsia"/>
                <w:sz w:val="24"/>
                <w:szCs w:val="24"/>
                <w:lang w:eastAsia="zh-CN"/>
              </w:rPr>
              <w:t>签订日期：2023年  月   日</w:t>
            </w:r>
          </w:p>
        </w:tc>
        <w:tc>
          <w:tcPr>
            <w:tcW w:w="4642" w:type="dxa"/>
            <w:tcBorders>
              <w:bottom w:val="single" w:sz="4" w:space="0" w:color="auto"/>
            </w:tcBorders>
          </w:tcPr>
          <w:p w:rsidR="00063AD7" w:rsidRDefault="00391B7A">
            <w:pPr>
              <w:spacing w:line="520" w:lineRule="exact"/>
              <w:jc w:val="center"/>
              <w:rPr>
                <w:rFonts w:ascii="仿宋_GB2312" w:eastAsia="仿宋_GB2312"/>
                <w:sz w:val="24"/>
                <w:szCs w:val="24"/>
                <w:lang w:eastAsia="zh-CN"/>
              </w:rPr>
            </w:pPr>
            <w:r>
              <w:rPr>
                <w:rFonts w:ascii="仿宋_GB2312" w:eastAsia="仿宋_GB2312" w:hint="eastAsia"/>
                <w:sz w:val="24"/>
                <w:szCs w:val="24"/>
                <w:lang w:eastAsia="zh-CN"/>
              </w:rPr>
              <w:t>乙方</w:t>
            </w:r>
          </w:p>
          <w:p w:rsidR="00063AD7" w:rsidRDefault="00391B7A">
            <w:pPr>
              <w:adjustRightInd w:val="0"/>
              <w:snapToGrid w:val="0"/>
              <w:spacing w:line="520" w:lineRule="exact"/>
              <w:ind w:left="1200" w:hangingChars="500" w:hanging="1200"/>
              <w:rPr>
                <w:rFonts w:ascii="仿宋_GB2312" w:eastAsia="仿宋_GB2312"/>
                <w:sz w:val="24"/>
                <w:szCs w:val="24"/>
                <w:lang w:eastAsia="zh-CN"/>
              </w:rPr>
            </w:pPr>
            <w:r>
              <w:rPr>
                <w:rFonts w:ascii="仿宋_GB2312" w:eastAsia="仿宋_GB2312" w:hint="eastAsia"/>
                <w:sz w:val="24"/>
                <w:szCs w:val="24"/>
                <w:lang w:eastAsia="zh-CN"/>
              </w:rPr>
              <w:t xml:space="preserve">单位名称： </w:t>
            </w:r>
          </w:p>
          <w:p w:rsidR="00063AD7" w:rsidRDefault="00391B7A">
            <w:pPr>
              <w:spacing w:line="520" w:lineRule="exact"/>
              <w:ind w:left="1200" w:hangingChars="500" w:hanging="1200"/>
              <w:rPr>
                <w:rFonts w:ascii="仿宋_GB2312" w:eastAsia="仿宋_GB2312"/>
                <w:sz w:val="24"/>
                <w:szCs w:val="24"/>
                <w:lang w:eastAsia="zh-CN"/>
              </w:rPr>
            </w:pPr>
            <w:r>
              <w:rPr>
                <w:rFonts w:ascii="仿宋_GB2312" w:eastAsia="仿宋_GB2312" w:hint="eastAsia"/>
                <w:sz w:val="24"/>
                <w:szCs w:val="24"/>
                <w:lang w:eastAsia="zh-CN"/>
              </w:rPr>
              <w:t>单位地址：</w:t>
            </w:r>
          </w:p>
          <w:p w:rsidR="00063AD7" w:rsidRDefault="00391B7A">
            <w:pPr>
              <w:adjustRightInd w:val="0"/>
              <w:snapToGrid w:val="0"/>
              <w:spacing w:line="520" w:lineRule="exact"/>
              <w:rPr>
                <w:rFonts w:ascii="仿宋_GB2312" w:eastAsia="仿宋_GB2312"/>
                <w:sz w:val="24"/>
                <w:szCs w:val="24"/>
                <w:lang w:eastAsia="zh-CN"/>
              </w:rPr>
            </w:pPr>
            <w:r>
              <w:rPr>
                <w:rFonts w:ascii="仿宋_GB2312" w:eastAsia="仿宋_GB2312" w:hint="eastAsia"/>
                <w:sz w:val="24"/>
                <w:szCs w:val="24"/>
                <w:lang w:eastAsia="zh-CN"/>
              </w:rPr>
              <w:t>法定代表人：</w:t>
            </w:r>
          </w:p>
          <w:p w:rsidR="00063AD7" w:rsidRDefault="00391B7A">
            <w:pPr>
              <w:adjustRightInd w:val="0"/>
              <w:snapToGrid w:val="0"/>
              <w:spacing w:line="520" w:lineRule="exact"/>
              <w:rPr>
                <w:rFonts w:ascii="仿宋_GB2312" w:eastAsia="仿宋_GB2312"/>
                <w:sz w:val="24"/>
                <w:szCs w:val="24"/>
                <w:lang w:eastAsia="zh-CN"/>
              </w:rPr>
            </w:pPr>
            <w:r>
              <w:rPr>
                <w:rFonts w:ascii="仿宋_GB2312" w:eastAsia="仿宋_GB2312" w:hint="eastAsia"/>
                <w:sz w:val="24"/>
                <w:szCs w:val="24"/>
                <w:lang w:eastAsia="zh-CN"/>
              </w:rPr>
              <w:t>委托代理人:</w:t>
            </w:r>
          </w:p>
          <w:p w:rsidR="00063AD7" w:rsidRDefault="00391B7A">
            <w:pPr>
              <w:adjustRightInd w:val="0"/>
              <w:snapToGrid w:val="0"/>
              <w:spacing w:line="520" w:lineRule="exact"/>
              <w:rPr>
                <w:rFonts w:ascii="仿宋_GB2312" w:eastAsia="仿宋_GB2312"/>
                <w:sz w:val="24"/>
                <w:szCs w:val="24"/>
                <w:lang w:eastAsia="zh-CN"/>
              </w:rPr>
            </w:pPr>
            <w:r>
              <w:rPr>
                <w:rFonts w:ascii="仿宋_GB2312" w:eastAsia="仿宋_GB2312" w:hint="eastAsia"/>
                <w:sz w:val="24"/>
                <w:szCs w:val="24"/>
                <w:lang w:eastAsia="zh-CN"/>
              </w:rPr>
              <w:t>联系电话：</w:t>
            </w:r>
          </w:p>
          <w:p w:rsidR="00063AD7" w:rsidRDefault="00391B7A">
            <w:pPr>
              <w:adjustRightInd w:val="0"/>
              <w:snapToGrid w:val="0"/>
              <w:spacing w:line="520" w:lineRule="exact"/>
              <w:rPr>
                <w:rFonts w:ascii="仿宋_GB2312" w:eastAsia="仿宋_GB2312"/>
                <w:sz w:val="24"/>
                <w:szCs w:val="24"/>
                <w:lang w:eastAsia="zh-CN"/>
              </w:rPr>
            </w:pPr>
            <w:r>
              <w:rPr>
                <w:rFonts w:ascii="仿宋_GB2312" w:eastAsia="仿宋_GB2312" w:hint="eastAsia"/>
                <w:sz w:val="24"/>
                <w:szCs w:val="24"/>
                <w:lang w:eastAsia="zh-CN"/>
              </w:rPr>
              <w:t>手    机∶</w:t>
            </w:r>
          </w:p>
          <w:p w:rsidR="00063AD7" w:rsidRDefault="00391B7A">
            <w:pPr>
              <w:adjustRightInd w:val="0"/>
              <w:snapToGrid w:val="0"/>
              <w:spacing w:line="520" w:lineRule="exact"/>
              <w:rPr>
                <w:rFonts w:ascii="仿宋_GB2312" w:eastAsia="仿宋_GB2312"/>
                <w:sz w:val="24"/>
                <w:szCs w:val="24"/>
                <w:lang w:eastAsia="zh-CN"/>
              </w:rPr>
            </w:pPr>
            <w:r>
              <w:rPr>
                <w:rFonts w:ascii="仿宋_GB2312" w:eastAsia="仿宋_GB2312" w:hint="eastAsia"/>
                <w:sz w:val="24"/>
                <w:szCs w:val="24"/>
                <w:lang w:eastAsia="zh-CN"/>
              </w:rPr>
              <w:t>开户银行：</w:t>
            </w:r>
          </w:p>
          <w:p w:rsidR="00063AD7" w:rsidRDefault="00391B7A">
            <w:pPr>
              <w:adjustRightInd w:val="0"/>
              <w:snapToGrid w:val="0"/>
              <w:spacing w:line="520" w:lineRule="exact"/>
              <w:rPr>
                <w:rFonts w:ascii="仿宋_GB2312" w:eastAsia="仿宋_GB2312"/>
                <w:sz w:val="24"/>
                <w:szCs w:val="24"/>
                <w:lang w:eastAsia="zh-CN"/>
              </w:rPr>
            </w:pPr>
            <w:r>
              <w:rPr>
                <w:rFonts w:ascii="仿宋_GB2312" w:eastAsia="仿宋_GB2312" w:hint="eastAsia"/>
                <w:sz w:val="24"/>
                <w:szCs w:val="24"/>
                <w:lang w:eastAsia="zh-CN"/>
              </w:rPr>
              <w:t>帐    号：</w:t>
            </w:r>
          </w:p>
          <w:p w:rsidR="00063AD7" w:rsidRDefault="00391B7A">
            <w:pPr>
              <w:adjustRightInd w:val="0"/>
              <w:snapToGrid w:val="0"/>
              <w:spacing w:line="520" w:lineRule="exact"/>
              <w:rPr>
                <w:rFonts w:ascii="仿宋_GB2312" w:eastAsia="仿宋_GB2312"/>
                <w:sz w:val="24"/>
                <w:szCs w:val="24"/>
                <w:lang w:eastAsia="zh-CN"/>
              </w:rPr>
            </w:pPr>
            <w:r>
              <w:rPr>
                <w:rFonts w:ascii="仿宋_GB2312" w:eastAsia="仿宋_GB2312" w:hint="eastAsia"/>
                <w:sz w:val="24"/>
                <w:szCs w:val="24"/>
                <w:lang w:eastAsia="zh-CN"/>
              </w:rPr>
              <w:t>签订日期：2023年  月   日</w:t>
            </w:r>
          </w:p>
        </w:tc>
      </w:tr>
    </w:tbl>
    <w:p w:rsidR="00063AD7" w:rsidRDefault="00063AD7">
      <w:pPr>
        <w:spacing w:line="320" w:lineRule="exact"/>
        <w:ind w:left="1200" w:hangingChars="500" w:hanging="1200"/>
        <w:rPr>
          <w:rFonts w:ascii="仿宋_GB2312" w:eastAsia="仿宋_GB2312"/>
          <w:sz w:val="24"/>
          <w:szCs w:val="24"/>
          <w:lang w:eastAsia="zh-CN"/>
        </w:rPr>
      </w:pPr>
    </w:p>
    <w:p w:rsidR="00063AD7" w:rsidRDefault="00391B7A">
      <w:pPr>
        <w:spacing w:line="520" w:lineRule="exact"/>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lastRenderedPageBreak/>
        <w:t>附件1. 安全管理协议书</w:t>
      </w:r>
    </w:p>
    <w:p w:rsidR="00063AD7" w:rsidRDefault="00391B7A">
      <w:pPr>
        <w:jc w:val="center"/>
        <w:rPr>
          <w:rFonts w:ascii="方正小标宋简体" w:eastAsia="方正小标宋简体"/>
          <w:sz w:val="36"/>
          <w:szCs w:val="36"/>
          <w:lang w:eastAsia="zh-CN"/>
        </w:rPr>
      </w:pPr>
      <w:r>
        <w:rPr>
          <w:rFonts w:ascii="方正小标宋简体" w:eastAsia="方正小标宋简体" w:hint="eastAsia"/>
          <w:sz w:val="36"/>
          <w:szCs w:val="36"/>
          <w:lang w:eastAsia="zh-CN"/>
        </w:rPr>
        <w:t>安全管理协议书</w:t>
      </w:r>
    </w:p>
    <w:p w:rsidR="00063AD7" w:rsidRDefault="00391B7A">
      <w:pPr>
        <w:spacing w:line="520" w:lineRule="exact"/>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甲方：中粮北海糖业有限公司</w:t>
      </w:r>
    </w:p>
    <w:p w:rsidR="00063AD7" w:rsidRDefault="00391B7A">
      <w:pPr>
        <w:spacing w:line="520" w:lineRule="exact"/>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 xml:space="preserve">乙方： </w:t>
      </w:r>
    </w:p>
    <w:p w:rsidR="00EC2F9B" w:rsidRPr="00C043E9" w:rsidRDefault="00EC2F9B" w:rsidP="00EC2F9B">
      <w:pPr>
        <w:pStyle w:val="reader-word-layer"/>
        <w:snapToGrid w:val="0"/>
        <w:spacing w:before="0" w:beforeAutospacing="0" w:after="0" w:afterAutospacing="0" w:line="360" w:lineRule="exact"/>
        <w:ind w:firstLineChars="200" w:firstLine="454"/>
        <w:rPr>
          <w:rFonts w:ascii="Times New Roman" w:eastAsia="仿宋_GB2312" w:hAnsi="Times New Roman" w:cs="Times New Roman"/>
          <w:color w:val="000000"/>
          <w:spacing w:val="-13"/>
        </w:rPr>
      </w:pPr>
      <w:r w:rsidRPr="00C043E9">
        <w:rPr>
          <w:rFonts w:ascii="Times New Roman" w:eastAsia="仿宋_GB2312" w:hAnsi="Times New Roman" w:cs="Times New Roman"/>
          <w:color w:val="000000"/>
          <w:spacing w:val="-13"/>
        </w:rPr>
        <w:t>为了贯彻落实《中华人民共和国安全生产法》</w:t>
      </w:r>
      <w:r w:rsidRPr="00C043E9">
        <w:rPr>
          <w:rFonts w:ascii="Times New Roman" w:eastAsia="仿宋_GB2312" w:hAnsi="Times New Roman" w:cs="Times New Roman"/>
          <w:spacing w:val="-13"/>
        </w:rPr>
        <w:t>和</w:t>
      </w:r>
      <w:r w:rsidRPr="00C043E9">
        <w:rPr>
          <w:rFonts w:ascii="Times New Roman" w:eastAsia="仿宋_GB2312" w:hAnsi="Times New Roman" w:cs="Times New Roman"/>
          <w:b/>
          <w:bCs/>
          <w:color w:val="000000"/>
        </w:rPr>
        <w:t>甲方</w:t>
      </w:r>
      <w:r w:rsidRPr="00C043E9">
        <w:rPr>
          <w:rFonts w:ascii="Times New Roman" w:eastAsia="仿宋_GB2312" w:hAnsi="Times New Roman" w:cs="Times New Roman"/>
          <w:spacing w:val="-13"/>
        </w:rPr>
        <w:t>等有</w:t>
      </w:r>
      <w:r w:rsidRPr="00C043E9">
        <w:rPr>
          <w:rFonts w:ascii="Times New Roman" w:eastAsia="仿宋_GB2312" w:hAnsi="Times New Roman" w:cs="Times New Roman"/>
          <w:color w:val="000000"/>
          <w:spacing w:val="-13"/>
        </w:rPr>
        <w:t>关安全生产管理规定，明确甲乙双方的安全职责，确保</w:t>
      </w:r>
      <w:r w:rsidRPr="00C043E9">
        <w:rPr>
          <w:rFonts w:ascii="Times New Roman" w:eastAsia="仿宋_GB2312" w:hAnsi="Times New Roman" w:cs="Times New Roman"/>
          <w:b/>
          <w:bCs/>
          <w:color w:val="000000"/>
        </w:rPr>
        <w:t>甲方</w:t>
      </w:r>
      <w:r w:rsidRPr="00C043E9">
        <w:rPr>
          <w:rFonts w:ascii="Times New Roman" w:eastAsia="仿宋_GB2312" w:hAnsi="Times New Roman" w:cs="Times New Roman"/>
          <w:color w:val="000000"/>
          <w:spacing w:val="-13"/>
        </w:rPr>
        <w:t>安全生产、稳定运营，乙方人员在甲方工作期间的人身安全，避免生产安全事故的发生，经双方协商一致签订本协议。</w:t>
      </w:r>
    </w:p>
    <w:p w:rsidR="00EC2F9B" w:rsidRPr="005815F1" w:rsidRDefault="00EC2F9B" w:rsidP="00EC2F9B">
      <w:pPr>
        <w:pStyle w:val="reader-word-layer"/>
        <w:snapToGrid w:val="0"/>
        <w:spacing w:before="0" w:beforeAutospacing="0" w:after="0" w:afterAutospacing="0" w:line="360" w:lineRule="exact"/>
        <w:ind w:firstLineChars="200" w:firstLine="482"/>
        <w:rPr>
          <w:rFonts w:ascii="黑体" w:eastAsia="黑体" w:hAnsi="黑体" w:cs="Times New Roman"/>
          <w:b/>
          <w:bCs/>
          <w:color w:val="000000"/>
        </w:rPr>
      </w:pPr>
      <w:r w:rsidRPr="005815F1">
        <w:rPr>
          <w:rFonts w:ascii="黑体" w:eastAsia="黑体" w:hAnsi="黑体" w:cs="Times New Roman" w:hint="eastAsia"/>
          <w:b/>
          <w:bCs/>
          <w:color w:val="000000"/>
        </w:rPr>
        <w:t xml:space="preserve">第一条 </w:t>
      </w:r>
      <w:r w:rsidRPr="005815F1">
        <w:rPr>
          <w:rFonts w:ascii="黑体" w:eastAsia="黑体" w:hAnsi="黑体" w:cs="Times New Roman"/>
          <w:b/>
          <w:bCs/>
          <w:color w:val="000000"/>
        </w:rPr>
        <w:t xml:space="preserve"> 业务外包：</w:t>
      </w:r>
    </w:p>
    <w:p w:rsidR="00EC2F9B" w:rsidRPr="00455EA0" w:rsidRDefault="00EC2F9B" w:rsidP="00EC2F9B">
      <w:pPr>
        <w:pStyle w:val="reader-word-layer"/>
        <w:shd w:val="clear" w:color="auto" w:fill="FFFFFF"/>
        <w:snapToGrid w:val="0"/>
        <w:spacing w:before="0" w:beforeAutospacing="0" w:after="0" w:afterAutospacing="0" w:line="360" w:lineRule="exact"/>
        <w:ind w:firstLineChars="200" w:firstLine="492"/>
        <w:rPr>
          <w:rFonts w:ascii="Times New Roman" w:eastAsia="仿宋_GB2312" w:hAnsi="Times New Roman" w:cs="Times New Roman"/>
          <w:color w:val="000000"/>
          <w:spacing w:val="6"/>
        </w:rPr>
      </w:pPr>
      <w:r w:rsidRPr="005815F1">
        <w:rPr>
          <w:rFonts w:ascii="Times New Roman" w:eastAsia="仿宋_GB2312" w:hAnsi="Times New Roman" w:cs="Times New Roman"/>
          <w:color w:val="000000"/>
          <w:spacing w:val="6"/>
        </w:rPr>
        <w:t>（一）</w:t>
      </w:r>
      <w:r w:rsidRPr="00455EA0">
        <w:rPr>
          <w:rFonts w:ascii="Times New Roman" w:eastAsia="仿宋_GB2312" w:hAnsi="Times New Roman" w:cs="Times New Roman"/>
          <w:color w:val="000000"/>
          <w:spacing w:val="6"/>
        </w:rPr>
        <w:t>外包地点：</w:t>
      </w:r>
      <w:r w:rsidRPr="00455EA0">
        <w:rPr>
          <w:rFonts w:ascii="Times New Roman" w:eastAsia="仿宋_GB2312" w:hAnsi="Times New Roman" w:cs="Times New Roman" w:hint="eastAsia"/>
          <w:color w:val="000000"/>
          <w:spacing w:val="6"/>
        </w:rPr>
        <w:t>中粮北海糖业有限公司厂区</w:t>
      </w:r>
      <w:r w:rsidRPr="00455EA0">
        <w:rPr>
          <w:rFonts w:ascii="Times New Roman" w:eastAsia="仿宋_GB2312" w:hAnsi="Times New Roman" w:cs="Times New Roman"/>
          <w:color w:val="000000"/>
          <w:spacing w:val="6"/>
        </w:rPr>
        <w:t>。</w:t>
      </w:r>
    </w:p>
    <w:p w:rsidR="00EC2F9B" w:rsidRPr="00455EA0" w:rsidRDefault="00EC2F9B" w:rsidP="00EC2F9B">
      <w:pPr>
        <w:pStyle w:val="reader-word-layer"/>
        <w:shd w:val="clear" w:color="auto" w:fill="FFFFFF"/>
        <w:snapToGrid w:val="0"/>
        <w:spacing w:before="0" w:beforeAutospacing="0" w:after="0" w:afterAutospacing="0" w:line="360" w:lineRule="exact"/>
        <w:ind w:firstLineChars="200" w:firstLine="492"/>
        <w:rPr>
          <w:rFonts w:ascii="Times New Roman" w:eastAsia="仿宋_GB2312" w:hAnsi="Times New Roman" w:cs="Times New Roman"/>
          <w:color w:val="000000"/>
          <w:spacing w:val="6"/>
        </w:rPr>
      </w:pPr>
      <w:r w:rsidRPr="00455EA0">
        <w:rPr>
          <w:rFonts w:ascii="Times New Roman" w:eastAsia="仿宋_GB2312" w:hAnsi="Times New Roman" w:cs="Times New Roman"/>
          <w:color w:val="000000"/>
          <w:spacing w:val="6"/>
        </w:rPr>
        <w:t>（二）外包范围：</w:t>
      </w:r>
      <w:r w:rsidRPr="00455EA0">
        <w:rPr>
          <w:rFonts w:ascii="仿宋_GB2312" w:eastAsia="仿宋_GB2312" w:hAnsi="仿宋_GB2312" w:cs="仿宋_GB2312" w:hint="eastAsia"/>
        </w:rPr>
        <w:t>中粮北海糖业有限公司内。</w:t>
      </w:r>
    </w:p>
    <w:p w:rsidR="00EC2F9B" w:rsidRPr="00455EA0" w:rsidRDefault="00EC2F9B" w:rsidP="00EC2F9B">
      <w:pPr>
        <w:pStyle w:val="reader-word-layer"/>
        <w:shd w:val="clear" w:color="auto" w:fill="FFFFFF"/>
        <w:snapToGrid w:val="0"/>
        <w:spacing w:before="0" w:beforeAutospacing="0" w:after="0" w:afterAutospacing="0" w:line="360" w:lineRule="exact"/>
        <w:ind w:firstLineChars="200" w:firstLine="492"/>
        <w:rPr>
          <w:rFonts w:ascii="仿宋_GB2312" w:eastAsia="仿宋_GB2312" w:hAnsi="仿宋_GB2312" w:cs="仿宋_GB2312"/>
        </w:rPr>
      </w:pPr>
      <w:r w:rsidRPr="00455EA0">
        <w:rPr>
          <w:rFonts w:ascii="Times New Roman" w:eastAsia="仿宋_GB2312" w:hAnsi="Times New Roman" w:cs="Times New Roman"/>
          <w:color w:val="000000"/>
          <w:spacing w:val="6"/>
        </w:rPr>
        <w:t>（三）外包期限：</w:t>
      </w:r>
      <w:r w:rsidRPr="00455EA0">
        <w:rPr>
          <w:rFonts w:ascii="仿宋_GB2312" w:eastAsia="仿宋_GB2312" w:hAnsi="仿宋_GB2312" w:cs="仿宋_GB2312" w:hint="eastAsia"/>
        </w:rPr>
        <w:t>自主合同签订之日起至项目结束。</w:t>
      </w:r>
      <w:r w:rsidRPr="00455EA0">
        <w:rPr>
          <w:rFonts w:ascii="仿宋_GB2312" w:eastAsia="仿宋_GB2312" w:hAnsi="仿宋_GB2312" w:cs="仿宋_GB2312"/>
        </w:rPr>
        <w:t xml:space="preserve"> </w:t>
      </w:r>
    </w:p>
    <w:p w:rsidR="00EC2F9B" w:rsidRPr="005815F1" w:rsidRDefault="00EC2F9B" w:rsidP="00EC2F9B">
      <w:pPr>
        <w:pStyle w:val="reader-word-layer"/>
        <w:snapToGrid w:val="0"/>
        <w:spacing w:before="0" w:beforeAutospacing="0" w:after="0" w:afterAutospacing="0" w:line="360" w:lineRule="exact"/>
        <w:ind w:firstLineChars="200" w:firstLine="482"/>
        <w:rPr>
          <w:rFonts w:ascii="黑体" w:eastAsia="黑体" w:hAnsi="黑体" w:cs="Times New Roman"/>
          <w:b/>
          <w:bCs/>
          <w:color w:val="000000"/>
        </w:rPr>
      </w:pPr>
      <w:r w:rsidRPr="005815F1">
        <w:rPr>
          <w:rFonts w:ascii="黑体" w:eastAsia="黑体" w:hAnsi="黑体" w:cs="Times New Roman" w:hint="eastAsia"/>
          <w:b/>
          <w:bCs/>
          <w:color w:val="000000"/>
        </w:rPr>
        <w:t xml:space="preserve">第二条 </w:t>
      </w:r>
      <w:r w:rsidRPr="005815F1">
        <w:rPr>
          <w:rFonts w:ascii="黑体" w:eastAsia="黑体" w:hAnsi="黑体" w:cs="Times New Roman"/>
          <w:b/>
          <w:bCs/>
          <w:color w:val="000000"/>
        </w:rPr>
        <w:t xml:space="preserve"> 协议内容：</w:t>
      </w:r>
    </w:p>
    <w:p w:rsidR="00EC2F9B" w:rsidRPr="005815F1" w:rsidRDefault="00EC2F9B" w:rsidP="00EC2F9B">
      <w:pPr>
        <w:pStyle w:val="reader-word-layer"/>
        <w:shd w:val="clear" w:color="auto" w:fill="FFFFFF"/>
        <w:snapToGrid w:val="0"/>
        <w:spacing w:before="0" w:beforeAutospacing="0" w:after="0" w:afterAutospacing="0" w:line="360" w:lineRule="exact"/>
        <w:ind w:firstLineChars="200" w:firstLine="482"/>
        <w:rPr>
          <w:rFonts w:ascii="楷体_GB2312" w:eastAsia="楷体_GB2312" w:hAnsi="Times New Roman" w:cs="Times New Roman"/>
          <w:b/>
          <w:bCs/>
          <w:color w:val="000000"/>
          <w:spacing w:val="-2"/>
        </w:rPr>
      </w:pPr>
      <w:r w:rsidRPr="005815F1">
        <w:rPr>
          <w:rFonts w:ascii="楷体_GB2312" w:eastAsia="楷体_GB2312" w:hAnsi="Times New Roman" w:cs="Times New Roman" w:hint="eastAsia"/>
          <w:b/>
          <w:bCs/>
          <w:color w:val="000000"/>
        </w:rPr>
        <w:t>（一）</w:t>
      </w:r>
      <w:r w:rsidRPr="005815F1">
        <w:rPr>
          <w:rFonts w:ascii="楷体_GB2312" w:eastAsia="楷体_GB2312" w:hAnsi="Times New Roman" w:cs="Times New Roman" w:hint="eastAsia"/>
          <w:b/>
          <w:bCs/>
          <w:color w:val="000000"/>
          <w:spacing w:val="-2"/>
        </w:rPr>
        <w:t xml:space="preserve">甲方的权利、义务、责任 </w:t>
      </w:r>
    </w:p>
    <w:p w:rsidR="00EC2F9B" w:rsidRPr="005815F1" w:rsidRDefault="00EC2F9B" w:rsidP="00EC2F9B">
      <w:pPr>
        <w:pStyle w:val="reader-word-layer"/>
        <w:shd w:val="clear" w:color="auto" w:fill="FFFFFF"/>
        <w:snapToGrid w:val="0"/>
        <w:spacing w:before="0" w:beforeAutospacing="0" w:after="0" w:afterAutospacing="0" w:line="360" w:lineRule="exact"/>
        <w:ind w:firstLineChars="250" w:firstLine="617"/>
        <w:rPr>
          <w:rFonts w:ascii="Times New Roman" w:eastAsia="仿宋_GB2312" w:hAnsi="Times New Roman" w:cs="Times New Roman"/>
          <w:b/>
          <w:color w:val="000000"/>
          <w:spacing w:val="6"/>
        </w:rPr>
      </w:pPr>
      <w:r>
        <w:rPr>
          <w:rFonts w:ascii="Times New Roman" w:eastAsia="仿宋_GB2312" w:hAnsi="Times New Roman" w:cs="Times New Roman" w:hint="eastAsia"/>
          <w:b/>
          <w:color w:val="000000"/>
          <w:spacing w:val="6"/>
        </w:rPr>
        <w:t>1</w:t>
      </w:r>
      <w:r>
        <w:rPr>
          <w:rFonts w:ascii="Times New Roman" w:eastAsia="仿宋_GB2312" w:hAnsi="Times New Roman" w:cs="Times New Roman"/>
          <w:b/>
          <w:color w:val="000000"/>
          <w:spacing w:val="6"/>
        </w:rPr>
        <w:t>.</w:t>
      </w:r>
      <w:r w:rsidRPr="005815F1">
        <w:rPr>
          <w:rFonts w:ascii="Times New Roman" w:eastAsia="仿宋_GB2312" w:hAnsi="Times New Roman" w:cs="Times New Roman"/>
          <w:b/>
          <w:color w:val="000000"/>
          <w:spacing w:val="6"/>
        </w:rPr>
        <w:t>权利</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00" w:firstLine="492"/>
        <w:rPr>
          <w:rFonts w:ascii="Times New Roman" w:eastAsia="仿宋_GB2312" w:hAnsi="Times New Roman" w:cs="Times New Roman"/>
          <w:color w:val="000000"/>
          <w:spacing w:val="6"/>
        </w:rPr>
      </w:pPr>
      <w:r w:rsidRPr="00C043E9">
        <w:rPr>
          <w:rFonts w:ascii="Times New Roman" w:eastAsia="仿宋_GB2312" w:hAnsi="Times New Roman" w:cs="Times New Roman" w:hint="eastAsia"/>
          <w:color w:val="000000"/>
          <w:spacing w:val="6"/>
        </w:rPr>
        <w:t>（</w:t>
      </w:r>
      <w:r w:rsidRPr="00C043E9">
        <w:rPr>
          <w:rFonts w:ascii="Times New Roman" w:eastAsia="仿宋_GB2312" w:hAnsi="Times New Roman" w:cs="Times New Roman"/>
          <w:color w:val="000000"/>
          <w:spacing w:val="6"/>
        </w:rPr>
        <w:t>1</w:t>
      </w:r>
      <w:r w:rsidRPr="00C043E9">
        <w:rPr>
          <w:rFonts w:ascii="Times New Roman" w:eastAsia="仿宋_GB2312" w:hAnsi="Times New Roman" w:cs="Times New Roman"/>
          <w:color w:val="000000"/>
          <w:spacing w:val="6"/>
        </w:rPr>
        <w:t>）对乙方提供的单位资质、人员资质等资料进行审核并备案。需制定外包人员准入标准，明确年龄、性别、文化程度、工作经验和作业资质等内容。</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00" w:firstLine="492"/>
        <w:rPr>
          <w:rFonts w:ascii="Times New Roman" w:eastAsia="仿宋_GB2312" w:hAnsi="Times New Roman" w:cs="Times New Roman"/>
          <w:color w:val="000000"/>
          <w:spacing w:val="6"/>
        </w:rPr>
      </w:pPr>
      <w:r w:rsidRPr="00C043E9">
        <w:rPr>
          <w:rFonts w:ascii="Times New Roman" w:eastAsia="仿宋_GB2312" w:hAnsi="Times New Roman" w:cs="Times New Roman" w:hint="eastAsia"/>
          <w:color w:val="000000"/>
          <w:spacing w:val="6"/>
        </w:rPr>
        <w:t>（</w:t>
      </w:r>
      <w:r w:rsidRPr="00C043E9">
        <w:rPr>
          <w:rFonts w:ascii="Times New Roman" w:eastAsia="仿宋_GB2312" w:hAnsi="Times New Roman" w:cs="Times New Roman"/>
          <w:color w:val="000000"/>
          <w:spacing w:val="6"/>
        </w:rPr>
        <w:t>2</w:t>
      </w:r>
      <w:r w:rsidRPr="00C043E9">
        <w:rPr>
          <w:rFonts w:ascii="Times New Roman" w:eastAsia="仿宋_GB2312" w:hAnsi="Times New Roman" w:cs="Times New Roman"/>
          <w:color w:val="000000"/>
          <w:spacing w:val="6"/>
        </w:rPr>
        <w:t>）对乙方提供的外包人员健康检查报告等资料进行审核并备案。</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00" w:firstLine="492"/>
        <w:rPr>
          <w:rFonts w:ascii="Times New Roman" w:eastAsia="仿宋_GB2312" w:hAnsi="Times New Roman" w:cs="Times New Roman"/>
          <w:color w:val="000000"/>
          <w:spacing w:val="6"/>
        </w:rPr>
      </w:pPr>
      <w:r w:rsidRPr="00C043E9">
        <w:rPr>
          <w:rFonts w:ascii="Times New Roman" w:eastAsia="仿宋_GB2312" w:hAnsi="Times New Roman" w:cs="Times New Roman" w:hint="eastAsia"/>
          <w:color w:val="000000"/>
          <w:spacing w:val="6"/>
        </w:rPr>
        <w:t>（</w:t>
      </w:r>
      <w:r w:rsidRPr="00C043E9">
        <w:rPr>
          <w:rFonts w:ascii="Times New Roman" w:eastAsia="仿宋_GB2312" w:hAnsi="Times New Roman" w:cs="Times New Roman"/>
          <w:color w:val="000000"/>
          <w:spacing w:val="6"/>
        </w:rPr>
        <w:t>3</w:t>
      </w:r>
      <w:r w:rsidRPr="00C043E9">
        <w:rPr>
          <w:rFonts w:ascii="Times New Roman" w:eastAsia="仿宋_GB2312" w:hAnsi="Times New Roman" w:cs="Times New Roman"/>
          <w:color w:val="000000"/>
          <w:spacing w:val="6"/>
        </w:rPr>
        <w:t>）对乙方提供的外包人员工伤保险或人身意外伤害保险等资料进行审核并备案。</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00" w:firstLine="492"/>
        <w:rPr>
          <w:rFonts w:ascii="Times New Roman" w:eastAsia="仿宋_GB2312" w:hAnsi="Times New Roman" w:cs="Times New Roman"/>
          <w:color w:val="000000"/>
          <w:spacing w:val="6"/>
        </w:rPr>
      </w:pPr>
      <w:r w:rsidRPr="00C043E9">
        <w:rPr>
          <w:rFonts w:ascii="Times New Roman" w:eastAsia="仿宋_GB2312" w:hAnsi="Times New Roman" w:cs="Times New Roman" w:hint="eastAsia"/>
          <w:color w:val="000000"/>
          <w:spacing w:val="6"/>
        </w:rPr>
        <w:t>（</w:t>
      </w:r>
      <w:r w:rsidRPr="00C043E9">
        <w:rPr>
          <w:rFonts w:ascii="Times New Roman" w:eastAsia="仿宋_GB2312" w:hAnsi="Times New Roman" w:cs="Times New Roman"/>
          <w:color w:val="000000"/>
          <w:spacing w:val="6"/>
        </w:rPr>
        <w:t>4</w:t>
      </w:r>
      <w:r w:rsidRPr="00C043E9">
        <w:rPr>
          <w:rFonts w:ascii="Times New Roman" w:eastAsia="仿宋_GB2312" w:hAnsi="Times New Roman" w:cs="Times New Roman"/>
          <w:color w:val="000000"/>
          <w:spacing w:val="6"/>
        </w:rPr>
        <w:t>）对乙方机械设备、器具审查合</w:t>
      </w:r>
      <w:proofErr w:type="gramStart"/>
      <w:r w:rsidRPr="00C043E9">
        <w:rPr>
          <w:rFonts w:ascii="Times New Roman" w:eastAsia="仿宋_GB2312" w:hAnsi="Times New Roman" w:cs="Times New Roman"/>
          <w:color w:val="000000"/>
          <w:spacing w:val="6"/>
        </w:rPr>
        <w:t>规</w:t>
      </w:r>
      <w:proofErr w:type="gramEnd"/>
      <w:r w:rsidRPr="00C043E9">
        <w:rPr>
          <w:rFonts w:ascii="Times New Roman" w:eastAsia="仿宋_GB2312" w:hAnsi="Times New Roman" w:cs="Times New Roman"/>
          <w:color w:val="000000"/>
          <w:spacing w:val="6"/>
        </w:rPr>
        <w:t>性证明材料，并确保其完好。</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00" w:firstLine="492"/>
        <w:rPr>
          <w:rFonts w:ascii="Times New Roman" w:eastAsia="仿宋_GB2312" w:hAnsi="Times New Roman" w:cs="Times New Roman"/>
          <w:color w:val="000000"/>
          <w:spacing w:val="6"/>
        </w:rPr>
      </w:pPr>
      <w:r w:rsidRPr="00C043E9">
        <w:rPr>
          <w:rFonts w:ascii="Times New Roman" w:eastAsia="仿宋_GB2312" w:hAnsi="Times New Roman" w:cs="Times New Roman" w:hint="eastAsia"/>
          <w:color w:val="000000"/>
          <w:spacing w:val="6"/>
        </w:rPr>
        <w:t>（</w:t>
      </w:r>
      <w:r w:rsidRPr="00C043E9">
        <w:rPr>
          <w:rFonts w:ascii="Times New Roman" w:eastAsia="仿宋_GB2312" w:hAnsi="Times New Roman" w:cs="Times New Roman"/>
          <w:color w:val="000000"/>
          <w:spacing w:val="6"/>
        </w:rPr>
        <w:t>5</w:t>
      </w:r>
      <w:r w:rsidRPr="00C043E9">
        <w:rPr>
          <w:rFonts w:ascii="Times New Roman" w:eastAsia="仿宋_GB2312" w:hAnsi="Times New Roman" w:cs="Times New Roman"/>
          <w:color w:val="000000"/>
          <w:spacing w:val="6"/>
        </w:rPr>
        <w:t>）负责监督指导外包人员正确使用劳动防护用品。</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00" w:firstLine="492"/>
        <w:rPr>
          <w:rFonts w:ascii="Times New Roman" w:eastAsia="仿宋_GB2312" w:hAnsi="Times New Roman" w:cs="Times New Roman"/>
          <w:color w:val="000000"/>
          <w:spacing w:val="6"/>
        </w:rPr>
      </w:pPr>
      <w:r w:rsidRPr="00C043E9">
        <w:rPr>
          <w:rFonts w:ascii="Times New Roman" w:eastAsia="仿宋_GB2312" w:hAnsi="Times New Roman" w:cs="Times New Roman" w:hint="eastAsia"/>
          <w:color w:val="000000"/>
          <w:spacing w:val="6"/>
        </w:rPr>
        <w:t>（</w:t>
      </w:r>
      <w:r w:rsidRPr="00C043E9">
        <w:rPr>
          <w:rFonts w:ascii="Times New Roman" w:eastAsia="仿宋_GB2312" w:hAnsi="Times New Roman" w:cs="Times New Roman"/>
          <w:color w:val="000000"/>
          <w:spacing w:val="6"/>
        </w:rPr>
        <w:t>6</w:t>
      </w:r>
      <w:r w:rsidRPr="00C043E9">
        <w:rPr>
          <w:rFonts w:ascii="Times New Roman" w:eastAsia="仿宋_GB2312" w:hAnsi="Times New Roman" w:cs="Times New Roman"/>
          <w:color w:val="000000"/>
          <w:spacing w:val="6"/>
        </w:rPr>
        <w:t>）对乙方外包人员在工作中履行安全管理协议、遵章守纪情况进行监督检查，对发现外包人员存在的违章违纪行为，及时进行教育并要求其整改。对不听劝告、严重违章违纪者，甲方有权将其驱逐出厂。</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00" w:firstLine="492"/>
        <w:rPr>
          <w:rFonts w:ascii="Times New Roman" w:eastAsia="仿宋_GB2312" w:hAnsi="Times New Roman" w:cs="Times New Roman"/>
          <w:color w:val="000000"/>
          <w:spacing w:val="6"/>
        </w:rPr>
      </w:pPr>
      <w:r w:rsidRPr="00C043E9">
        <w:rPr>
          <w:rFonts w:ascii="Times New Roman" w:eastAsia="仿宋_GB2312" w:hAnsi="Times New Roman" w:cs="Times New Roman" w:hint="eastAsia"/>
          <w:color w:val="000000"/>
          <w:spacing w:val="6"/>
        </w:rPr>
        <w:t>（</w:t>
      </w:r>
      <w:r w:rsidRPr="00C043E9">
        <w:rPr>
          <w:rFonts w:ascii="Times New Roman" w:eastAsia="仿宋_GB2312" w:hAnsi="Times New Roman" w:cs="Times New Roman"/>
          <w:color w:val="000000"/>
          <w:spacing w:val="6"/>
        </w:rPr>
        <w:t>7</w:t>
      </w:r>
      <w:r w:rsidRPr="00C043E9">
        <w:rPr>
          <w:rFonts w:ascii="Times New Roman" w:eastAsia="仿宋_GB2312" w:hAnsi="Times New Roman" w:cs="Times New Roman"/>
          <w:color w:val="000000"/>
          <w:spacing w:val="6"/>
        </w:rPr>
        <w:t>）甲方应组织相关单位及外包单位对其所从事的作业活动开展危险源辨识工作，并将危险源辨识的内容作为安全技术交底和安全工作交底的其中内容之一。</w:t>
      </w:r>
    </w:p>
    <w:p w:rsidR="00EC2F9B" w:rsidRPr="005815F1" w:rsidRDefault="00EC2F9B" w:rsidP="00EC2F9B">
      <w:pPr>
        <w:pStyle w:val="reader-word-layer"/>
        <w:shd w:val="clear" w:color="auto" w:fill="FFFFFF"/>
        <w:snapToGrid w:val="0"/>
        <w:spacing w:before="0" w:beforeAutospacing="0" w:after="0" w:afterAutospacing="0" w:line="360" w:lineRule="exact"/>
        <w:ind w:firstLineChars="250" w:firstLine="617"/>
        <w:rPr>
          <w:rFonts w:ascii="Times New Roman" w:eastAsia="仿宋_GB2312" w:hAnsi="Times New Roman" w:cs="Times New Roman"/>
          <w:b/>
          <w:color w:val="000000"/>
          <w:spacing w:val="6"/>
        </w:rPr>
      </w:pPr>
      <w:r>
        <w:rPr>
          <w:rFonts w:ascii="Times New Roman" w:eastAsia="仿宋_GB2312" w:hAnsi="Times New Roman" w:cs="Times New Roman" w:hint="eastAsia"/>
          <w:b/>
          <w:color w:val="000000"/>
          <w:spacing w:val="6"/>
        </w:rPr>
        <w:t>2</w:t>
      </w:r>
      <w:r>
        <w:rPr>
          <w:rFonts w:ascii="Times New Roman" w:eastAsia="仿宋_GB2312" w:hAnsi="Times New Roman" w:cs="Times New Roman"/>
          <w:b/>
          <w:color w:val="000000"/>
          <w:spacing w:val="6"/>
        </w:rPr>
        <w:t>.</w:t>
      </w:r>
      <w:r w:rsidRPr="005815F1">
        <w:rPr>
          <w:rFonts w:ascii="Times New Roman" w:eastAsia="仿宋_GB2312" w:hAnsi="Times New Roman" w:cs="Times New Roman"/>
          <w:b/>
          <w:color w:val="000000"/>
          <w:spacing w:val="6"/>
        </w:rPr>
        <w:t>义务</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00" w:firstLine="492"/>
        <w:rPr>
          <w:rFonts w:ascii="Times New Roman" w:eastAsia="仿宋_GB2312" w:hAnsi="Times New Roman" w:cs="Times New Roman"/>
          <w:color w:val="000000"/>
          <w:spacing w:val="6"/>
        </w:rPr>
      </w:pPr>
      <w:r w:rsidRPr="00C043E9">
        <w:rPr>
          <w:rFonts w:ascii="Times New Roman" w:eastAsia="仿宋_GB2312" w:hAnsi="Times New Roman" w:cs="Times New Roman" w:hint="eastAsia"/>
          <w:color w:val="000000"/>
          <w:spacing w:val="6"/>
        </w:rPr>
        <w:t>（</w:t>
      </w:r>
      <w:r w:rsidRPr="00C043E9">
        <w:rPr>
          <w:rFonts w:ascii="Times New Roman" w:eastAsia="仿宋_GB2312" w:hAnsi="Times New Roman" w:cs="Times New Roman"/>
          <w:color w:val="000000"/>
          <w:spacing w:val="6"/>
        </w:rPr>
        <w:t>1</w:t>
      </w:r>
      <w:r w:rsidRPr="00C043E9">
        <w:rPr>
          <w:rFonts w:ascii="Times New Roman" w:eastAsia="仿宋_GB2312" w:hAnsi="Times New Roman" w:cs="Times New Roman"/>
          <w:color w:val="000000"/>
          <w:spacing w:val="6"/>
        </w:rPr>
        <w:t>）负责对外包人员进行入厂级安全教育培训，取得安全教育培训合格证，持证上岗；书面告知外包人员本单位的安全生产管理规章制度，工作中存在的危险源、职业病危害因素、可能存在的安全隐患和应采取的防范措施等应注意的事项，建立外包人员花名册。</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00" w:firstLine="492"/>
        <w:rPr>
          <w:rFonts w:ascii="Times New Roman" w:eastAsia="仿宋_GB2312" w:hAnsi="Times New Roman" w:cs="Times New Roman"/>
          <w:color w:val="000000"/>
          <w:spacing w:val="6"/>
        </w:rPr>
      </w:pPr>
      <w:r w:rsidRPr="00C043E9">
        <w:rPr>
          <w:rFonts w:ascii="Times New Roman" w:eastAsia="仿宋_GB2312" w:hAnsi="Times New Roman" w:cs="Times New Roman" w:hint="eastAsia"/>
          <w:color w:val="000000"/>
          <w:spacing w:val="6"/>
        </w:rPr>
        <w:t>（</w:t>
      </w:r>
      <w:r w:rsidRPr="00C043E9">
        <w:rPr>
          <w:rFonts w:ascii="Times New Roman" w:eastAsia="仿宋_GB2312" w:hAnsi="Times New Roman" w:cs="Times New Roman"/>
          <w:color w:val="000000"/>
          <w:spacing w:val="6"/>
        </w:rPr>
        <w:t>2</w:t>
      </w:r>
      <w:r w:rsidRPr="00C043E9">
        <w:rPr>
          <w:rFonts w:ascii="Times New Roman" w:eastAsia="仿宋_GB2312" w:hAnsi="Times New Roman" w:cs="Times New Roman"/>
          <w:color w:val="000000"/>
          <w:spacing w:val="6"/>
        </w:rPr>
        <w:t>）作业现场有两个以上单位交叉作业有可能危及对方安全或影响施工作业进度时，甲方有义务统一协调管理，督促双方签订安全管理协议。</w:t>
      </w:r>
    </w:p>
    <w:p w:rsidR="00EC2F9B" w:rsidRPr="005815F1" w:rsidRDefault="00EC2F9B" w:rsidP="00EC2F9B">
      <w:pPr>
        <w:pStyle w:val="reader-word-layer"/>
        <w:shd w:val="clear" w:color="auto" w:fill="FFFFFF"/>
        <w:snapToGrid w:val="0"/>
        <w:spacing w:before="0" w:beforeAutospacing="0" w:after="0" w:afterAutospacing="0" w:line="360" w:lineRule="exact"/>
        <w:ind w:firstLineChars="250" w:firstLine="617"/>
        <w:rPr>
          <w:rFonts w:ascii="Times New Roman" w:eastAsia="仿宋_GB2312" w:hAnsi="Times New Roman" w:cs="Times New Roman"/>
          <w:b/>
          <w:color w:val="000000"/>
          <w:spacing w:val="6"/>
        </w:rPr>
      </w:pPr>
      <w:r w:rsidRPr="005815F1">
        <w:rPr>
          <w:rFonts w:ascii="Times New Roman" w:eastAsia="仿宋_GB2312" w:hAnsi="Times New Roman" w:cs="Times New Roman"/>
          <w:b/>
          <w:color w:val="000000"/>
          <w:spacing w:val="6"/>
        </w:rPr>
        <w:t>3.</w:t>
      </w:r>
      <w:r w:rsidRPr="005815F1">
        <w:rPr>
          <w:rFonts w:ascii="Times New Roman" w:eastAsia="仿宋_GB2312" w:hAnsi="Times New Roman" w:cs="Times New Roman"/>
          <w:b/>
          <w:color w:val="000000"/>
          <w:spacing w:val="6"/>
        </w:rPr>
        <w:t>责任</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00" w:firstLine="492"/>
        <w:rPr>
          <w:rFonts w:ascii="Times New Roman" w:eastAsia="仿宋_GB2312" w:hAnsi="Times New Roman" w:cs="Times New Roman"/>
          <w:color w:val="000000"/>
          <w:spacing w:val="6"/>
        </w:rPr>
      </w:pPr>
      <w:r w:rsidRPr="00C043E9">
        <w:rPr>
          <w:rFonts w:ascii="Times New Roman" w:eastAsia="仿宋_GB2312" w:hAnsi="Times New Roman" w:cs="Times New Roman" w:hint="eastAsia"/>
          <w:color w:val="000000"/>
          <w:spacing w:val="6"/>
        </w:rPr>
        <w:t>（</w:t>
      </w:r>
      <w:r w:rsidRPr="00C043E9">
        <w:rPr>
          <w:rFonts w:ascii="Times New Roman" w:eastAsia="仿宋_GB2312" w:hAnsi="Times New Roman" w:cs="Times New Roman"/>
          <w:color w:val="000000"/>
          <w:spacing w:val="6"/>
        </w:rPr>
        <w:t>1</w:t>
      </w:r>
      <w:r w:rsidRPr="00C043E9">
        <w:rPr>
          <w:rFonts w:ascii="Times New Roman" w:eastAsia="仿宋_GB2312" w:hAnsi="Times New Roman" w:cs="Times New Roman"/>
          <w:color w:val="000000"/>
          <w:spacing w:val="6"/>
        </w:rPr>
        <w:t>）监督乙方做好外包从业人员的统一管理，根据甲方管理规章制度，向乙方提出合理化管理建议。</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00" w:firstLine="492"/>
        <w:rPr>
          <w:rFonts w:ascii="Times New Roman" w:eastAsia="仿宋_GB2312" w:hAnsi="Times New Roman" w:cs="Times New Roman"/>
          <w:color w:val="000000"/>
          <w:spacing w:val="6"/>
        </w:rPr>
      </w:pPr>
      <w:r w:rsidRPr="00C043E9">
        <w:rPr>
          <w:rFonts w:ascii="Times New Roman" w:eastAsia="仿宋_GB2312" w:hAnsi="Times New Roman" w:cs="Times New Roman" w:hint="eastAsia"/>
          <w:color w:val="000000"/>
          <w:spacing w:val="6"/>
        </w:rPr>
        <w:t>（</w:t>
      </w:r>
      <w:r w:rsidRPr="00C043E9">
        <w:rPr>
          <w:rFonts w:ascii="Times New Roman" w:eastAsia="仿宋_GB2312" w:hAnsi="Times New Roman" w:cs="Times New Roman"/>
          <w:color w:val="000000"/>
          <w:spacing w:val="6"/>
        </w:rPr>
        <w:t>2</w:t>
      </w:r>
      <w:r w:rsidRPr="00C043E9">
        <w:rPr>
          <w:rFonts w:ascii="Times New Roman" w:eastAsia="仿宋_GB2312" w:hAnsi="Times New Roman" w:cs="Times New Roman"/>
          <w:color w:val="000000"/>
          <w:spacing w:val="6"/>
        </w:rPr>
        <w:t>）甲方负责向乙方如实告知根据甲方能力所知的作业场所和岗位存在的危险因素，要求乙方制订防范措施以及事故应急预案。</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00" w:firstLine="492"/>
        <w:rPr>
          <w:rFonts w:ascii="Times New Roman" w:eastAsia="仿宋_GB2312" w:hAnsi="Times New Roman" w:cs="Times New Roman"/>
          <w:color w:val="000000"/>
          <w:spacing w:val="6"/>
        </w:rPr>
      </w:pPr>
      <w:r w:rsidRPr="00C043E9">
        <w:rPr>
          <w:rFonts w:ascii="Times New Roman" w:eastAsia="仿宋_GB2312" w:hAnsi="Times New Roman" w:cs="Times New Roman" w:hint="eastAsia"/>
          <w:color w:val="000000"/>
          <w:spacing w:val="6"/>
        </w:rPr>
        <w:lastRenderedPageBreak/>
        <w:t>（</w:t>
      </w:r>
      <w:r w:rsidRPr="00C043E9">
        <w:rPr>
          <w:rFonts w:ascii="Times New Roman" w:eastAsia="仿宋_GB2312" w:hAnsi="Times New Roman" w:cs="Times New Roman"/>
          <w:color w:val="000000"/>
          <w:spacing w:val="6"/>
        </w:rPr>
        <w:t>3</w:t>
      </w:r>
      <w:r w:rsidRPr="00C043E9">
        <w:rPr>
          <w:rFonts w:ascii="Times New Roman" w:eastAsia="仿宋_GB2312" w:hAnsi="Times New Roman" w:cs="Times New Roman"/>
          <w:color w:val="000000"/>
          <w:spacing w:val="6"/>
        </w:rPr>
        <w:t>）甲方有义务对乙方的安全奖惩情况进行告知。</w:t>
      </w:r>
    </w:p>
    <w:p w:rsidR="00EC2F9B" w:rsidRPr="005815F1" w:rsidRDefault="00EC2F9B" w:rsidP="00EC2F9B">
      <w:pPr>
        <w:pStyle w:val="reader-word-layer"/>
        <w:numPr>
          <w:ilvl w:val="255"/>
          <w:numId w:val="0"/>
        </w:numPr>
        <w:shd w:val="clear" w:color="auto" w:fill="FFFFFF"/>
        <w:snapToGrid w:val="0"/>
        <w:spacing w:before="0" w:beforeAutospacing="0" w:after="0" w:afterAutospacing="0" w:line="360" w:lineRule="exact"/>
        <w:ind w:left="550"/>
        <w:rPr>
          <w:rFonts w:ascii="楷体" w:eastAsia="楷体" w:hAnsi="楷体" w:cs="Times New Roman"/>
          <w:b/>
          <w:bCs/>
          <w:color w:val="000000"/>
          <w:spacing w:val="-3"/>
        </w:rPr>
      </w:pPr>
      <w:r w:rsidRPr="005815F1">
        <w:rPr>
          <w:rFonts w:ascii="楷体" w:eastAsia="楷体" w:hAnsi="楷体" w:cs="Times New Roman"/>
          <w:b/>
          <w:bCs/>
          <w:color w:val="000000"/>
        </w:rPr>
        <w:t>（二）</w:t>
      </w:r>
      <w:r w:rsidRPr="005815F1">
        <w:rPr>
          <w:rFonts w:ascii="楷体" w:eastAsia="楷体" w:hAnsi="楷体" w:cs="Times New Roman"/>
          <w:b/>
          <w:bCs/>
          <w:color w:val="000000"/>
          <w:spacing w:val="-3"/>
        </w:rPr>
        <w:t xml:space="preserve">乙方的权利、义务、责任 </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50" w:firstLine="617"/>
        <w:rPr>
          <w:rFonts w:ascii="Times New Roman" w:eastAsia="仿宋_GB2312" w:hAnsi="Times New Roman" w:cs="Times New Roman"/>
          <w:b/>
          <w:color w:val="000000"/>
          <w:spacing w:val="6"/>
        </w:rPr>
      </w:pPr>
      <w:r w:rsidRPr="00C043E9">
        <w:rPr>
          <w:rFonts w:ascii="Times New Roman" w:eastAsia="仿宋_GB2312" w:hAnsi="Times New Roman" w:cs="Times New Roman"/>
          <w:b/>
          <w:color w:val="000000"/>
          <w:spacing w:val="6"/>
        </w:rPr>
        <w:t>1</w:t>
      </w:r>
      <w:r>
        <w:rPr>
          <w:rFonts w:ascii="Times New Roman" w:eastAsia="仿宋_GB2312" w:hAnsi="Times New Roman" w:cs="Times New Roman"/>
          <w:b/>
          <w:color w:val="000000"/>
          <w:spacing w:val="6"/>
        </w:rPr>
        <w:t>.</w:t>
      </w:r>
      <w:r w:rsidRPr="00C043E9">
        <w:rPr>
          <w:rFonts w:ascii="Times New Roman" w:eastAsia="仿宋_GB2312" w:hAnsi="Times New Roman" w:cs="Times New Roman"/>
          <w:b/>
          <w:color w:val="000000"/>
          <w:spacing w:val="6"/>
        </w:rPr>
        <w:t>权利</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00" w:firstLine="492"/>
        <w:rPr>
          <w:rFonts w:ascii="Times New Roman" w:eastAsia="仿宋_GB2312" w:hAnsi="Times New Roman" w:cs="Times New Roman"/>
          <w:b/>
          <w:color w:val="000000"/>
          <w:spacing w:val="6"/>
        </w:rPr>
      </w:pPr>
      <w:r w:rsidRPr="00C043E9">
        <w:rPr>
          <w:rFonts w:ascii="Times New Roman" w:eastAsia="仿宋_GB2312" w:hAnsi="Times New Roman" w:cs="Times New Roman"/>
          <w:color w:val="000000"/>
          <w:spacing w:val="6"/>
        </w:rPr>
        <w:t xml:space="preserve"> </w:t>
      </w:r>
      <w:r w:rsidRPr="00C043E9">
        <w:rPr>
          <w:rFonts w:ascii="Times New Roman" w:eastAsia="仿宋_GB2312" w:hAnsi="Times New Roman" w:cs="Times New Roman" w:hint="eastAsia"/>
          <w:color w:val="000000"/>
          <w:spacing w:val="6"/>
        </w:rPr>
        <w:t>（</w:t>
      </w:r>
      <w:r w:rsidRPr="00C043E9">
        <w:rPr>
          <w:rFonts w:ascii="Times New Roman" w:eastAsia="仿宋_GB2312" w:hAnsi="Times New Roman" w:cs="Times New Roman"/>
          <w:color w:val="000000"/>
          <w:spacing w:val="6"/>
        </w:rPr>
        <w:t>1</w:t>
      </w:r>
      <w:r w:rsidRPr="00C043E9">
        <w:rPr>
          <w:rFonts w:ascii="Times New Roman" w:eastAsia="仿宋_GB2312" w:hAnsi="Times New Roman" w:cs="Times New Roman"/>
          <w:color w:val="000000"/>
          <w:spacing w:val="6"/>
        </w:rPr>
        <w:t>）乙方有权了解其作业场所和工作岗位存在的危险因素、防范措施及事故应急措施，有权对安全生产工作提出建议。</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41" w:firstLine="593"/>
        <w:rPr>
          <w:rFonts w:ascii="Times New Roman" w:eastAsia="仿宋_GB2312" w:hAnsi="Times New Roman" w:cs="Times New Roman"/>
          <w:color w:val="000000"/>
          <w:spacing w:val="6"/>
        </w:rPr>
      </w:pPr>
      <w:r w:rsidRPr="00C043E9">
        <w:rPr>
          <w:rFonts w:ascii="Times New Roman" w:eastAsia="仿宋_GB2312" w:hAnsi="Times New Roman" w:cs="Times New Roman" w:hint="eastAsia"/>
          <w:color w:val="000000"/>
          <w:spacing w:val="6"/>
        </w:rPr>
        <w:t>（</w:t>
      </w:r>
      <w:r w:rsidRPr="00C043E9">
        <w:rPr>
          <w:rFonts w:ascii="Times New Roman" w:eastAsia="仿宋_GB2312" w:hAnsi="Times New Roman" w:cs="Times New Roman"/>
          <w:color w:val="000000"/>
          <w:spacing w:val="6"/>
        </w:rPr>
        <w:t>2</w:t>
      </w:r>
      <w:r w:rsidRPr="00C043E9">
        <w:rPr>
          <w:rFonts w:ascii="Times New Roman" w:eastAsia="仿宋_GB2312" w:hAnsi="Times New Roman" w:cs="Times New Roman"/>
          <w:color w:val="000000"/>
          <w:spacing w:val="6"/>
        </w:rPr>
        <w:t>）乙方有权对作业场所安全生产工作中存在的问题提出批评、检举、控告</w:t>
      </w:r>
      <w:r w:rsidRPr="00C043E9">
        <w:rPr>
          <w:rFonts w:ascii="Times New Roman" w:eastAsia="仿宋_GB2312" w:hAnsi="Times New Roman" w:cs="Times New Roman"/>
          <w:color w:val="000000"/>
          <w:spacing w:val="6"/>
        </w:rPr>
        <w:t>;</w:t>
      </w:r>
      <w:r w:rsidRPr="00C043E9">
        <w:rPr>
          <w:rFonts w:ascii="Times New Roman" w:eastAsia="仿宋_GB2312" w:hAnsi="Times New Roman" w:cs="Times New Roman"/>
          <w:color w:val="000000"/>
          <w:spacing w:val="6"/>
        </w:rPr>
        <w:t>有权拒绝违章指挥和强令冒险作业。</w:t>
      </w:r>
    </w:p>
    <w:p w:rsidR="00EC2F9B" w:rsidRPr="005815F1" w:rsidRDefault="00EC2F9B" w:rsidP="00EC2F9B">
      <w:pPr>
        <w:pStyle w:val="reader-word-layer"/>
        <w:shd w:val="clear" w:color="auto" w:fill="FFFFFF"/>
        <w:snapToGrid w:val="0"/>
        <w:spacing w:before="0" w:beforeAutospacing="0" w:after="0" w:afterAutospacing="0" w:line="360" w:lineRule="exact"/>
        <w:ind w:firstLineChars="250" w:firstLine="617"/>
        <w:rPr>
          <w:rFonts w:ascii="Times New Roman" w:eastAsia="仿宋_GB2312" w:hAnsi="Times New Roman" w:cs="Times New Roman"/>
          <w:b/>
          <w:color w:val="000000"/>
          <w:spacing w:val="6"/>
        </w:rPr>
      </w:pPr>
      <w:r w:rsidRPr="005815F1">
        <w:rPr>
          <w:rFonts w:ascii="Times New Roman" w:eastAsia="仿宋_GB2312" w:hAnsi="Times New Roman" w:cs="Times New Roman"/>
          <w:b/>
          <w:color w:val="000000"/>
          <w:spacing w:val="6"/>
        </w:rPr>
        <w:t xml:space="preserve">2 </w:t>
      </w:r>
      <w:r>
        <w:rPr>
          <w:rFonts w:ascii="Times New Roman" w:eastAsia="仿宋_GB2312" w:hAnsi="Times New Roman" w:cs="Times New Roman"/>
          <w:b/>
          <w:color w:val="000000"/>
          <w:spacing w:val="6"/>
        </w:rPr>
        <w:t>.</w:t>
      </w:r>
      <w:r w:rsidRPr="005815F1">
        <w:rPr>
          <w:rFonts w:ascii="Times New Roman" w:eastAsia="仿宋_GB2312" w:hAnsi="Times New Roman" w:cs="Times New Roman"/>
          <w:b/>
          <w:color w:val="000000"/>
          <w:spacing w:val="6"/>
        </w:rPr>
        <w:t>义务</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41" w:firstLine="593"/>
        <w:rPr>
          <w:rFonts w:ascii="Times New Roman" w:eastAsia="仿宋_GB2312" w:hAnsi="Times New Roman" w:cs="Times New Roman"/>
          <w:color w:val="000000"/>
          <w:spacing w:val="6"/>
        </w:rPr>
      </w:pPr>
      <w:r w:rsidRPr="00C043E9">
        <w:rPr>
          <w:rFonts w:ascii="Times New Roman" w:eastAsia="仿宋_GB2312" w:hAnsi="Times New Roman" w:cs="Times New Roman" w:hint="eastAsia"/>
          <w:color w:val="000000"/>
          <w:spacing w:val="6"/>
        </w:rPr>
        <w:t>（</w:t>
      </w:r>
      <w:r w:rsidRPr="00C043E9">
        <w:rPr>
          <w:rFonts w:ascii="Times New Roman" w:eastAsia="仿宋_GB2312" w:hAnsi="Times New Roman" w:cs="Times New Roman"/>
          <w:color w:val="000000"/>
          <w:spacing w:val="6"/>
        </w:rPr>
        <w:t>1</w:t>
      </w:r>
      <w:r w:rsidRPr="00C043E9">
        <w:rPr>
          <w:rFonts w:ascii="Times New Roman" w:eastAsia="仿宋_GB2312" w:hAnsi="Times New Roman" w:cs="Times New Roman"/>
          <w:color w:val="000000"/>
          <w:spacing w:val="6"/>
        </w:rPr>
        <w:t>）乙方人员有义务接受安全生产教育和培训，掌握本职工作所需的安全生产知识，提高安全生产技能，同时对本单位员工开展</w:t>
      </w:r>
      <w:r w:rsidRPr="00C043E9">
        <w:rPr>
          <w:rFonts w:ascii="Times New Roman" w:eastAsia="仿宋_GB2312" w:hAnsi="Times New Roman" w:cs="Times New Roman"/>
          <w:color w:val="000000"/>
          <w:spacing w:val="6"/>
        </w:rPr>
        <w:t>“</w:t>
      </w:r>
      <w:r w:rsidRPr="00C043E9">
        <w:rPr>
          <w:rFonts w:ascii="Times New Roman" w:eastAsia="仿宋_GB2312" w:hAnsi="Times New Roman" w:cs="Times New Roman"/>
          <w:color w:val="000000"/>
          <w:spacing w:val="6"/>
        </w:rPr>
        <w:t>三级</w:t>
      </w:r>
      <w:r w:rsidRPr="00C043E9">
        <w:rPr>
          <w:rFonts w:ascii="Times New Roman" w:eastAsia="仿宋_GB2312" w:hAnsi="Times New Roman" w:cs="Times New Roman"/>
          <w:color w:val="000000"/>
          <w:spacing w:val="6"/>
        </w:rPr>
        <w:t>”</w:t>
      </w:r>
      <w:r w:rsidRPr="00C043E9">
        <w:rPr>
          <w:rFonts w:ascii="Times New Roman" w:eastAsia="仿宋_GB2312" w:hAnsi="Times New Roman" w:cs="Times New Roman"/>
          <w:color w:val="000000"/>
          <w:spacing w:val="6"/>
        </w:rPr>
        <w:t>安全教育。</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41" w:firstLine="593"/>
        <w:rPr>
          <w:rFonts w:ascii="Times New Roman" w:eastAsia="仿宋_GB2312" w:hAnsi="Times New Roman" w:cs="Times New Roman"/>
          <w:color w:val="000000"/>
          <w:spacing w:val="6"/>
        </w:rPr>
      </w:pPr>
      <w:r w:rsidRPr="00C043E9">
        <w:rPr>
          <w:rFonts w:ascii="Times New Roman" w:eastAsia="仿宋_GB2312" w:hAnsi="Times New Roman" w:cs="Times New Roman" w:hint="eastAsia"/>
          <w:color w:val="000000"/>
          <w:spacing w:val="6"/>
        </w:rPr>
        <w:t>（</w:t>
      </w:r>
      <w:r w:rsidRPr="00C043E9">
        <w:rPr>
          <w:rFonts w:ascii="Times New Roman" w:eastAsia="仿宋_GB2312" w:hAnsi="Times New Roman" w:cs="Times New Roman"/>
          <w:color w:val="000000"/>
          <w:spacing w:val="6"/>
        </w:rPr>
        <w:t>2</w:t>
      </w:r>
      <w:r w:rsidRPr="00C043E9">
        <w:rPr>
          <w:rFonts w:ascii="Times New Roman" w:eastAsia="仿宋_GB2312" w:hAnsi="Times New Roman" w:cs="Times New Roman"/>
          <w:color w:val="000000"/>
          <w:spacing w:val="6"/>
        </w:rPr>
        <w:t>）乙方人员有义务严格遵守甲方的安全生产规章制度和操作规程，服从管理。</w:t>
      </w:r>
    </w:p>
    <w:p w:rsidR="00EC2F9B" w:rsidRPr="005815F1" w:rsidRDefault="00EC2F9B" w:rsidP="00EC2F9B">
      <w:pPr>
        <w:pStyle w:val="reader-word-layer"/>
        <w:shd w:val="clear" w:color="auto" w:fill="FFFFFF"/>
        <w:snapToGrid w:val="0"/>
        <w:spacing w:before="0" w:beforeAutospacing="0" w:after="0" w:afterAutospacing="0" w:line="360" w:lineRule="exact"/>
        <w:ind w:firstLineChars="250" w:firstLine="617"/>
        <w:rPr>
          <w:rFonts w:ascii="Times New Roman" w:eastAsia="仿宋_GB2312" w:hAnsi="Times New Roman" w:cs="Times New Roman"/>
          <w:b/>
          <w:color w:val="000000"/>
          <w:spacing w:val="6"/>
        </w:rPr>
      </w:pPr>
      <w:r w:rsidRPr="005815F1">
        <w:rPr>
          <w:rFonts w:ascii="Times New Roman" w:eastAsia="仿宋_GB2312" w:hAnsi="Times New Roman" w:cs="Times New Roman"/>
          <w:b/>
          <w:color w:val="000000"/>
          <w:spacing w:val="6"/>
        </w:rPr>
        <w:t>3 .</w:t>
      </w:r>
      <w:r w:rsidRPr="005815F1">
        <w:rPr>
          <w:rFonts w:ascii="Times New Roman" w:eastAsia="仿宋_GB2312" w:hAnsi="Times New Roman" w:cs="Times New Roman"/>
          <w:b/>
          <w:color w:val="000000"/>
          <w:spacing w:val="6"/>
        </w:rPr>
        <w:t>责任</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00" w:firstLine="492"/>
        <w:rPr>
          <w:rFonts w:ascii="Times New Roman" w:eastAsia="仿宋_GB2312" w:hAnsi="Times New Roman" w:cs="Times New Roman"/>
          <w:color w:val="000000"/>
          <w:spacing w:val="6"/>
        </w:rPr>
      </w:pPr>
      <w:r w:rsidRPr="00C043E9">
        <w:rPr>
          <w:rFonts w:ascii="Times New Roman" w:eastAsia="仿宋_GB2312" w:hAnsi="Times New Roman" w:cs="Times New Roman" w:hint="eastAsia"/>
          <w:color w:val="000000"/>
          <w:spacing w:val="6"/>
        </w:rPr>
        <w:t>（</w:t>
      </w:r>
      <w:r w:rsidRPr="00C043E9">
        <w:rPr>
          <w:rFonts w:ascii="Times New Roman" w:eastAsia="仿宋_GB2312" w:hAnsi="Times New Roman" w:cs="Times New Roman"/>
          <w:color w:val="000000"/>
          <w:spacing w:val="6"/>
        </w:rPr>
        <w:t>1</w:t>
      </w:r>
      <w:r w:rsidRPr="00C043E9">
        <w:rPr>
          <w:rFonts w:ascii="Times New Roman" w:eastAsia="仿宋_GB2312" w:hAnsi="Times New Roman" w:cs="Times New Roman"/>
          <w:color w:val="000000"/>
          <w:spacing w:val="6"/>
        </w:rPr>
        <w:t>）必须具有独立的法人资质，具备核准从事相关经营范围的资质，在签订协议前将其相关的资质证照复印件交甲方备案，并对其真实性、合法性、有效性负责。</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00" w:firstLine="492"/>
        <w:rPr>
          <w:rFonts w:ascii="Times New Roman" w:eastAsia="仿宋_GB2312" w:hAnsi="Times New Roman" w:cs="Times New Roman"/>
          <w:color w:val="000000"/>
          <w:spacing w:val="6"/>
        </w:rPr>
      </w:pPr>
      <w:r w:rsidRPr="00C043E9">
        <w:rPr>
          <w:rFonts w:ascii="Times New Roman" w:eastAsia="仿宋_GB2312" w:hAnsi="Times New Roman" w:cs="Times New Roman" w:hint="eastAsia"/>
          <w:color w:val="000000"/>
          <w:spacing w:val="6"/>
        </w:rPr>
        <w:t>（</w:t>
      </w:r>
      <w:r w:rsidRPr="00C043E9">
        <w:rPr>
          <w:rFonts w:ascii="Times New Roman" w:eastAsia="仿宋_GB2312" w:hAnsi="Times New Roman" w:cs="Times New Roman"/>
          <w:color w:val="000000"/>
          <w:spacing w:val="6"/>
        </w:rPr>
        <w:t>2</w:t>
      </w:r>
      <w:r w:rsidRPr="00C043E9">
        <w:rPr>
          <w:rFonts w:ascii="Times New Roman" w:eastAsia="仿宋_GB2312" w:hAnsi="Times New Roman" w:cs="Times New Roman"/>
          <w:color w:val="000000"/>
          <w:spacing w:val="6"/>
        </w:rPr>
        <w:t>）应根据有关法律法规规定和甲方要求设置安全生产管理机构，配备专职的安全生产管理人员（至少一名），对外包业务进行安全生产管理，督促乙方人员遵守甲方的安全生产管理制度，接受甲方的安全生产监督管理。</w:t>
      </w:r>
    </w:p>
    <w:p w:rsidR="00EC2F9B" w:rsidRPr="00C043E9" w:rsidRDefault="00EC2F9B" w:rsidP="00EC2F9B">
      <w:pPr>
        <w:pStyle w:val="reader-word-layer"/>
        <w:shd w:val="clear" w:color="auto" w:fill="FFFFFF"/>
        <w:snapToGrid w:val="0"/>
        <w:spacing w:before="0" w:beforeAutospacing="0" w:after="0" w:afterAutospacing="0" w:line="360" w:lineRule="exact"/>
        <w:rPr>
          <w:rFonts w:ascii="Times New Roman" w:eastAsia="仿宋_GB2312" w:hAnsi="Times New Roman" w:cs="Times New Roman"/>
          <w:color w:val="000000"/>
          <w:spacing w:val="6"/>
        </w:rPr>
      </w:pPr>
      <w:r w:rsidRPr="00C043E9">
        <w:rPr>
          <w:rFonts w:ascii="Times New Roman" w:eastAsia="仿宋_GB2312" w:hAnsi="Times New Roman" w:cs="Times New Roman"/>
          <w:color w:val="000000"/>
          <w:spacing w:val="6"/>
        </w:rPr>
        <w:t xml:space="preserve">     </w:t>
      </w:r>
      <w:r w:rsidRPr="00C043E9">
        <w:rPr>
          <w:rFonts w:ascii="Times New Roman" w:eastAsia="仿宋_GB2312" w:hAnsi="Times New Roman" w:cs="Times New Roman" w:hint="eastAsia"/>
          <w:color w:val="000000"/>
          <w:spacing w:val="6"/>
        </w:rPr>
        <w:t>（</w:t>
      </w:r>
      <w:r w:rsidRPr="00C043E9">
        <w:rPr>
          <w:rFonts w:ascii="Times New Roman" w:eastAsia="仿宋_GB2312" w:hAnsi="Times New Roman" w:cs="Times New Roman"/>
          <w:color w:val="000000"/>
          <w:spacing w:val="6"/>
        </w:rPr>
        <w:t>3</w:t>
      </w:r>
      <w:r w:rsidRPr="00C043E9">
        <w:rPr>
          <w:rFonts w:ascii="Times New Roman" w:eastAsia="仿宋_GB2312" w:hAnsi="Times New Roman" w:cs="Times New Roman"/>
          <w:color w:val="000000"/>
          <w:spacing w:val="6"/>
        </w:rPr>
        <w:t>）按照甲方安全生产管理体系要求，建立与甲方相配套的安全生产管理体系，建立健全以安全生产责任制为核心各项安全生产管理制度、流程，并严格执行。</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00" w:firstLine="492"/>
        <w:rPr>
          <w:rFonts w:ascii="Times New Roman" w:eastAsia="仿宋_GB2312" w:hAnsi="Times New Roman" w:cs="Times New Roman"/>
          <w:color w:val="000000"/>
          <w:spacing w:val="6"/>
        </w:rPr>
      </w:pPr>
      <w:r w:rsidRPr="00C043E9">
        <w:rPr>
          <w:rFonts w:ascii="Times New Roman" w:eastAsia="仿宋_GB2312" w:hAnsi="Times New Roman" w:cs="Times New Roman" w:hint="eastAsia"/>
          <w:color w:val="000000"/>
          <w:spacing w:val="6"/>
        </w:rPr>
        <w:t>（</w:t>
      </w:r>
      <w:r w:rsidRPr="00C043E9">
        <w:rPr>
          <w:rFonts w:ascii="Times New Roman" w:eastAsia="仿宋_GB2312" w:hAnsi="Times New Roman" w:cs="Times New Roman"/>
          <w:color w:val="000000"/>
          <w:spacing w:val="6"/>
        </w:rPr>
        <w:t>4</w:t>
      </w:r>
      <w:r w:rsidRPr="00C043E9">
        <w:rPr>
          <w:rFonts w:ascii="Times New Roman" w:eastAsia="仿宋_GB2312" w:hAnsi="Times New Roman" w:cs="Times New Roman"/>
          <w:color w:val="000000"/>
          <w:spacing w:val="6"/>
        </w:rPr>
        <w:t>）负责为外包人员购买用工期间的工伤保险或人身意外伤害保险或雇主责任险</w:t>
      </w:r>
      <w:r w:rsidRPr="00C043E9">
        <w:rPr>
          <w:rFonts w:ascii="Times New Roman" w:eastAsia="仿宋_GB2312" w:hAnsi="Times New Roman" w:cs="Times New Roman"/>
          <w:color w:val="000000" w:themeColor="text1"/>
          <w:spacing w:val="6"/>
        </w:rPr>
        <w:t>（额度</w:t>
      </w:r>
      <w:r w:rsidRPr="00C043E9">
        <w:rPr>
          <w:rFonts w:ascii="Times New Roman" w:eastAsia="仿宋_GB2312" w:hAnsi="Times New Roman" w:cs="Times New Roman"/>
          <w:bCs/>
          <w:color w:val="000000" w:themeColor="text1"/>
        </w:rPr>
        <w:t>100</w:t>
      </w:r>
      <w:r w:rsidRPr="00C043E9">
        <w:rPr>
          <w:rFonts w:ascii="Times New Roman" w:eastAsia="仿宋_GB2312" w:hAnsi="Times New Roman" w:cs="Times New Roman"/>
          <w:bCs/>
          <w:color w:val="000000" w:themeColor="text1"/>
        </w:rPr>
        <w:t>万元和</w:t>
      </w:r>
      <w:r w:rsidRPr="00C043E9">
        <w:rPr>
          <w:rFonts w:ascii="Times New Roman" w:eastAsia="仿宋_GB2312" w:hAnsi="Times New Roman" w:cs="Times New Roman"/>
          <w:bCs/>
          <w:color w:val="000000" w:themeColor="text1"/>
        </w:rPr>
        <w:t>5</w:t>
      </w:r>
      <w:r w:rsidRPr="00C043E9">
        <w:rPr>
          <w:rFonts w:ascii="Times New Roman" w:eastAsia="仿宋_GB2312" w:hAnsi="Times New Roman" w:cs="Times New Roman"/>
          <w:bCs/>
          <w:color w:val="000000" w:themeColor="text1"/>
        </w:rPr>
        <w:t>万元的医疗保险</w:t>
      </w:r>
      <w:r w:rsidRPr="00C043E9">
        <w:rPr>
          <w:rFonts w:ascii="Times New Roman" w:eastAsia="仿宋_GB2312" w:hAnsi="Times New Roman" w:cs="Times New Roman"/>
          <w:color w:val="000000" w:themeColor="text1"/>
          <w:spacing w:val="6"/>
        </w:rPr>
        <w:t>）</w:t>
      </w:r>
      <w:r w:rsidRPr="00C043E9">
        <w:rPr>
          <w:rFonts w:ascii="Times New Roman" w:eastAsia="仿宋_GB2312" w:hAnsi="Times New Roman" w:cs="Times New Roman"/>
          <w:color w:val="000000"/>
          <w:spacing w:val="6"/>
        </w:rPr>
        <w:t>，并将购买保单复印件交甲方备案。</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00" w:firstLine="492"/>
        <w:rPr>
          <w:rFonts w:ascii="Times New Roman" w:eastAsia="仿宋_GB2312" w:hAnsi="Times New Roman" w:cs="Times New Roman"/>
          <w:color w:val="000000"/>
          <w:spacing w:val="6"/>
        </w:rPr>
      </w:pPr>
      <w:r w:rsidRPr="00C043E9">
        <w:rPr>
          <w:rFonts w:ascii="Times New Roman" w:eastAsia="仿宋_GB2312" w:hAnsi="Times New Roman" w:cs="Times New Roman" w:hint="eastAsia"/>
          <w:color w:val="000000"/>
          <w:spacing w:val="6"/>
        </w:rPr>
        <w:t>（</w:t>
      </w:r>
      <w:r w:rsidRPr="00C043E9">
        <w:rPr>
          <w:rFonts w:ascii="Times New Roman" w:eastAsia="仿宋_GB2312" w:hAnsi="Times New Roman" w:cs="Times New Roman"/>
          <w:color w:val="000000"/>
          <w:spacing w:val="6"/>
        </w:rPr>
        <w:t>5</w:t>
      </w:r>
      <w:r w:rsidRPr="00C043E9">
        <w:rPr>
          <w:rFonts w:ascii="Times New Roman" w:eastAsia="仿宋_GB2312" w:hAnsi="Times New Roman" w:cs="Times New Roman"/>
          <w:color w:val="000000"/>
          <w:spacing w:val="6"/>
        </w:rPr>
        <w:t>）负责为乙方人员办理相应作业资质，并将复印件交甲方备案。</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00" w:firstLine="492"/>
        <w:rPr>
          <w:rFonts w:ascii="Times New Roman" w:eastAsia="仿宋_GB2312" w:hAnsi="Times New Roman" w:cs="Times New Roman"/>
          <w:color w:val="000000"/>
          <w:spacing w:val="6"/>
        </w:rPr>
      </w:pPr>
      <w:r w:rsidRPr="00C043E9">
        <w:rPr>
          <w:rFonts w:ascii="Times New Roman" w:eastAsia="仿宋_GB2312" w:hAnsi="Times New Roman" w:cs="Times New Roman" w:hint="eastAsia"/>
          <w:color w:val="000000"/>
          <w:spacing w:val="6"/>
        </w:rPr>
        <w:t>（</w:t>
      </w:r>
      <w:r w:rsidRPr="00C043E9">
        <w:rPr>
          <w:rFonts w:ascii="Times New Roman" w:eastAsia="仿宋_GB2312" w:hAnsi="Times New Roman" w:cs="Times New Roman"/>
          <w:color w:val="000000"/>
          <w:spacing w:val="6"/>
        </w:rPr>
        <w:t>6</w:t>
      </w:r>
      <w:r w:rsidRPr="00C043E9">
        <w:rPr>
          <w:rFonts w:ascii="Times New Roman" w:eastAsia="仿宋_GB2312" w:hAnsi="Times New Roman" w:cs="Times New Roman"/>
          <w:color w:val="000000"/>
          <w:spacing w:val="6"/>
        </w:rPr>
        <w:t>）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00" w:firstLine="492"/>
        <w:rPr>
          <w:rFonts w:ascii="Times New Roman" w:eastAsia="仿宋_GB2312" w:hAnsi="Times New Roman" w:cs="Times New Roman"/>
          <w:spacing w:val="6"/>
        </w:rPr>
      </w:pPr>
      <w:r w:rsidRPr="00C043E9">
        <w:rPr>
          <w:rFonts w:ascii="Times New Roman" w:eastAsia="仿宋_GB2312" w:hAnsi="Times New Roman" w:cs="Times New Roman" w:hint="eastAsia"/>
          <w:spacing w:val="6"/>
        </w:rPr>
        <w:t>（</w:t>
      </w:r>
      <w:r w:rsidRPr="00C043E9">
        <w:rPr>
          <w:rFonts w:ascii="Times New Roman" w:eastAsia="仿宋_GB2312" w:hAnsi="Times New Roman" w:cs="Times New Roman"/>
          <w:spacing w:val="6"/>
        </w:rPr>
        <w:t>7</w:t>
      </w:r>
      <w:r w:rsidRPr="00C043E9">
        <w:rPr>
          <w:rFonts w:ascii="Times New Roman" w:eastAsia="仿宋_GB2312" w:hAnsi="Times New Roman" w:cs="Times New Roman"/>
          <w:spacing w:val="6"/>
        </w:rPr>
        <w:t>）负责为员工提供符合国家相关质量标准要求的该作业岗位必须配备的劳动防护用品，并监督指导员工正确使用劳动防护用品。</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00" w:firstLine="492"/>
        <w:rPr>
          <w:rFonts w:ascii="Times New Roman" w:eastAsia="仿宋_GB2312" w:hAnsi="Times New Roman" w:cs="Times New Roman"/>
          <w:color w:val="000000"/>
          <w:spacing w:val="6"/>
        </w:rPr>
      </w:pPr>
      <w:r w:rsidRPr="00C043E9">
        <w:rPr>
          <w:rFonts w:ascii="Times New Roman" w:eastAsia="仿宋_GB2312" w:hAnsi="Times New Roman" w:cs="Times New Roman" w:hint="eastAsia"/>
          <w:color w:val="000000"/>
          <w:spacing w:val="6"/>
        </w:rPr>
        <w:t>（</w:t>
      </w:r>
      <w:r w:rsidRPr="00C043E9">
        <w:rPr>
          <w:rFonts w:ascii="Times New Roman" w:eastAsia="仿宋_GB2312" w:hAnsi="Times New Roman" w:cs="Times New Roman"/>
          <w:color w:val="000000"/>
          <w:spacing w:val="6"/>
        </w:rPr>
        <w:t>8</w:t>
      </w:r>
      <w:r w:rsidRPr="00C043E9">
        <w:rPr>
          <w:rFonts w:ascii="Times New Roman" w:eastAsia="仿宋_GB2312" w:hAnsi="Times New Roman" w:cs="Times New Roman"/>
          <w:color w:val="000000"/>
          <w:spacing w:val="6"/>
        </w:rPr>
        <w:t>）乙方人员在工作中发生伤亡事故时，乙方及时开展对伤亡人员的救援救治工作，保护好事故现场，承担伤亡人员的医疗费用、工伤认定、保险索赔及相关的善后处理工作。</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00" w:firstLine="492"/>
        <w:rPr>
          <w:rFonts w:ascii="Times New Roman" w:eastAsia="仿宋_GB2312" w:hAnsi="Times New Roman" w:cs="Times New Roman"/>
          <w:color w:val="000000"/>
          <w:spacing w:val="6"/>
        </w:rPr>
      </w:pPr>
      <w:r w:rsidRPr="00C043E9">
        <w:rPr>
          <w:rFonts w:ascii="Times New Roman" w:eastAsia="仿宋_GB2312" w:hAnsi="Times New Roman" w:cs="Times New Roman" w:hint="eastAsia"/>
          <w:color w:val="000000"/>
          <w:spacing w:val="6"/>
        </w:rPr>
        <w:t>（</w:t>
      </w:r>
      <w:r w:rsidRPr="00C043E9">
        <w:rPr>
          <w:rFonts w:ascii="Times New Roman" w:eastAsia="仿宋_GB2312" w:hAnsi="Times New Roman" w:cs="Times New Roman"/>
          <w:color w:val="000000"/>
          <w:spacing w:val="6"/>
        </w:rPr>
        <w:t>9</w:t>
      </w:r>
      <w:r w:rsidRPr="00C043E9">
        <w:rPr>
          <w:rFonts w:ascii="Times New Roman" w:eastAsia="仿宋_GB2312" w:hAnsi="Times New Roman" w:cs="Times New Roman"/>
          <w:color w:val="000000"/>
          <w:spacing w:val="6"/>
        </w:rPr>
        <w:t>）乙方人员在申请进行职业病诊断、鉴定时，乙方负责处理职业病诊断、鉴定事宜，并如实提供职业病诊断、鉴定所需的劳动者职业史和职业危害接触史等资料。</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00" w:firstLine="492"/>
        <w:rPr>
          <w:rFonts w:ascii="Times New Roman" w:eastAsia="仿宋_GB2312" w:hAnsi="Times New Roman" w:cs="Times New Roman"/>
          <w:color w:val="000000"/>
          <w:spacing w:val="6"/>
        </w:rPr>
      </w:pPr>
      <w:r w:rsidRPr="00C043E9">
        <w:rPr>
          <w:rFonts w:ascii="Times New Roman" w:eastAsia="仿宋_GB2312" w:hAnsi="Times New Roman" w:cs="Times New Roman" w:hint="eastAsia"/>
          <w:color w:val="000000"/>
          <w:spacing w:val="6"/>
        </w:rPr>
        <w:t>（</w:t>
      </w:r>
      <w:r w:rsidRPr="00C043E9">
        <w:rPr>
          <w:rFonts w:ascii="Times New Roman" w:eastAsia="仿宋_GB2312" w:hAnsi="Times New Roman" w:cs="Times New Roman"/>
          <w:color w:val="000000"/>
          <w:spacing w:val="6"/>
        </w:rPr>
        <w:t>10</w:t>
      </w:r>
      <w:r w:rsidRPr="00C043E9">
        <w:rPr>
          <w:rFonts w:ascii="Times New Roman" w:eastAsia="仿宋_GB2312" w:hAnsi="Times New Roman" w:cs="Times New Roman"/>
          <w:color w:val="000000"/>
          <w:spacing w:val="6"/>
        </w:rPr>
        <w:t>）乙方人员发生变更情况应及时书面告知甲方并履行人员变更手续。</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00" w:firstLine="492"/>
        <w:rPr>
          <w:rFonts w:ascii="Times New Roman" w:eastAsia="仿宋_GB2312" w:hAnsi="Times New Roman" w:cs="Times New Roman"/>
          <w:color w:val="000000"/>
          <w:spacing w:val="6"/>
        </w:rPr>
      </w:pPr>
      <w:r w:rsidRPr="00C043E9">
        <w:rPr>
          <w:rFonts w:ascii="Times New Roman" w:eastAsia="仿宋_GB2312" w:hAnsi="Times New Roman" w:cs="Times New Roman" w:hint="eastAsia"/>
          <w:color w:val="000000"/>
          <w:spacing w:val="6"/>
        </w:rPr>
        <w:t>（</w:t>
      </w:r>
      <w:r w:rsidRPr="00C043E9">
        <w:rPr>
          <w:rFonts w:ascii="Times New Roman" w:eastAsia="仿宋_GB2312" w:hAnsi="Times New Roman" w:cs="Times New Roman"/>
          <w:color w:val="000000"/>
          <w:spacing w:val="6"/>
        </w:rPr>
        <w:t>11</w:t>
      </w:r>
      <w:r w:rsidRPr="00C043E9">
        <w:rPr>
          <w:rFonts w:ascii="Times New Roman" w:eastAsia="仿宋_GB2312" w:hAnsi="Times New Roman" w:cs="Times New Roman"/>
          <w:color w:val="000000"/>
          <w:spacing w:val="6"/>
        </w:rPr>
        <w:t>）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00" w:firstLine="492"/>
        <w:rPr>
          <w:rFonts w:ascii="Times New Roman" w:eastAsia="仿宋_GB2312" w:hAnsi="Times New Roman" w:cs="Times New Roman"/>
          <w:color w:val="000000"/>
          <w:spacing w:val="6"/>
        </w:rPr>
      </w:pPr>
      <w:r w:rsidRPr="00C043E9">
        <w:rPr>
          <w:rFonts w:ascii="Times New Roman" w:eastAsia="仿宋_GB2312" w:hAnsi="Times New Roman" w:cs="Times New Roman" w:hint="eastAsia"/>
          <w:color w:val="000000"/>
          <w:spacing w:val="6"/>
        </w:rPr>
        <w:lastRenderedPageBreak/>
        <w:t>（</w:t>
      </w:r>
      <w:r w:rsidRPr="00C043E9">
        <w:rPr>
          <w:rFonts w:ascii="Times New Roman" w:eastAsia="仿宋_GB2312" w:hAnsi="Times New Roman" w:cs="Times New Roman"/>
          <w:color w:val="000000"/>
          <w:spacing w:val="6"/>
        </w:rPr>
        <w:t>12</w:t>
      </w:r>
      <w:r w:rsidRPr="00C043E9">
        <w:rPr>
          <w:rFonts w:ascii="Times New Roman" w:eastAsia="仿宋_GB2312" w:hAnsi="Times New Roman" w:cs="Times New Roman"/>
          <w:color w:val="000000"/>
          <w:spacing w:val="6"/>
        </w:rPr>
        <w:t>）乙方需按照甲方安全生产费用管理制度等相关制度要求，制定《年度安全生产费用使用计划》报甲方备案并严格实施。</w:t>
      </w:r>
    </w:p>
    <w:p w:rsidR="00EC2F9B" w:rsidRPr="00C043E9" w:rsidRDefault="00EC2F9B" w:rsidP="00EC2F9B">
      <w:pPr>
        <w:pStyle w:val="reader-word-layer"/>
        <w:numPr>
          <w:ilvl w:val="255"/>
          <w:numId w:val="0"/>
        </w:numPr>
        <w:shd w:val="clear" w:color="auto" w:fill="FFFFFF"/>
        <w:snapToGrid w:val="0"/>
        <w:spacing w:before="0" w:beforeAutospacing="0" w:after="0" w:afterAutospacing="0" w:line="360" w:lineRule="exact"/>
        <w:ind w:left="550"/>
        <w:rPr>
          <w:rFonts w:ascii="Times New Roman" w:eastAsia="仿宋_GB2312" w:hAnsi="Times New Roman" w:cs="Times New Roman"/>
          <w:b/>
          <w:bCs/>
          <w:color w:val="000000"/>
          <w:spacing w:val="-3"/>
        </w:rPr>
      </w:pPr>
      <w:r w:rsidRPr="00C043E9">
        <w:rPr>
          <w:rFonts w:ascii="Times New Roman" w:eastAsia="仿宋_GB2312" w:hAnsi="Times New Roman" w:cs="Times New Roman"/>
          <w:b/>
          <w:bCs/>
          <w:color w:val="000000"/>
        </w:rPr>
        <w:t>（三）</w:t>
      </w:r>
      <w:r w:rsidRPr="00C043E9">
        <w:rPr>
          <w:rFonts w:ascii="Times New Roman" w:eastAsia="仿宋_GB2312" w:hAnsi="Times New Roman" w:cs="Times New Roman"/>
          <w:b/>
          <w:bCs/>
          <w:color w:val="000000"/>
          <w:spacing w:val="-3"/>
        </w:rPr>
        <w:t>安全考核</w:t>
      </w:r>
    </w:p>
    <w:p w:rsidR="00EC2F9B" w:rsidRDefault="00EC2F9B" w:rsidP="00EC2F9B">
      <w:pPr>
        <w:pStyle w:val="reader-word-layer"/>
        <w:shd w:val="clear" w:color="auto" w:fill="FFFFFF"/>
        <w:snapToGrid w:val="0"/>
        <w:spacing w:before="0" w:beforeAutospacing="0" w:after="0" w:afterAutospacing="0" w:line="360" w:lineRule="exact"/>
        <w:ind w:firstLineChars="200" w:firstLine="492"/>
        <w:rPr>
          <w:rFonts w:ascii="Times New Roman" w:eastAsia="仿宋_GB2312" w:hAnsi="Times New Roman" w:cs="Times New Roman"/>
          <w:color w:val="000000"/>
          <w:spacing w:val="6"/>
        </w:rPr>
      </w:pPr>
      <w:r>
        <w:rPr>
          <w:rFonts w:ascii="Times New Roman" w:eastAsia="仿宋_GB2312" w:hAnsi="Times New Roman" w:cs="Times New Roman" w:hint="eastAsia"/>
          <w:color w:val="000000"/>
          <w:spacing w:val="6"/>
        </w:rPr>
        <w:t>1</w:t>
      </w:r>
      <w:r>
        <w:rPr>
          <w:rFonts w:ascii="Times New Roman" w:eastAsia="仿宋_GB2312" w:hAnsi="Times New Roman" w:cs="Times New Roman"/>
          <w:color w:val="000000"/>
          <w:spacing w:val="6"/>
        </w:rPr>
        <w:t>.</w:t>
      </w:r>
      <w:r w:rsidRPr="00C043E9">
        <w:rPr>
          <w:rFonts w:ascii="Times New Roman" w:eastAsia="仿宋_GB2312" w:hAnsi="Times New Roman" w:cs="Times New Roman"/>
          <w:color w:val="000000"/>
          <w:spacing w:val="6"/>
        </w:rPr>
        <w:t>乙方违反甲方各项安全管理规定的，（如违反甲方危险作业要求、使用不安全的工具、设备、未按要求佩戴相对应的劳保防护用品、未做到工完场清或未及时搞好现场卫生、作业过程违反操作规程等），一般违规扣</w:t>
      </w:r>
      <w:r w:rsidRPr="00C043E9">
        <w:rPr>
          <w:rFonts w:ascii="Times New Roman" w:eastAsia="仿宋_GB2312" w:hAnsi="Times New Roman" w:cs="Times New Roman"/>
          <w:color w:val="000000"/>
          <w:spacing w:val="6"/>
        </w:rPr>
        <w:t>200</w:t>
      </w:r>
      <w:r w:rsidRPr="00C043E9">
        <w:rPr>
          <w:rFonts w:ascii="Times New Roman" w:eastAsia="仿宋_GB2312" w:hAnsi="Times New Roman" w:cs="Times New Roman"/>
          <w:color w:val="000000"/>
          <w:spacing w:val="6"/>
        </w:rPr>
        <w:t>元</w:t>
      </w:r>
      <w:r w:rsidRPr="00C043E9">
        <w:rPr>
          <w:rFonts w:ascii="Times New Roman" w:eastAsia="仿宋_GB2312" w:hAnsi="Times New Roman" w:cs="Times New Roman"/>
          <w:color w:val="000000"/>
          <w:spacing w:val="6"/>
        </w:rPr>
        <w:t>/</w:t>
      </w:r>
      <w:r w:rsidRPr="00C043E9">
        <w:rPr>
          <w:rFonts w:ascii="Times New Roman" w:eastAsia="仿宋_GB2312" w:hAnsi="Times New Roman" w:cs="Times New Roman"/>
          <w:color w:val="000000"/>
          <w:spacing w:val="6"/>
        </w:rPr>
        <w:t>次；严重违规（糖业</w:t>
      </w:r>
      <w:r w:rsidRPr="00C043E9">
        <w:rPr>
          <w:rFonts w:ascii="Times New Roman" w:eastAsia="仿宋_GB2312" w:hAnsi="Times New Roman" w:cs="Times New Roman"/>
          <w:color w:val="000000"/>
          <w:spacing w:val="6"/>
        </w:rPr>
        <w:t>10</w:t>
      </w:r>
      <w:r w:rsidRPr="00C043E9">
        <w:rPr>
          <w:rFonts w:ascii="Times New Roman" w:eastAsia="仿宋_GB2312" w:hAnsi="Times New Roman" w:cs="Times New Roman"/>
          <w:color w:val="000000"/>
          <w:spacing w:val="6"/>
        </w:rPr>
        <w:t>条禁令）扣</w:t>
      </w:r>
      <w:r w:rsidRPr="00C043E9">
        <w:rPr>
          <w:rFonts w:ascii="Times New Roman" w:eastAsia="仿宋_GB2312" w:hAnsi="Times New Roman" w:cs="Times New Roman"/>
          <w:color w:val="000000"/>
          <w:spacing w:val="6"/>
        </w:rPr>
        <w:t>500</w:t>
      </w:r>
      <w:r w:rsidRPr="00C043E9">
        <w:rPr>
          <w:rFonts w:ascii="Times New Roman" w:eastAsia="仿宋_GB2312" w:hAnsi="Times New Roman" w:cs="Times New Roman"/>
          <w:color w:val="000000"/>
          <w:spacing w:val="6"/>
        </w:rPr>
        <w:t>元</w:t>
      </w:r>
      <w:r w:rsidRPr="00C043E9">
        <w:rPr>
          <w:rFonts w:ascii="Times New Roman" w:eastAsia="仿宋_GB2312" w:hAnsi="Times New Roman" w:cs="Times New Roman"/>
          <w:color w:val="000000"/>
          <w:spacing w:val="6"/>
        </w:rPr>
        <w:t>/</w:t>
      </w:r>
      <w:r w:rsidRPr="00C043E9">
        <w:rPr>
          <w:rFonts w:ascii="Times New Roman" w:eastAsia="仿宋_GB2312" w:hAnsi="Times New Roman" w:cs="Times New Roman"/>
          <w:color w:val="000000"/>
          <w:spacing w:val="6"/>
        </w:rPr>
        <w:t>次，重复违规扣</w:t>
      </w:r>
      <w:r w:rsidRPr="00C043E9">
        <w:rPr>
          <w:rFonts w:ascii="Times New Roman" w:eastAsia="仿宋_GB2312" w:hAnsi="Times New Roman" w:cs="Times New Roman"/>
          <w:color w:val="000000"/>
          <w:spacing w:val="6"/>
        </w:rPr>
        <w:t>1000</w:t>
      </w:r>
      <w:r w:rsidRPr="00C043E9">
        <w:rPr>
          <w:rFonts w:ascii="Times New Roman" w:eastAsia="仿宋_GB2312" w:hAnsi="Times New Roman" w:cs="Times New Roman"/>
          <w:color w:val="000000"/>
          <w:spacing w:val="6"/>
        </w:rPr>
        <w:t>元</w:t>
      </w:r>
      <w:r w:rsidRPr="00C043E9">
        <w:rPr>
          <w:rFonts w:ascii="Times New Roman" w:eastAsia="仿宋_GB2312" w:hAnsi="Times New Roman" w:cs="Times New Roman"/>
          <w:color w:val="000000"/>
          <w:spacing w:val="6"/>
        </w:rPr>
        <w:t>/</w:t>
      </w:r>
      <w:r w:rsidRPr="00C043E9">
        <w:rPr>
          <w:rFonts w:ascii="Times New Roman" w:eastAsia="仿宋_GB2312" w:hAnsi="Times New Roman" w:cs="Times New Roman"/>
          <w:color w:val="000000"/>
          <w:spacing w:val="6"/>
        </w:rPr>
        <w:t>次。同时依据甲方的管理要求纳入扣点，达到规定的点数纳入黑名单。</w:t>
      </w:r>
    </w:p>
    <w:p w:rsidR="00EC2F9B" w:rsidRPr="003A6CD8" w:rsidRDefault="00EC2F9B" w:rsidP="00EC2F9B">
      <w:pPr>
        <w:ind w:firstLineChars="200" w:firstLine="492"/>
        <w:rPr>
          <w:rFonts w:ascii="Times New Roman" w:eastAsia="仿宋_GB2312" w:hAnsi="Times New Roman" w:cs="Times New Roman"/>
          <w:color w:val="FF0000"/>
          <w:spacing w:val="6"/>
          <w:sz w:val="24"/>
          <w:szCs w:val="24"/>
          <w:lang w:eastAsia="zh-CN"/>
        </w:rPr>
      </w:pPr>
      <w:r w:rsidRPr="003A6CD8">
        <w:rPr>
          <w:rFonts w:ascii="Times New Roman" w:eastAsia="仿宋_GB2312" w:hAnsi="Times New Roman" w:cs="Times New Roman"/>
          <w:color w:val="FF0000"/>
          <w:spacing w:val="6"/>
          <w:sz w:val="24"/>
          <w:szCs w:val="24"/>
          <w:lang w:eastAsia="zh-CN"/>
        </w:rPr>
        <w:t>2.</w:t>
      </w:r>
      <w:r w:rsidRPr="003A6CD8">
        <w:rPr>
          <w:rFonts w:ascii="Times New Roman" w:eastAsia="仿宋_GB2312" w:hAnsi="Times New Roman" w:cs="Times New Roman" w:hint="eastAsia"/>
          <w:color w:val="FF0000"/>
          <w:spacing w:val="6"/>
          <w:sz w:val="24"/>
          <w:szCs w:val="24"/>
          <w:lang w:eastAsia="zh-CN"/>
        </w:rPr>
        <w:t>甲方依据《甘蔗糖部质量安全环保绩效考核办法》相关要求对乙方进行考核，考核标准：违反禁令扣</w:t>
      </w:r>
      <w:r w:rsidRPr="003A6CD8">
        <w:rPr>
          <w:rFonts w:ascii="Times New Roman" w:eastAsia="仿宋_GB2312" w:hAnsi="Times New Roman" w:cs="Times New Roman" w:hint="eastAsia"/>
          <w:color w:val="FF0000"/>
          <w:spacing w:val="6"/>
          <w:sz w:val="24"/>
          <w:szCs w:val="24"/>
          <w:lang w:eastAsia="zh-CN"/>
        </w:rPr>
        <w:t>2</w:t>
      </w:r>
      <w:r w:rsidRPr="003A6CD8">
        <w:rPr>
          <w:rFonts w:ascii="Times New Roman" w:eastAsia="仿宋_GB2312" w:hAnsi="Times New Roman" w:cs="Times New Roman" w:hint="eastAsia"/>
          <w:color w:val="FF0000"/>
          <w:spacing w:val="6"/>
          <w:sz w:val="24"/>
          <w:szCs w:val="24"/>
          <w:lang w:eastAsia="zh-CN"/>
        </w:rPr>
        <w:t>点</w:t>
      </w:r>
      <w:r w:rsidRPr="003A6CD8">
        <w:rPr>
          <w:rFonts w:ascii="Times New Roman" w:eastAsia="仿宋_GB2312" w:hAnsi="Times New Roman" w:cs="Times New Roman" w:hint="eastAsia"/>
          <w:color w:val="FF0000"/>
          <w:spacing w:val="6"/>
          <w:sz w:val="24"/>
          <w:szCs w:val="24"/>
          <w:lang w:eastAsia="zh-CN"/>
        </w:rPr>
        <w:t>/</w:t>
      </w:r>
      <w:r w:rsidRPr="003A6CD8">
        <w:rPr>
          <w:rFonts w:ascii="Times New Roman" w:eastAsia="仿宋_GB2312" w:hAnsi="Times New Roman" w:cs="Times New Roman" w:hint="eastAsia"/>
          <w:color w:val="FF0000"/>
          <w:spacing w:val="6"/>
          <w:sz w:val="24"/>
          <w:szCs w:val="24"/>
          <w:lang w:eastAsia="zh-CN"/>
        </w:rPr>
        <w:t>次、一般违章扣</w:t>
      </w:r>
      <w:r w:rsidRPr="003A6CD8">
        <w:rPr>
          <w:rFonts w:ascii="Times New Roman" w:eastAsia="仿宋_GB2312" w:hAnsi="Times New Roman" w:cs="Times New Roman" w:hint="eastAsia"/>
          <w:color w:val="FF0000"/>
          <w:spacing w:val="6"/>
          <w:sz w:val="24"/>
          <w:szCs w:val="24"/>
          <w:lang w:eastAsia="zh-CN"/>
        </w:rPr>
        <w:t>1</w:t>
      </w:r>
      <w:r w:rsidRPr="003A6CD8">
        <w:rPr>
          <w:rFonts w:ascii="Times New Roman" w:eastAsia="仿宋_GB2312" w:hAnsi="Times New Roman" w:cs="Times New Roman" w:hint="eastAsia"/>
          <w:color w:val="FF0000"/>
          <w:spacing w:val="6"/>
          <w:sz w:val="24"/>
          <w:szCs w:val="24"/>
          <w:lang w:eastAsia="zh-CN"/>
        </w:rPr>
        <w:t>点</w:t>
      </w:r>
      <w:r w:rsidRPr="003A6CD8">
        <w:rPr>
          <w:rFonts w:ascii="Times New Roman" w:eastAsia="仿宋_GB2312" w:hAnsi="Times New Roman" w:cs="Times New Roman" w:hint="eastAsia"/>
          <w:color w:val="FF0000"/>
          <w:spacing w:val="6"/>
          <w:sz w:val="24"/>
          <w:szCs w:val="24"/>
          <w:lang w:eastAsia="zh-CN"/>
        </w:rPr>
        <w:t>/</w:t>
      </w:r>
      <w:r w:rsidRPr="003A6CD8">
        <w:rPr>
          <w:rFonts w:ascii="Times New Roman" w:eastAsia="仿宋_GB2312" w:hAnsi="Times New Roman" w:cs="Times New Roman" w:hint="eastAsia"/>
          <w:color w:val="FF0000"/>
          <w:spacing w:val="6"/>
          <w:sz w:val="24"/>
          <w:szCs w:val="24"/>
          <w:lang w:eastAsia="zh-CN"/>
        </w:rPr>
        <w:t>次、严重违章扣</w:t>
      </w:r>
      <w:r w:rsidRPr="003A6CD8">
        <w:rPr>
          <w:rFonts w:ascii="Times New Roman" w:eastAsia="仿宋_GB2312" w:hAnsi="Times New Roman" w:cs="Times New Roman" w:hint="eastAsia"/>
          <w:color w:val="FF0000"/>
          <w:spacing w:val="6"/>
          <w:sz w:val="24"/>
          <w:szCs w:val="24"/>
          <w:lang w:eastAsia="zh-CN"/>
        </w:rPr>
        <w:t>1</w:t>
      </w:r>
      <w:r w:rsidRPr="003A6CD8">
        <w:rPr>
          <w:rFonts w:ascii="Times New Roman" w:eastAsia="仿宋_GB2312" w:hAnsi="Times New Roman" w:cs="Times New Roman"/>
          <w:color w:val="FF0000"/>
          <w:spacing w:val="6"/>
          <w:sz w:val="24"/>
          <w:szCs w:val="24"/>
          <w:lang w:eastAsia="zh-CN"/>
        </w:rPr>
        <w:t>.5</w:t>
      </w:r>
      <w:r w:rsidRPr="003A6CD8">
        <w:rPr>
          <w:rFonts w:ascii="Times New Roman" w:eastAsia="仿宋_GB2312" w:hAnsi="Times New Roman" w:cs="Times New Roman" w:hint="eastAsia"/>
          <w:color w:val="FF0000"/>
          <w:spacing w:val="6"/>
          <w:sz w:val="24"/>
          <w:szCs w:val="24"/>
          <w:lang w:eastAsia="zh-CN"/>
        </w:rPr>
        <w:t>点</w:t>
      </w:r>
      <w:r w:rsidRPr="003A6CD8">
        <w:rPr>
          <w:rFonts w:ascii="Times New Roman" w:eastAsia="仿宋_GB2312" w:hAnsi="Times New Roman" w:cs="Times New Roman" w:hint="eastAsia"/>
          <w:color w:val="FF0000"/>
          <w:spacing w:val="6"/>
          <w:sz w:val="24"/>
          <w:szCs w:val="24"/>
          <w:lang w:eastAsia="zh-CN"/>
        </w:rPr>
        <w:t>/</w:t>
      </w:r>
      <w:r w:rsidRPr="003A6CD8">
        <w:rPr>
          <w:rFonts w:ascii="Times New Roman" w:eastAsia="仿宋_GB2312" w:hAnsi="Times New Roman" w:cs="Times New Roman" w:hint="eastAsia"/>
          <w:color w:val="FF0000"/>
          <w:spacing w:val="6"/>
          <w:sz w:val="24"/>
          <w:szCs w:val="24"/>
          <w:lang w:eastAsia="zh-CN"/>
        </w:rPr>
        <w:t>次。年度内累计达到</w:t>
      </w:r>
      <w:r w:rsidRPr="003A6CD8">
        <w:rPr>
          <w:rFonts w:ascii="Times New Roman" w:eastAsia="仿宋_GB2312" w:hAnsi="Times New Roman" w:cs="Times New Roman" w:hint="eastAsia"/>
          <w:color w:val="FF0000"/>
          <w:spacing w:val="6"/>
          <w:sz w:val="24"/>
          <w:szCs w:val="24"/>
          <w:lang w:eastAsia="zh-CN"/>
        </w:rPr>
        <w:t>1</w:t>
      </w:r>
      <w:r w:rsidRPr="003A6CD8">
        <w:rPr>
          <w:rFonts w:ascii="Times New Roman" w:eastAsia="仿宋_GB2312" w:hAnsi="Times New Roman" w:cs="Times New Roman"/>
          <w:color w:val="FF0000"/>
          <w:spacing w:val="6"/>
          <w:sz w:val="24"/>
          <w:szCs w:val="24"/>
          <w:lang w:eastAsia="zh-CN"/>
        </w:rPr>
        <w:t>5</w:t>
      </w:r>
      <w:r w:rsidRPr="003A6CD8">
        <w:rPr>
          <w:rFonts w:ascii="Times New Roman" w:eastAsia="仿宋_GB2312" w:hAnsi="Times New Roman" w:cs="Times New Roman" w:hint="eastAsia"/>
          <w:color w:val="FF0000"/>
          <w:spacing w:val="6"/>
          <w:sz w:val="24"/>
          <w:szCs w:val="24"/>
          <w:lang w:eastAsia="zh-CN"/>
        </w:rPr>
        <w:t>点时，甲方对乙方发出预警；</w:t>
      </w:r>
      <w:proofErr w:type="gramStart"/>
      <w:r w:rsidRPr="003A6CD8">
        <w:rPr>
          <w:rFonts w:ascii="Times New Roman" w:eastAsia="仿宋_GB2312" w:hAnsi="Times New Roman" w:cs="Times New Roman" w:hint="eastAsia"/>
          <w:color w:val="FF0000"/>
          <w:spacing w:val="6"/>
          <w:sz w:val="24"/>
          <w:szCs w:val="24"/>
          <w:lang w:eastAsia="zh-CN"/>
        </w:rPr>
        <w:t>扣达到</w:t>
      </w:r>
      <w:proofErr w:type="gramEnd"/>
      <w:r w:rsidRPr="003A6CD8">
        <w:rPr>
          <w:rFonts w:ascii="Times New Roman" w:eastAsia="仿宋_GB2312" w:hAnsi="Times New Roman" w:cs="Times New Roman" w:hint="eastAsia"/>
          <w:color w:val="FF0000"/>
          <w:spacing w:val="6"/>
          <w:sz w:val="24"/>
          <w:szCs w:val="24"/>
          <w:lang w:eastAsia="zh-CN"/>
        </w:rPr>
        <w:t>2</w:t>
      </w:r>
      <w:r w:rsidRPr="003A6CD8">
        <w:rPr>
          <w:rFonts w:ascii="Times New Roman" w:eastAsia="仿宋_GB2312" w:hAnsi="Times New Roman" w:cs="Times New Roman"/>
          <w:color w:val="FF0000"/>
          <w:spacing w:val="6"/>
          <w:sz w:val="24"/>
          <w:szCs w:val="24"/>
          <w:lang w:eastAsia="zh-CN"/>
        </w:rPr>
        <w:t>0</w:t>
      </w:r>
      <w:r w:rsidRPr="003A6CD8">
        <w:rPr>
          <w:rFonts w:ascii="Times New Roman" w:eastAsia="仿宋_GB2312" w:hAnsi="Times New Roman" w:cs="Times New Roman" w:hint="eastAsia"/>
          <w:color w:val="FF0000"/>
          <w:spacing w:val="6"/>
          <w:sz w:val="24"/>
          <w:szCs w:val="24"/>
          <w:lang w:eastAsia="zh-CN"/>
        </w:rPr>
        <w:t>点时，甲方有权将乙方拉入安全黑名单，造成的甲方损失由乙方承担。</w:t>
      </w:r>
    </w:p>
    <w:p w:rsidR="00EC2F9B" w:rsidRPr="00C043E9" w:rsidRDefault="00EC2F9B" w:rsidP="00EC2F9B">
      <w:pPr>
        <w:pStyle w:val="reader-word-layer"/>
        <w:pBdr>
          <w:bottom w:val="single" w:sz="12" w:space="0" w:color="auto"/>
        </w:pBdr>
        <w:shd w:val="clear" w:color="auto" w:fill="FFFFFF"/>
        <w:snapToGrid w:val="0"/>
        <w:spacing w:before="0" w:beforeAutospacing="0" w:after="0" w:afterAutospacing="0" w:line="360" w:lineRule="exact"/>
        <w:ind w:firstLineChars="200" w:firstLine="482"/>
        <w:rPr>
          <w:rFonts w:ascii="Times New Roman" w:eastAsia="仿宋_GB2312" w:hAnsi="Times New Roman" w:cs="Times New Roman"/>
          <w:b/>
          <w:bCs/>
          <w:color w:val="000000"/>
          <w:spacing w:val="-3"/>
        </w:rPr>
      </w:pPr>
      <w:r w:rsidRPr="00C043E9">
        <w:rPr>
          <w:rFonts w:ascii="Times New Roman" w:eastAsia="仿宋_GB2312" w:hAnsi="Times New Roman" w:cs="Times New Roman"/>
          <w:b/>
          <w:bCs/>
          <w:color w:val="000000"/>
        </w:rPr>
        <w:t>（四）</w:t>
      </w:r>
      <w:r w:rsidRPr="00C043E9">
        <w:rPr>
          <w:rFonts w:ascii="Times New Roman" w:eastAsia="仿宋_GB2312" w:hAnsi="Times New Roman" w:cs="Times New Roman"/>
          <w:b/>
          <w:bCs/>
          <w:color w:val="000000"/>
          <w:spacing w:val="-3"/>
        </w:rPr>
        <w:t>需要补充的协议内容：</w:t>
      </w:r>
    </w:p>
    <w:p w:rsidR="00EC2F9B" w:rsidRPr="00C043E9" w:rsidRDefault="00EC2F9B" w:rsidP="00EC2F9B">
      <w:pPr>
        <w:pStyle w:val="reader-word-layer"/>
        <w:pBdr>
          <w:bottom w:val="single" w:sz="12" w:space="0" w:color="auto"/>
        </w:pBdr>
        <w:shd w:val="clear" w:color="auto" w:fill="FFFFFF"/>
        <w:snapToGrid w:val="0"/>
        <w:spacing w:before="0" w:beforeAutospacing="0" w:after="0" w:afterAutospacing="0" w:line="360" w:lineRule="exact"/>
        <w:ind w:firstLineChars="200" w:firstLine="476"/>
        <w:rPr>
          <w:rFonts w:ascii="Times New Roman" w:eastAsia="仿宋_GB2312" w:hAnsi="Times New Roman" w:cs="Times New Roman"/>
          <w:b/>
          <w:bCs/>
          <w:color w:val="000000"/>
          <w:spacing w:val="-3"/>
        </w:rPr>
      </w:pPr>
    </w:p>
    <w:p w:rsidR="00EC2F9B" w:rsidRPr="00C043E9" w:rsidRDefault="00EC2F9B" w:rsidP="00EC2F9B">
      <w:pPr>
        <w:pStyle w:val="reader-word-layer"/>
        <w:shd w:val="clear" w:color="auto" w:fill="FFFFFF"/>
        <w:snapToGrid w:val="0"/>
        <w:spacing w:before="0" w:beforeAutospacing="0" w:after="0" w:afterAutospacing="0" w:line="360" w:lineRule="exact"/>
        <w:rPr>
          <w:rFonts w:ascii="Times New Roman" w:eastAsia="仿宋_GB2312" w:hAnsi="Times New Roman" w:cs="Times New Roman"/>
          <w:color w:val="000000"/>
          <w:spacing w:val="-6"/>
        </w:rPr>
      </w:pPr>
      <w:r w:rsidRPr="00C043E9">
        <w:rPr>
          <w:rFonts w:ascii="Times New Roman" w:eastAsia="仿宋_GB2312" w:hAnsi="Times New Roman" w:cs="Times New Roman"/>
          <w:b/>
          <w:color w:val="000000"/>
          <w:spacing w:val="-6"/>
          <w:u w:val="single"/>
        </w:rPr>
        <w:t xml:space="preserve">                                                                                                                                                         </w:t>
      </w:r>
      <w:r w:rsidRPr="00C043E9">
        <w:rPr>
          <w:rFonts w:ascii="Times New Roman" w:eastAsia="仿宋_GB2312" w:hAnsi="Times New Roman" w:cs="Times New Roman"/>
          <w:b/>
          <w:color w:val="000000"/>
          <w:spacing w:val="-6"/>
        </w:rPr>
        <w:t xml:space="preserve"> </w:t>
      </w:r>
      <w:r w:rsidRPr="00C043E9">
        <w:rPr>
          <w:rFonts w:ascii="Times New Roman" w:eastAsia="仿宋_GB2312" w:hAnsi="Times New Roman" w:cs="Times New Roman"/>
          <w:color w:val="000000"/>
          <w:spacing w:val="-6"/>
        </w:rPr>
        <w:t xml:space="preserve">    </w:t>
      </w:r>
    </w:p>
    <w:p w:rsidR="00EC2F9B" w:rsidRPr="005815F1" w:rsidRDefault="00EC2F9B" w:rsidP="00EC2F9B">
      <w:pPr>
        <w:pStyle w:val="reader-word-layer"/>
        <w:shd w:val="clear" w:color="auto" w:fill="FFFFFF"/>
        <w:snapToGrid w:val="0"/>
        <w:spacing w:before="0" w:beforeAutospacing="0" w:after="0" w:afterAutospacing="0" w:line="360" w:lineRule="exact"/>
        <w:ind w:firstLineChars="200" w:firstLine="482"/>
        <w:rPr>
          <w:rFonts w:ascii="黑体" w:eastAsia="黑体" w:hAnsi="黑体" w:cs="Times New Roman"/>
          <w:b/>
          <w:bCs/>
          <w:color w:val="000000"/>
        </w:rPr>
      </w:pPr>
      <w:r w:rsidRPr="005815F1">
        <w:rPr>
          <w:rFonts w:ascii="黑体" w:eastAsia="黑体" w:hAnsi="黑体" w:cs="Times New Roman" w:hint="eastAsia"/>
          <w:b/>
          <w:bCs/>
          <w:color w:val="000000"/>
        </w:rPr>
        <w:t xml:space="preserve">第三条 </w:t>
      </w:r>
      <w:r w:rsidRPr="005815F1">
        <w:rPr>
          <w:rFonts w:ascii="黑体" w:eastAsia="黑体" w:hAnsi="黑体" w:cs="Times New Roman"/>
          <w:b/>
          <w:bCs/>
          <w:color w:val="000000"/>
        </w:rPr>
        <w:t>附则</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00" w:firstLine="482"/>
        <w:rPr>
          <w:rFonts w:ascii="Times New Roman" w:eastAsia="仿宋_GB2312" w:hAnsi="Times New Roman" w:cs="Times New Roman"/>
          <w:color w:val="000000"/>
          <w:spacing w:val="6"/>
        </w:rPr>
      </w:pPr>
      <w:r w:rsidRPr="00C043E9">
        <w:rPr>
          <w:rFonts w:ascii="Times New Roman" w:eastAsia="仿宋_GB2312" w:hAnsi="Times New Roman" w:cs="Times New Roman"/>
          <w:b/>
          <w:bCs/>
          <w:color w:val="000000"/>
        </w:rPr>
        <w:t>（一）</w:t>
      </w:r>
      <w:r w:rsidRPr="00C043E9">
        <w:rPr>
          <w:rFonts w:ascii="Times New Roman" w:eastAsia="仿宋_GB2312" w:hAnsi="Times New Roman" w:cs="Times New Roman"/>
          <w:color w:val="000000"/>
          <w:spacing w:val="6"/>
        </w:rPr>
        <w:t>本协议约定的各项条款，经双方签字、盖章后生效，作为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00" w:firstLine="482"/>
        <w:rPr>
          <w:rFonts w:ascii="Times New Roman" w:eastAsia="仿宋_GB2312" w:hAnsi="Times New Roman" w:cs="Times New Roman"/>
          <w:color w:val="000000"/>
          <w:spacing w:val="6"/>
        </w:rPr>
      </w:pPr>
      <w:r w:rsidRPr="00C043E9">
        <w:rPr>
          <w:rFonts w:ascii="Times New Roman" w:eastAsia="仿宋_GB2312" w:hAnsi="Times New Roman" w:cs="Times New Roman"/>
          <w:b/>
          <w:bCs/>
          <w:color w:val="000000"/>
        </w:rPr>
        <w:t>（二）</w:t>
      </w:r>
      <w:r w:rsidRPr="00C043E9">
        <w:rPr>
          <w:rFonts w:ascii="Times New Roman" w:eastAsia="仿宋_GB2312" w:hAnsi="Times New Roman" w:cs="Times New Roman"/>
          <w:color w:val="000000"/>
          <w:spacing w:val="6"/>
        </w:rPr>
        <w:t>本协议内容如与国家有关法律、法规和规定不一致，按照国家有关规定执行。</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00" w:firstLine="482"/>
        <w:rPr>
          <w:rFonts w:ascii="Times New Roman" w:eastAsia="仿宋_GB2312" w:hAnsi="Times New Roman" w:cs="Times New Roman"/>
          <w:color w:val="000000"/>
          <w:spacing w:val="6"/>
        </w:rPr>
      </w:pPr>
      <w:r w:rsidRPr="00C043E9">
        <w:rPr>
          <w:rFonts w:ascii="Times New Roman" w:eastAsia="仿宋_GB2312" w:hAnsi="Times New Roman" w:cs="Times New Roman"/>
          <w:b/>
          <w:bCs/>
          <w:color w:val="000000"/>
        </w:rPr>
        <w:t>（三）</w:t>
      </w:r>
      <w:r w:rsidRPr="00C043E9">
        <w:rPr>
          <w:rFonts w:ascii="Times New Roman" w:eastAsia="仿宋_GB2312" w:hAnsi="Times New Roman" w:cs="Times New Roman"/>
          <w:color w:val="000000"/>
          <w:spacing w:val="6"/>
        </w:rPr>
        <w:t>协议有效期按照合同工期。合同工期变更，本协议有效期相应变更。</w:t>
      </w:r>
    </w:p>
    <w:p w:rsidR="00EC2F9B" w:rsidRPr="00C043E9" w:rsidRDefault="00EC2F9B" w:rsidP="00EC2F9B">
      <w:pPr>
        <w:pStyle w:val="reader-word-layer"/>
        <w:shd w:val="clear" w:color="auto" w:fill="FFFFFF"/>
        <w:snapToGrid w:val="0"/>
        <w:spacing w:before="0" w:beforeAutospacing="0" w:after="0" w:afterAutospacing="0" w:line="360" w:lineRule="exact"/>
        <w:ind w:firstLineChars="200" w:firstLine="482"/>
        <w:rPr>
          <w:rFonts w:ascii="Times New Roman" w:eastAsia="仿宋_GB2312" w:hAnsi="Times New Roman" w:cs="Times New Roman"/>
          <w:color w:val="000000"/>
          <w:spacing w:val="6"/>
        </w:rPr>
      </w:pPr>
      <w:r w:rsidRPr="00C043E9">
        <w:rPr>
          <w:rFonts w:ascii="Times New Roman" w:eastAsia="仿宋_GB2312" w:hAnsi="Times New Roman" w:cs="Times New Roman"/>
          <w:b/>
          <w:bCs/>
          <w:color w:val="000000"/>
        </w:rPr>
        <w:t>（四）</w:t>
      </w:r>
      <w:r w:rsidRPr="00C043E9">
        <w:rPr>
          <w:rFonts w:ascii="Times New Roman" w:eastAsia="仿宋_GB2312" w:hAnsi="Times New Roman" w:cs="Times New Roman"/>
          <w:color w:val="000000"/>
          <w:spacing w:val="6"/>
        </w:rPr>
        <w:t>因不可抗力造成的双方设备损坏、人员伤亡，各自承担相应的损失。</w:t>
      </w:r>
    </w:p>
    <w:p w:rsidR="00EC2F9B" w:rsidRPr="00C043E9" w:rsidRDefault="00EC2F9B" w:rsidP="00EC2F9B">
      <w:pPr>
        <w:pStyle w:val="reader-word-layer"/>
        <w:shd w:val="clear" w:color="auto" w:fill="FFFFFF"/>
        <w:snapToGrid w:val="0"/>
        <w:spacing w:before="0" w:beforeAutospacing="0" w:after="0" w:afterAutospacing="0" w:line="360" w:lineRule="exact"/>
        <w:ind w:left="584"/>
        <w:rPr>
          <w:rFonts w:ascii="Times New Roman" w:eastAsia="仿宋_GB2312" w:hAnsi="Times New Roman" w:cs="Times New Roman"/>
          <w:color w:val="000000"/>
          <w:spacing w:val="6"/>
        </w:rPr>
      </w:pPr>
      <w:r w:rsidRPr="00C043E9">
        <w:rPr>
          <w:rFonts w:ascii="Times New Roman" w:eastAsia="仿宋_GB2312" w:hAnsi="Times New Roman" w:cs="Times New Roman"/>
          <w:b/>
          <w:bCs/>
          <w:color w:val="000000"/>
        </w:rPr>
        <w:t>（五）</w:t>
      </w:r>
      <w:r w:rsidRPr="00C043E9">
        <w:rPr>
          <w:rFonts w:ascii="Times New Roman" w:eastAsia="仿宋_GB2312" w:hAnsi="Times New Roman" w:cs="Times New Roman"/>
          <w:color w:val="000000"/>
          <w:spacing w:val="6"/>
        </w:rPr>
        <w:t>其它未尽事宜：</w:t>
      </w:r>
    </w:p>
    <w:p w:rsidR="00455EA0" w:rsidRPr="00EC2F9B" w:rsidRDefault="00EC2F9B" w:rsidP="00455EA0">
      <w:pPr>
        <w:pStyle w:val="reader-word-layer"/>
        <w:shd w:val="clear" w:color="auto" w:fill="FFFFFF"/>
        <w:snapToGrid w:val="0"/>
        <w:spacing w:before="0" w:beforeAutospacing="0" w:after="0" w:afterAutospacing="0" w:line="360" w:lineRule="exact"/>
        <w:ind w:firstLineChars="200" w:firstLine="482"/>
        <w:rPr>
          <w:rFonts w:ascii="仿宋_GB2312" w:eastAsia="仿宋_GB2312" w:hAnsi="新宋体" w:cs="新宋体"/>
        </w:rPr>
      </w:pPr>
      <w:r w:rsidRPr="00C043E9">
        <w:rPr>
          <w:rFonts w:ascii="Times New Roman" w:eastAsia="仿宋_GB2312" w:hAnsi="Times New Roman" w:cs="Times New Roman"/>
          <w:b/>
          <w:bCs/>
          <w:color w:val="000000"/>
        </w:rPr>
        <w:t>（六）</w:t>
      </w:r>
      <w:r w:rsidRPr="00C043E9">
        <w:rPr>
          <w:rFonts w:ascii="Times New Roman" w:eastAsia="仿宋_GB2312" w:hAnsi="Times New Roman" w:cs="Times New Roman"/>
          <w:color w:val="000000"/>
          <w:spacing w:val="6"/>
        </w:rPr>
        <w:t>本协议一式贰份。甲方、乙方各执壹份。</w:t>
      </w:r>
    </w:p>
    <w:p w:rsidR="00063AD7" w:rsidRDefault="00391B7A">
      <w:pPr>
        <w:spacing w:line="520" w:lineRule="exact"/>
        <w:ind w:firstLineChars="200" w:firstLine="480"/>
        <w:rPr>
          <w:rFonts w:ascii="仿宋_GB2312" w:eastAsia="仿宋_GB2312" w:hAnsi="新宋体" w:cs="新宋体"/>
          <w:sz w:val="24"/>
          <w:szCs w:val="24"/>
          <w:lang w:eastAsia="zh-CN"/>
        </w:rPr>
      </w:pPr>
      <w:r w:rsidRPr="00EC2F9B">
        <w:rPr>
          <w:rFonts w:ascii="仿宋_GB2312" w:eastAsia="仿宋_GB2312" w:hAnsi="新宋体" w:cs="新宋体" w:hint="eastAsia"/>
          <w:sz w:val="24"/>
          <w:szCs w:val="24"/>
          <w:highlight w:val="yellow"/>
          <w:lang w:eastAsia="zh-CN"/>
        </w:rPr>
        <w:t>。</w:t>
      </w:r>
    </w:p>
    <w:p w:rsidR="00063AD7" w:rsidRDefault="00063AD7">
      <w:pPr>
        <w:spacing w:afterLines="50" w:after="120" w:line="520" w:lineRule="exact"/>
        <w:rPr>
          <w:rFonts w:ascii="仿宋_GB2312" w:eastAsia="仿宋_GB2312" w:hAnsi="仿宋_GB2312" w:cs="仿宋_GB2312"/>
          <w:sz w:val="24"/>
          <w:szCs w:val="24"/>
          <w:lang w:eastAsia="zh-CN"/>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925"/>
      </w:tblGrid>
      <w:tr w:rsidR="00063AD7">
        <w:trPr>
          <w:trHeight w:val="2687"/>
          <w:jc w:val="center"/>
        </w:trPr>
        <w:tc>
          <w:tcPr>
            <w:tcW w:w="4361" w:type="dxa"/>
            <w:tcBorders>
              <w:top w:val="single" w:sz="4" w:space="0" w:color="auto"/>
              <w:left w:val="single" w:sz="4" w:space="0" w:color="auto"/>
              <w:bottom w:val="single" w:sz="4" w:space="0" w:color="auto"/>
              <w:right w:val="single" w:sz="4" w:space="0" w:color="auto"/>
            </w:tcBorders>
          </w:tcPr>
          <w:p w:rsidR="00063AD7" w:rsidRDefault="00391B7A">
            <w:pPr>
              <w:spacing w:line="700" w:lineRule="exact"/>
              <w:ind w:leftChars="-67" w:left="194" w:hangingChars="142" w:hanging="341"/>
              <w:jc w:val="center"/>
              <w:rPr>
                <w:rFonts w:ascii="仿宋_GB2312" w:eastAsia="仿宋_GB2312"/>
                <w:sz w:val="24"/>
                <w:szCs w:val="24"/>
                <w:lang w:eastAsia="zh-CN"/>
              </w:rPr>
            </w:pPr>
            <w:r>
              <w:rPr>
                <w:rFonts w:ascii="仿宋_GB2312" w:eastAsia="仿宋_GB2312" w:hint="eastAsia"/>
                <w:sz w:val="24"/>
                <w:szCs w:val="24"/>
                <w:lang w:eastAsia="zh-CN"/>
              </w:rPr>
              <w:t>甲方</w:t>
            </w:r>
          </w:p>
          <w:p w:rsidR="00063AD7" w:rsidRDefault="00391B7A">
            <w:pPr>
              <w:spacing w:line="700" w:lineRule="exact"/>
              <w:ind w:leftChars="33" w:left="174" w:hangingChars="42" w:hanging="101"/>
              <w:rPr>
                <w:rFonts w:ascii="仿宋_GB2312" w:eastAsia="仿宋_GB2312"/>
                <w:sz w:val="24"/>
                <w:szCs w:val="24"/>
                <w:lang w:eastAsia="zh-CN"/>
              </w:rPr>
            </w:pPr>
            <w:r>
              <w:rPr>
                <w:rFonts w:ascii="仿宋_GB2312" w:eastAsia="仿宋_GB2312" w:hint="eastAsia"/>
                <w:sz w:val="24"/>
                <w:szCs w:val="24"/>
                <w:lang w:eastAsia="zh-CN"/>
              </w:rPr>
              <w:t>单位名称：中粮北海糖业有限公司</w:t>
            </w:r>
          </w:p>
          <w:p w:rsidR="00063AD7" w:rsidRDefault="00391B7A">
            <w:pPr>
              <w:spacing w:line="700" w:lineRule="exact"/>
              <w:ind w:leftChars="33" w:left="174" w:hangingChars="42" w:hanging="101"/>
              <w:rPr>
                <w:rFonts w:ascii="仿宋_GB2312" w:eastAsia="仿宋_GB2312"/>
                <w:sz w:val="24"/>
                <w:szCs w:val="24"/>
                <w:lang w:eastAsia="zh-CN"/>
              </w:rPr>
            </w:pPr>
            <w:r>
              <w:rPr>
                <w:rFonts w:ascii="仿宋_GB2312" w:eastAsia="仿宋_GB2312" w:hint="eastAsia"/>
                <w:sz w:val="24"/>
                <w:szCs w:val="24"/>
                <w:lang w:eastAsia="zh-CN"/>
              </w:rPr>
              <w:t>法定代表人：</w:t>
            </w:r>
          </w:p>
          <w:p w:rsidR="00063AD7" w:rsidRDefault="00391B7A">
            <w:pPr>
              <w:spacing w:line="700" w:lineRule="exact"/>
              <w:ind w:leftChars="33" w:left="174" w:hangingChars="42" w:hanging="101"/>
              <w:rPr>
                <w:rFonts w:ascii="仿宋_GB2312" w:eastAsia="仿宋_GB2312"/>
                <w:sz w:val="24"/>
                <w:szCs w:val="24"/>
                <w:lang w:eastAsia="zh-CN"/>
              </w:rPr>
            </w:pPr>
            <w:r>
              <w:rPr>
                <w:rFonts w:ascii="仿宋_GB2312" w:eastAsia="仿宋_GB2312" w:hint="eastAsia"/>
                <w:sz w:val="24"/>
                <w:szCs w:val="24"/>
                <w:lang w:eastAsia="zh-CN"/>
              </w:rPr>
              <w:t>签订日期：2023年    月    日</w:t>
            </w:r>
          </w:p>
        </w:tc>
        <w:tc>
          <w:tcPr>
            <w:tcW w:w="4925" w:type="dxa"/>
            <w:tcBorders>
              <w:top w:val="single" w:sz="4" w:space="0" w:color="auto"/>
              <w:left w:val="single" w:sz="4" w:space="0" w:color="auto"/>
              <w:bottom w:val="single" w:sz="4" w:space="0" w:color="auto"/>
              <w:right w:val="single" w:sz="4" w:space="0" w:color="auto"/>
            </w:tcBorders>
          </w:tcPr>
          <w:p w:rsidR="00063AD7" w:rsidRDefault="00391B7A">
            <w:pPr>
              <w:spacing w:line="700" w:lineRule="exact"/>
              <w:ind w:leftChars="-67" w:left="194" w:hangingChars="142" w:hanging="341"/>
              <w:jc w:val="center"/>
              <w:rPr>
                <w:rFonts w:ascii="仿宋_GB2312" w:eastAsia="仿宋_GB2312"/>
                <w:sz w:val="24"/>
                <w:szCs w:val="24"/>
                <w:lang w:eastAsia="zh-CN"/>
              </w:rPr>
            </w:pPr>
            <w:r>
              <w:rPr>
                <w:rFonts w:ascii="仿宋_GB2312" w:eastAsia="仿宋_GB2312" w:hint="eastAsia"/>
                <w:sz w:val="24"/>
                <w:szCs w:val="24"/>
                <w:lang w:eastAsia="zh-CN"/>
              </w:rPr>
              <w:t>乙方</w:t>
            </w:r>
          </w:p>
          <w:p w:rsidR="00063AD7" w:rsidRDefault="00391B7A">
            <w:pPr>
              <w:spacing w:line="700" w:lineRule="exact"/>
              <w:ind w:leftChars="33" w:left="174" w:hangingChars="42" w:hanging="101"/>
              <w:rPr>
                <w:rFonts w:ascii="仿宋_GB2312" w:eastAsia="仿宋_GB2312"/>
                <w:sz w:val="24"/>
                <w:szCs w:val="24"/>
                <w:lang w:eastAsia="zh-CN"/>
              </w:rPr>
            </w:pPr>
            <w:r>
              <w:rPr>
                <w:rFonts w:ascii="仿宋_GB2312" w:eastAsia="仿宋_GB2312" w:hint="eastAsia"/>
                <w:sz w:val="24"/>
                <w:szCs w:val="24"/>
                <w:lang w:eastAsia="zh-CN"/>
              </w:rPr>
              <w:t xml:space="preserve">单位名称： </w:t>
            </w:r>
          </w:p>
          <w:p w:rsidR="00063AD7" w:rsidRDefault="00391B7A">
            <w:pPr>
              <w:spacing w:line="700" w:lineRule="exact"/>
              <w:ind w:leftChars="33" w:left="174" w:hangingChars="42" w:hanging="101"/>
              <w:rPr>
                <w:rFonts w:ascii="仿宋_GB2312" w:eastAsia="仿宋_GB2312"/>
                <w:sz w:val="24"/>
                <w:szCs w:val="24"/>
                <w:lang w:eastAsia="zh-CN"/>
              </w:rPr>
            </w:pPr>
            <w:r>
              <w:rPr>
                <w:rFonts w:ascii="仿宋_GB2312" w:eastAsia="仿宋_GB2312" w:hint="eastAsia"/>
                <w:sz w:val="24"/>
                <w:szCs w:val="24"/>
                <w:lang w:eastAsia="zh-CN"/>
              </w:rPr>
              <w:t>法定代表人：</w:t>
            </w:r>
          </w:p>
          <w:p w:rsidR="00063AD7" w:rsidRDefault="00391B7A">
            <w:pPr>
              <w:spacing w:line="700" w:lineRule="exact"/>
              <w:ind w:leftChars="33" w:left="174" w:hangingChars="42" w:hanging="101"/>
              <w:rPr>
                <w:rFonts w:ascii="仿宋_GB2312" w:eastAsia="仿宋_GB2312"/>
                <w:sz w:val="24"/>
                <w:szCs w:val="24"/>
              </w:rPr>
            </w:pPr>
            <w:r>
              <w:rPr>
                <w:rFonts w:ascii="仿宋_GB2312" w:eastAsia="仿宋_GB2312" w:hint="eastAsia"/>
                <w:sz w:val="24"/>
                <w:szCs w:val="24"/>
              </w:rPr>
              <w:t>签订日期：2023年    月    日</w:t>
            </w:r>
          </w:p>
        </w:tc>
      </w:tr>
    </w:tbl>
    <w:p w:rsidR="00063AD7" w:rsidRDefault="00063AD7">
      <w:pPr>
        <w:adjustRightInd w:val="0"/>
        <w:snapToGrid w:val="0"/>
        <w:spacing w:line="320" w:lineRule="exact"/>
        <w:rPr>
          <w:rFonts w:ascii="仿宋_GB2312" w:eastAsia="仿宋_GB2312"/>
          <w:b/>
          <w:bCs/>
          <w:color w:val="FF0000"/>
          <w:sz w:val="24"/>
          <w:szCs w:val="24"/>
        </w:rPr>
      </w:pPr>
    </w:p>
    <w:p w:rsidR="00063AD7" w:rsidRDefault="00063AD7">
      <w:pPr>
        <w:adjustRightInd w:val="0"/>
        <w:snapToGrid w:val="0"/>
        <w:spacing w:line="320" w:lineRule="exact"/>
        <w:rPr>
          <w:rFonts w:ascii="仿宋_GB2312" w:eastAsia="仿宋_GB2312"/>
          <w:b/>
          <w:bCs/>
          <w:color w:val="FF0000"/>
          <w:sz w:val="24"/>
          <w:szCs w:val="24"/>
        </w:rPr>
      </w:pPr>
    </w:p>
    <w:p w:rsidR="00455EA0" w:rsidRDefault="00455EA0">
      <w:pPr>
        <w:adjustRightInd w:val="0"/>
        <w:snapToGrid w:val="0"/>
        <w:spacing w:line="320" w:lineRule="exact"/>
        <w:rPr>
          <w:rFonts w:ascii="仿宋_GB2312" w:eastAsia="仿宋_GB2312"/>
          <w:b/>
          <w:bCs/>
          <w:color w:val="FF0000"/>
          <w:sz w:val="24"/>
          <w:szCs w:val="24"/>
        </w:rPr>
      </w:pPr>
    </w:p>
    <w:p w:rsidR="00063AD7" w:rsidRDefault="00391B7A">
      <w:pPr>
        <w:spacing w:line="320" w:lineRule="exact"/>
        <w:ind w:left="1200" w:hangingChars="500" w:hanging="1200"/>
        <w:rPr>
          <w:rFonts w:ascii="仿宋_GB2312" w:eastAsia="仿宋_GB2312"/>
          <w:sz w:val="24"/>
          <w:szCs w:val="24"/>
          <w:lang w:eastAsia="zh-CN"/>
        </w:rPr>
      </w:pPr>
      <w:r>
        <w:rPr>
          <w:rFonts w:ascii="仿宋_GB2312" w:eastAsia="仿宋_GB2312" w:hint="eastAsia"/>
          <w:sz w:val="24"/>
          <w:szCs w:val="24"/>
          <w:lang w:eastAsia="zh-CN"/>
        </w:rPr>
        <w:lastRenderedPageBreak/>
        <w:t>附件2. 环保协议书</w:t>
      </w:r>
    </w:p>
    <w:p w:rsidR="00063AD7" w:rsidRDefault="00391B7A">
      <w:pPr>
        <w:jc w:val="center"/>
        <w:rPr>
          <w:rFonts w:ascii="方正小标宋简体" w:eastAsia="方正小标宋简体"/>
          <w:sz w:val="36"/>
          <w:szCs w:val="36"/>
          <w:lang w:eastAsia="zh-CN"/>
        </w:rPr>
      </w:pPr>
      <w:r>
        <w:rPr>
          <w:rFonts w:ascii="方正小标宋简体" w:eastAsia="方正小标宋简体" w:hint="eastAsia"/>
          <w:sz w:val="36"/>
          <w:szCs w:val="36"/>
          <w:lang w:eastAsia="zh-CN"/>
        </w:rPr>
        <w:t>环保协议书</w:t>
      </w:r>
    </w:p>
    <w:p w:rsidR="00063AD7" w:rsidRDefault="00391B7A" w:rsidP="00455EA0">
      <w:pPr>
        <w:spacing w:line="320" w:lineRule="exact"/>
        <w:ind w:left="1200" w:hangingChars="500" w:hanging="1200"/>
        <w:rPr>
          <w:rFonts w:ascii="仿宋_GB2312" w:eastAsia="仿宋_GB2312"/>
          <w:sz w:val="24"/>
          <w:szCs w:val="24"/>
          <w:lang w:eastAsia="zh-CN"/>
        </w:rPr>
      </w:pPr>
      <w:r>
        <w:rPr>
          <w:rFonts w:ascii="仿宋_GB2312" w:eastAsia="仿宋_GB2312" w:hint="eastAsia"/>
          <w:sz w:val="24"/>
          <w:szCs w:val="24"/>
          <w:lang w:eastAsia="zh-CN"/>
        </w:rPr>
        <w:t>甲方：中粮北海糖业有限公司</w:t>
      </w:r>
    </w:p>
    <w:p w:rsidR="00063AD7" w:rsidRDefault="00391B7A" w:rsidP="00455EA0">
      <w:pPr>
        <w:spacing w:line="320" w:lineRule="exact"/>
        <w:ind w:left="1200" w:hangingChars="500" w:hanging="1200"/>
        <w:rPr>
          <w:rFonts w:ascii="仿宋_GB2312" w:eastAsia="仿宋_GB2312"/>
          <w:sz w:val="24"/>
          <w:szCs w:val="24"/>
          <w:lang w:eastAsia="zh-CN"/>
        </w:rPr>
      </w:pPr>
      <w:r>
        <w:rPr>
          <w:rFonts w:ascii="仿宋_GB2312" w:eastAsia="仿宋_GB2312" w:hint="eastAsia"/>
          <w:sz w:val="24"/>
          <w:szCs w:val="24"/>
          <w:lang w:eastAsia="zh-CN"/>
        </w:rPr>
        <w:t xml:space="preserve">乙方：                          </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sz w:val="24"/>
          <w:szCs w:val="24"/>
          <w:lang w:eastAsia="zh-CN"/>
        </w:rPr>
        <w:t>为做好施工／服务现场环境保护工作，依据《中华人民共和国环境保护法》、</w:t>
      </w:r>
      <w:r w:rsidRPr="003F01E9">
        <w:rPr>
          <w:rFonts w:ascii="Times New Roman" w:eastAsia="仿宋_GB2312" w:hAnsi="Times New Roman" w:cs="Times New Roman"/>
          <w:color w:val="000000" w:themeColor="text1"/>
          <w:sz w:val="24"/>
          <w:szCs w:val="24"/>
          <w:lang w:val="zh-CN" w:eastAsia="zh-CN"/>
        </w:rPr>
        <w:t>为做好甲方在劳务外包期间厂区及周边环境保护工作，减少作业对厂区环境的污染，认真贯彻执行环境保护等有关法律法规，结合本单位实际情况，经甲乙双方同意特签订环境保护协议如下：</w:t>
      </w:r>
    </w:p>
    <w:p w:rsidR="00455EA0" w:rsidRPr="003F01E9" w:rsidRDefault="00455EA0" w:rsidP="00455EA0">
      <w:pPr>
        <w:adjustRightInd w:val="0"/>
        <w:snapToGrid w:val="0"/>
        <w:spacing w:line="320" w:lineRule="exact"/>
        <w:ind w:firstLineChars="200" w:firstLine="482"/>
        <w:rPr>
          <w:rFonts w:ascii="Times New Roman" w:eastAsia="仿宋_GB2312" w:hAnsi="Times New Roman" w:cs="Times New Roman"/>
          <w:color w:val="000000" w:themeColor="text1"/>
          <w:sz w:val="24"/>
          <w:szCs w:val="24"/>
          <w:lang w:val="zh-CN" w:eastAsia="zh-CN"/>
        </w:rPr>
      </w:pPr>
      <w:r>
        <w:rPr>
          <w:rFonts w:ascii="Times New Roman" w:eastAsia="仿宋_GB2312" w:hAnsi="Times New Roman" w:cs="Times New Roman" w:hint="eastAsia"/>
          <w:b/>
          <w:color w:val="000000" w:themeColor="text1"/>
          <w:sz w:val="24"/>
          <w:szCs w:val="24"/>
          <w:lang w:val="zh-CN" w:eastAsia="zh-CN"/>
        </w:rPr>
        <w:t>一、</w:t>
      </w:r>
      <w:r>
        <w:rPr>
          <w:rFonts w:ascii="Times New Roman" w:eastAsia="仿宋_GB2312" w:hAnsi="Times New Roman" w:cs="Times New Roman" w:hint="eastAsia"/>
          <w:b/>
          <w:color w:val="000000" w:themeColor="text1"/>
          <w:sz w:val="24"/>
          <w:szCs w:val="24"/>
          <w:lang w:val="zh-CN" w:eastAsia="zh-CN"/>
        </w:rPr>
        <w:t xml:space="preserve"> </w:t>
      </w:r>
      <w:r w:rsidRPr="003F01E9">
        <w:rPr>
          <w:rFonts w:ascii="Times New Roman" w:eastAsia="仿宋_GB2312" w:hAnsi="Times New Roman" w:cs="Times New Roman"/>
          <w:b/>
          <w:color w:val="000000" w:themeColor="text1"/>
          <w:sz w:val="24"/>
          <w:szCs w:val="24"/>
          <w:lang w:val="zh-CN" w:eastAsia="zh-CN"/>
        </w:rPr>
        <w:t>乙方为甲方劳务外包期间，应满足如下要求</w:t>
      </w:r>
      <w:r w:rsidRPr="003F01E9">
        <w:rPr>
          <w:rFonts w:ascii="Times New Roman" w:eastAsia="仿宋_GB2312" w:hAnsi="Times New Roman" w:cs="Times New Roman"/>
          <w:color w:val="000000" w:themeColor="text1"/>
          <w:sz w:val="24"/>
          <w:szCs w:val="24"/>
          <w:lang w:val="zh-CN" w:eastAsia="zh-CN"/>
        </w:rPr>
        <w:t>：</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（一）乙方在甲方现场的所有活动必须遵守国家相关法律法规。</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（二）乙方进入甲方厂内必须对因施工或其他生产行为可能对环境造成的污染应采取积极预防并不断改进的措施，确保污染物达标排放，同时应做出持续改进</w:t>
      </w:r>
      <w:r w:rsidRPr="003F01E9">
        <w:rPr>
          <w:rFonts w:ascii="Times New Roman" w:eastAsia="仿宋_GB2312" w:hAnsi="Times New Roman" w:cs="Times New Roman"/>
          <w:color w:val="000000" w:themeColor="text1"/>
          <w:sz w:val="24"/>
          <w:szCs w:val="24"/>
          <w:lang w:val="zh-CN" w:eastAsia="zh-CN"/>
        </w:rPr>
        <w:t xml:space="preserve"> </w:t>
      </w:r>
      <w:r w:rsidRPr="003F01E9">
        <w:rPr>
          <w:rFonts w:ascii="Times New Roman" w:eastAsia="仿宋_GB2312" w:hAnsi="Times New Roman" w:cs="Times New Roman"/>
          <w:color w:val="000000" w:themeColor="text1"/>
          <w:sz w:val="24"/>
          <w:szCs w:val="24"/>
          <w:lang w:val="zh-CN" w:eastAsia="zh-CN"/>
        </w:rPr>
        <w:t>的承诺。</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（三）乙方在甲方厂内工作前有义务主动向甲方了解作业区域内环保管理要求。</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（四）甲乙双方合同履行期间，乙方必须采取有效措施将乙方人员在劳动过程对产生环境影响的主要因素进行有效控制。</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（五）乙方人员在上岗前必须对现场作业人员进行环保教育或培训，提高现场人员的环保意识。</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（六）乙方必须建立一套环境事故应急反应预案并且在甲方处备案。</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（七）甲方将不定期对乙方在环境保护方面的工作落实情况进行检查，乙方应积极配合，如有检查确认的不合格项，乙方须予以整改。</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（八）乙方在环境保护工作落实期间如遇突发问题</w:t>
      </w:r>
      <w:r w:rsidRPr="003F01E9">
        <w:rPr>
          <w:rFonts w:ascii="Times New Roman" w:eastAsia="仿宋_GB2312" w:hAnsi="Times New Roman" w:cs="Times New Roman"/>
          <w:color w:val="000000" w:themeColor="text1"/>
          <w:sz w:val="24"/>
          <w:szCs w:val="24"/>
          <w:lang w:val="zh-CN" w:eastAsia="zh-CN"/>
        </w:rPr>
        <w:t>,</w:t>
      </w:r>
      <w:r w:rsidRPr="003F01E9">
        <w:rPr>
          <w:rFonts w:ascii="Times New Roman" w:eastAsia="仿宋_GB2312" w:hAnsi="Times New Roman" w:cs="Times New Roman"/>
          <w:color w:val="000000" w:themeColor="text1"/>
          <w:sz w:val="24"/>
          <w:szCs w:val="24"/>
          <w:lang w:val="zh-CN" w:eastAsia="zh-CN"/>
        </w:rPr>
        <w:t>甲方应予以积极协助和指导。乙方在整个劳务外包期间</w:t>
      </w:r>
      <w:r w:rsidRPr="003F01E9">
        <w:rPr>
          <w:rFonts w:ascii="Times New Roman" w:eastAsia="仿宋_GB2312" w:hAnsi="Times New Roman" w:cs="Times New Roman"/>
          <w:color w:val="000000" w:themeColor="text1"/>
          <w:sz w:val="24"/>
          <w:szCs w:val="24"/>
          <w:lang w:val="zh-CN" w:eastAsia="zh-CN"/>
        </w:rPr>
        <w:t>,</w:t>
      </w:r>
      <w:r w:rsidRPr="003F01E9">
        <w:rPr>
          <w:rFonts w:ascii="Times New Roman" w:eastAsia="仿宋_GB2312" w:hAnsi="Times New Roman" w:cs="Times New Roman"/>
          <w:color w:val="000000" w:themeColor="text1"/>
          <w:sz w:val="24"/>
          <w:szCs w:val="24"/>
          <w:lang w:val="zh-CN" w:eastAsia="zh-CN"/>
        </w:rPr>
        <w:t>始终具有履行环境保护工作的责任和义务。甲方负责检查、指导和监督，乙方在作业过程必须做好如下工作要求：</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1.</w:t>
      </w:r>
      <w:r w:rsidRPr="003F01E9">
        <w:rPr>
          <w:rFonts w:ascii="Times New Roman" w:eastAsia="仿宋_GB2312" w:hAnsi="Times New Roman" w:cs="Times New Roman"/>
          <w:color w:val="000000" w:themeColor="text1"/>
          <w:sz w:val="24"/>
          <w:szCs w:val="24"/>
          <w:lang w:val="zh-CN" w:eastAsia="zh-CN"/>
        </w:rPr>
        <w:t>固废</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(1)</w:t>
      </w:r>
      <w:r w:rsidRPr="003F01E9">
        <w:rPr>
          <w:rFonts w:ascii="Times New Roman" w:eastAsia="仿宋_GB2312" w:hAnsi="Times New Roman" w:cs="Times New Roman"/>
          <w:color w:val="000000" w:themeColor="text1"/>
          <w:sz w:val="24"/>
          <w:szCs w:val="24"/>
          <w:lang w:val="zh-CN" w:eastAsia="zh-CN"/>
        </w:rPr>
        <w:t>施工作业产生的固废分类定点放置并及时合法合</w:t>
      </w:r>
      <w:proofErr w:type="gramStart"/>
      <w:r w:rsidRPr="003F01E9">
        <w:rPr>
          <w:rFonts w:ascii="Times New Roman" w:eastAsia="仿宋_GB2312" w:hAnsi="Times New Roman" w:cs="Times New Roman"/>
          <w:color w:val="000000" w:themeColor="text1"/>
          <w:sz w:val="24"/>
          <w:szCs w:val="24"/>
          <w:lang w:val="zh-CN" w:eastAsia="zh-CN"/>
        </w:rPr>
        <w:t>规</w:t>
      </w:r>
      <w:proofErr w:type="gramEnd"/>
      <w:r w:rsidRPr="003F01E9">
        <w:rPr>
          <w:rFonts w:ascii="Times New Roman" w:eastAsia="仿宋_GB2312" w:hAnsi="Times New Roman" w:cs="Times New Roman"/>
          <w:color w:val="000000" w:themeColor="text1"/>
          <w:sz w:val="24"/>
          <w:szCs w:val="24"/>
          <w:lang w:val="zh-CN" w:eastAsia="zh-CN"/>
        </w:rPr>
        <w:t>处置。处置时向甲方报告处置地点，提供处置单位资质。</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(2)</w:t>
      </w:r>
      <w:r w:rsidRPr="003F01E9">
        <w:rPr>
          <w:rFonts w:ascii="Times New Roman" w:eastAsia="仿宋_GB2312" w:hAnsi="Times New Roman" w:cs="Times New Roman"/>
          <w:color w:val="000000" w:themeColor="text1"/>
          <w:sz w:val="24"/>
          <w:szCs w:val="24"/>
          <w:lang w:val="zh-CN" w:eastAsia="zh-CN"/>
        </w:rPr>
        <w:t>土建施工挖出的泥土砂石等须及时填埋洒水，恢复原状。</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(3)</w:t>
      </w:r>
      <w:r w:rsidRPr="003F01E9">
        <w:rPr>
          <w:rFonts w:ascii="Times New Roman" w:eastAsia="仿宋_GB2312" w:hAnsi="Times New Roman" w:cs="Times New Roman"/>
          <w:color w:val="000000" w:themeColor="text1"/>
          <w:sz w:val="24"/>
          <w:szCs w:val="24"/>
          <w:lang w:val="zh-CN" w:eastAsia="zh-CN"/>
        </w:rPr>
        <w:t>滤泥、白泥、环保污泥、锅炉灰渣等固废拉运处置时保持现场及路面干净，如有掉落及时清扫。</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2.</w:t>
      </w:r>
      <w:r w:rsidRPr="003F01E9">
        <w:rPr>
          <w:rFonts w:ascii="Times New Roman" w:eastAsia="仿宋_GB2312" w:hAnsi="Times New Roman" w:cs="Times New Roman"/>
          <w:color w:val="000000" w:themeColor="text1"/>
          <w:sz w:val="24"/>
          <w:szCs w:val="24"/>
          <w:lang w:val="zh-CN" w:eastAsia="zh-CN"/>
        </w:rPr>
        <w:t>危废</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(1)</w:t>
      </w:r>
      <w:r w:rsidRPr="003F01E9">
        <w:rPr>
          <w:rFonts w:ascii="Times New Roman" w:eastAsia="仿宋_GB2312" w:hAnsi="Times New Roman" w:cs="Times New Roman"/>
          <w:color w:val="000000" w:themeColor="text1"/>
          <w:sz w:val="24"/>
          <w:szCs w:val="24"/>
          <w:lang w:val="zh-CN" w:eastAsia="zh-CN"/>
        </w:rPr>
        <w:t>乙方在施工过程中使用有毒有害物质如油漆、涂料、机油等，应做好防泄漏储存措施，以免泄漏危害环境。</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(2)</w:t>
      </w:r>
      <w:r w:rsidRPr="003F01E9">
        <w:rPr>
          <w:rFonts w:ascii="Times New Roman" w:eastAsia="仿宋_GB2312" w:hAnsi="Times New Roman" w:cs="Times New Roman"/>
          <w:color w:val="000000" w:themeColor="text1"/>
          <w:sz w:val="24"/>
          <w:szCs w:val="24"/>
          <w:lang w:val="zh-CN" w:eastAsia="zh-CN"/>
        </w:rPr>
        <w:t>施工过程产生的废机油、废机油桶、废油漆桶、石棉废物等危险废物联系有资质的第三方进行处置。处置时向甲方报告处置地点，提供处置单位资质。</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3.</w:t>
      </w:r>
      <w:r w:rsidRPr="003F01E9">
        <w:rPr>
          <w:rFonts w:ascii="Times New Roman" w:eastAsia="仿宋_GB2312" w:hAnsi="Times New Roman" w:cs="Times New Roman"/>
          <w:color w:val="000000" w:themeColor="text1"/>
          <w:sz w:val="24"/>
          <w:szCs w:val="24"/>
          <w:lang w:val="zh-CN" w:eastAsia="zh-CN"/>
        </w:rPr>
        <w:t>噪声</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(1)</w:t>
      </w:r>
      <w:r w:rsidRPr="003F01E9">
        <w:rPr>
          <w:rFonts w:ascii="Times New Roman" w:eastAsia="仿宋_GB2312" w:hAnsi="Times New Roman" w:cs="Times New Roman"/>
          <w:color w:val="000000" w:themeColor="text1"/>
          <w:sz w:val="24"/>
          <w:szCs w:val="24"/>
          <w:lang w:val="zh-CN" w:eastAsia="zh-CN"/>
        </w:rPr>
        <w:t>乙方施工产生的噪声，须符合国家规定的施工环境噪声排放标准。同时应采取有效措施，减轻噪声对周围生活环境的影响。</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(2)</w:t>
      </w:r>
      <w:r w:rsidRPr="003F01E9">
        <w:rPr>
          <w:rFonts w:ascii="Times New Roman" w:eastAsia="仿宋_GB2312" w:hAnsi="Times New Roman" w:cs="Times New Roman"/>
          <w:color w:val="000000" w:themeColor="text1"/>
          <w:sz w:val="24"/>
          <w:szCs w:val="24"/>
          <w:lang w:val="zh-CN" w:eastAsia="zh-CN"/>
        </w:rPr>
        <w:t>乙方应加强机动车辆维修和保养，机动车辆噪声符合国家规定的排放标准。</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(3)</w:t>
      </w:r>
      <w:r w:rsidRPr="003F01E9">
        <w:rPr>
          <w:rFonts w:ascii="Times New Roman" w:eastAsia="仿宋_GB2312" w:hAnsi="Times New Roman" w:cs="Times New Roman"/>
          <w:color w:val="000000" w:themeColor="text1"/>
          <w:sz w:val="24"/>
          <w:szCs w:val="24"/>
          <w:lang w:val="zh-CN" w:eastAsia="zh-CN"/>
        </w:rPr>
        <w:t>乙方机动车辆进入甲方项目</w:t>
      </w:r>
      <w:r w:rsidRPr="003F01E9">
        <w:rPr>
          <w:rFonts w:ascii="Times New Roman" w:eastAsia="仿宋_GB2312" w:hAnsi="Times New Roman" w:cs="Times New Roman"/>
          <w:color w:val="000000" w:themeColor="text1"/>
          <w:sz w:val="24"/>
          <w:szCs w:val="24"/>
          <w:lang w:val="zh-CN" w:eastAsia="zh-CN"/>
        </w:rPr>
        <w:t>/</w:t>
      </w:r>
      <w:r w:rsidRPr="003F01E9">
        <w:rPr>
          <w:rFonts w:ascii="Times New Roman" w:eastAsia="仿宋_GB2312" w:hAnsi="Times New Roman" w:cs="Times New Roman"/>
          <w:color w:val="000000" w:themeColor="text1"/>
          <w:sz w:val="24"/>
          <w:szCs w:val="24"/>
          <w:lang w:val="zh-CN" w:eastAsia="zh-CN"/>
        </w:rPr>
        <w:t>服务现场严禁使用喇叭。</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4.</w:t>
      </w:r>
      <w:r w:rsidRPr="003F01E9">
        <w:rPr>
          <w:rFonts w:ascii="Times New Roman" w:eastAsia="仿宋_GB2312" w:hAnsi="Times New Roman" w:cs="Times New Roman"/>
          <w:color w:val="000000" w:themeColor="text1"/>
          <w:sz w:val="24"/>
          <w:szCs w:val="24"/>
          <w:lang w:val="zh-CN" w:eastAsia="zh-CN"/>
        </w:rPr>
        <w:t>水</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(1)</w:t>
      </w:r>
      <w:r w:rsidRPr="003F01E9">
        <w:rPr>
          <w:rFonts w:ascii="Times New Roman" w:eastAsia="仿宋_GB2312" w:hAnsi="Times New Roman" w:cs="Times New Roman"/>
          <w:color w:val="000000" w:themeColor="text1"/>
          <w:sz w:val="24"/>
          <w:szCs w:val="24"/>
          <w:lang w:val="zh-CN" w:eastAsia="zh-CN"/>
        </w:rPr>
        <w:t>禁止向施工现场周边排放油类、酸液、碱液或者有毒废液。</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(2)</w:t>
      </w:r>
      <w:r w:rsidRPr="003F01E9">
        <w:rPr>
          <w:rFonts w:ascii="Times New Roman" w:eastAsia="仿宋_GB2312" w:hAnsi="Times New Roman" w:cs="Times New Roman"/>
          <w:color w:val="000000" w:themeColor="text1"/>
          <w:sz w:val="24"/>
          <w:szCs w:val="24"/>
          <w:lang w:val="zh-CN" w:eastAsia="zh-CN"/>
        </w:rPr>
        <w:t>禁止向施工现场周边水体排放、倾倒放射性固体废物或者含有高放射性或中放射性物质的废水。</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lastRenderedPageBreak/>
        <w:t>5.</w:t>
      </w:r>
      <w:r w:rsidRPr="003F01E9">
        <w:rPr>
          <w:rFonts w:ascii="Times New Roman" w:eastAsia="仿宋_GB2312" w:hAnsi="Times New Roman" w:cs="Times New Roman"/>
          <w:color w:val="000000" w:themeColor="text1"/>
          <w:sz w:val="24"/>
          <w:szCs w:val="24"/>
          <w:lang w:val="zh-CN" w:eastAsia="zh-CN"/>
        </w:rPr>
        <w:t>气</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(1)</w:t>
      </w:r>
      <w:r w:rsidRPr="003F01E9">
        <w:rPr>
          <w:rFonts w:ascii="Times New Roman" w:eastAsia="仿宋_GB2312" w:hAnsi="Times New Roman" w:cs="Times New Roman"/>
          <w:color w:val="000000" w:themeColor="text1"/>
          <w:sz w:val="24"/>
          <w:szCs w:val="24"/>
          <w:lang w:val="zh-CN" w:eastAsia="zh-CN"/>
        </w:rPr>
        <w:t>施工现场禁止焚烧油毡、橡胶、塑料、皮革、垃圾以及其他产生有毒有害烟尘和恶臭气体的物质。</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(2)</w:t>
      </w:r>
      <w:r w:rsidRPr="003F01E9">
        <w:rPr>
          <w:rFonts w:ascii="Times New Roman" w:eastAsia="仿宋_GB2312" w:hAnsi="Times New Roman" w:cs="Times New Roman"/>
          <w:color w:val="000000" w:themeColor="text1"/>
          <w:sz w:val="24"/>
          <w:szCs w:val="24"/>
          <w:lang w:val="zh-CN" w:eastAsia="zh-CN"/>
        </w:rPr>
        <w:t>乙方应加强机动车辆维修和保养，机动车辆尾气符合国家规定的排放标准。</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6.</w:t>
      </w:r>
      <w:r w:rsidRPr="003F01E9">
        <w:rPr>
          <w:rFonts w:ascii="Times New Roman" w:eastAsia="仿宋_GB2312" w:hAnsi="Times New Roman" w:cs="Times New Roman"/>
          <w:color w:val="000000" w:themeColor="text1"/>
          <w:sz w:val="24"/>
          <w:szCs w:val="24"/>
          <w:lang w:val="zh-CN" w:eastAsia="zh-CN"/>
        </w:rPr>
        <w:t>无组织排放</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(1)</w:t>
      </w:r>
      <w:r w:rsidRPr="003F01E9">
        <w:rPr>
          <w:rFonts w:ascii="Times New Roman" w:eastAsia="仿宋_GB2312" w:hAnsi="Times New Roman" w:cs="Times New Roman"/>
          <w:color w:val="000000" w:themeColor="text1"/>
          <w:sz w:val="24"/>
          <w:szCs w:val="24"/>
          <w:lang w:val="zh-CN" w:eastAsia="zh-CN"/>
        </w:rPr>
        <w:t>容易产生扬尘的施工现场、清扫地面时须洒水，运输建筑垃圾需加盖蓬布等，以免粉尘弥漫，污染环境。</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(2)</w:t>
      </w:r>
      <w:r w:rsidRPr="003F01E9">
        <w:rPr>
          <w:rFonts w:ascii="Times New Roman" w:eastAsia="仿宋_GB2312" w:hAnsi="Times New Roman" w:cs="Times New Roman"/>
          <w:color w:val="000000" w:themeColor="text1"/>
          <w:sz w:val="24"/>
          <w:szCs w:val="24"/>
          <w:lang w:val="zh-CN" w:eastAsia="zh-CN"/>
        </w:rPr>
        <w:t>临时堆放的土方采取彩条布覆盖等措施，以防尘土飞扬。</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7.</w:t>
      </w:r>
      <w:r w:rsidRPr="003F01E9">
        <w:rPr>
          <w:rFonts w:ascii="Times New Roman" w:eastAsia="仿宋_GB2312" w:hAnsi="Times New Roman" w:cs="Times New Roman"/>
          <w:color w:val="000000" w:themeColor="text1"/>
          <w:sz w:val="24"/>
          <w:szCs w:val="24"/>
          <w:lang w:val="zh-CN" w:eastAsia="zh-CN"/>
        </w:rPr>
        <w:t>其它</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(1)</w:t>
      </w:r>
      <w:r w:rsidRPr="003F01E9">
        <w:rPr>
          <w:rFonts w:ascii="Times New Roman" w:eastAsia="仿宋_GB2312" w:hAnsi="Times New Roman" w:cs="Times New Roman"/>
          <w:color w:val="000000" w:themeColor="text1"/>
          <w:sz w:val="24"/>
          <w:szCs w:val="24"/>
          <w:lang w:val="zh-CN" w:eastAsia="zh-CN"/>
        </w:rPr>
        <w:t>乙方施工／服务现场环境须遵守环境管理体系及法律法规有关作业场所的要求，场地功能划分及标识清楚，物资规范堆放和储存，保持现场的整洁有序。</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(2)</w:t>
      </w:r>
      <w:r w:rsidRPr="003F01E9">
        <w:rPr>
          <w:rFonts w:ascii="Times New Roman" w:eastAsia="仿宋_GB2312" w:hAnsi="Times New Roman" w:cs="Times New Roman"/>
          <w:color w:val="000000" w:themeColor="text1"/>
          <w:sz w:val="24"/>
          <w:szCs w:val="24"/>
          <w:lang w:val="zh-CN" w:eastAsia="zh-CN"/>
        </w:rPr>
        <w:t>乙方应当合理选择和利用原材料、能源和其他资源，采用先进的生产工艺和设备，减少施工废水、废气、</w:t>
      </w:r>
      <w:proofErr w:type="gramStart"/>
      <w:r w:rsidRPr="003F01E9">
        <w:rPr>
          <w:rFonts w:ascii="Times New Roman" w:eastAsia="仿宋_GB2312" w:hAnsi="Times New Roman" w:cs="Times New Roman"/>
          <w:color w:val="000000" w:themeColor="text1"/>
          <w:sz w:val="24"/>
          <w:szCs w:val="24"/>
          <w:lang w:val="zh-CN" w:eastAsia="zh-CN"/>
        </w:rPr>
        <w:t>固废及噪声</w:t>
      </w:r>
      <w:proofErr w:type="gramEnd"/>
      <w:r w:rsidRPr="003F01E9">
        <w:rPr>
          <w:rFonts w:ascii="Times New Roman" w:eastAsia="仿宋_GB2312" w:hAnsi="Times New Roman" w:cs="Times New Roman"/>
          <w:color w:val="000000" w:themeColor="text1"/>
          <w:sz w:val="24"/>
          <w:szCs w:val="24"/>
          <w:lang w:val="zh-CN" w:eastAsia="zh-CN"/>
        </w:rPr>
        <w:t>产生。</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(3)</w:t>
      </w:r>
      <w:r w:rsidRPr="003F01E9">
        <w:rPr>
          <w:rFonts w:ascii="Times New Roman" w:eastAsia="仿宋_GB2312" w:hAnsi="Times New Roman" w:cs="Times New Roman"/>
          <w:color w:val="000000" w:themeColor="text1"/>
          <w:sz w:val="24"/>
          <w:szCs w:val="24"/>
          <w:lang w:val="zh-CN" w:eastAsia="zh-CN"/>
        </w:rPr>
        <w:t>乙方使用的车辆必须具备国家法规和甲方所在地环保政策及相关规定的资质和要求，并在项目</w:t>
      </w:r>
      <w:r w:rsidRPr="003F01E9">
        <w:rPr>
          <w:rFonts w:ascii="Times New Roman" w:eastAsia="仿宋_GB2312" w:hAnsi="Times New Roman" w:cs="Times New Roman"/>
          <w:color w:val="000000" w:themeColor="text1"/>
          <w:sz w:val="24"/>
          <w:szCs w:val="24"/>
          <w:lang w:val="zh-CN" w:eastAsia="zh-CN"/>
        </w:rPr>
        <w:t>/</w:t>
      </w:r>
      <w:r w:rsidRPr="003F01E9">
        <w:rPr>
          <w:rFonts w:ascii="Times New Roman" w:eastAsia="仿宋_GB2312" w:hAnsi="Times New Roman" w:cs="Times New Roman"/>
          <w:color w:val="000000" w:themeColor="text1"/>
          <w:sz w:val="24"/>
          <w:szCs w:val="24"/>
          <w:lang w:val="zh-CN" w:eastAsia="zh-CN"/>
        </w:rPr>
        <w:t>服务实施过程中严格遵守法规及相关政策、规定。</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(4)</w:t>
      </w:r>
      <w:r w:rsidRPr="003F01E9">
        <w:rPr>
          <w:rFonts w:ascii="Times New Roman" w:eastAsia="仿宋_GB2312" w:hAnsi="Times New Roman" w:cs="Times New Roman"/>
          <w:color w:val="000000" w:themeColor="text1"/>
          <w:sz w:val="24"/>
          <w:szCs w:val="24"/>
          <w:lang w:val="zh-CN" w:eastAsia="zh-CN"/>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(5)</w:t>
      </w:r>
      <w:r w:rsidRPr="003F01E9">
        <w:rPr>
          <w:rFonts w:ascii="Times New Roman" w:eastAsia="仿宋_GB2312" w:hAnsi="Times New Roman" w:cs="Times New Roman"/>
          <w:color w:val="000000" w:themeColor="text1"/>
          <w:sz w:val="24"/>
          <w:szCs w:val="24"/>
          <w:lang w:val="zh-CN" w:eastAsia="zh-CN"/>
        </w:rPr>
        <w:t>乙方在施工现场根据区域大小合理设置</w:t>
      </w:r>
      <w:r w:rsidRPr="003F01E9">
        <w:rPr>
          <w:rFonts w:ascii="Times New Roman" w:eastAsia="仿宋_GB2312" w:hAnsi="Times New Roman" w:cs="Times New Roman"/>
          <w:color w:val="000000" w:themeColor="text1"/>
          <w:sz w:val="24"/>
          <w:szCs w:val="24"/>
          <w:lang w:val="zh-CN" w:eastAsia="zh-CN"/>
        </w:rPr>
        <w:t>1-2</w:t>
      </w:r>
      <w:r w:rsidRPr="003F01E9">
        <w:rPr>
          <w:rFonts w:ascii="Times New Roman" w:eastAsia="仿宋_GB2312" w:hAnsi="Times New Roman" w:cs="Times New Roman"/>
          <w:color w:val="000000" w:themeColor="text1"/>
          <w:sz w:val="24"/>
          <w:szCs w:val="24"/>
          <w:lang w:val="zh-CN" w:eastAsia="zh-CN"/>
        </w:rPr>
        <w:t>个固</w:t>
      </w:r>
      <w:proofErr w:type="gramStart"/>
      <w:r w:rsidRPr="003F01E9">
        <w:rPr>
          <w:rFonts w:ascii="Times New Roman" w:eastAsia="仿宋_GB2312" w:hAnsi="Times New Roman" w:cs="Times New Roman"/>
          <w:color w:val="000000" w:themeColor="text1"/>
          <w:sz w:val="24"/>
          <w:szCs w:val="24"/>
          <w:lang w:val="zh-CN" w:eastAsia="zh-CN"/>
        </w:rPr>
        <w:t>废临时</w:t>
      </w:r>
      <w:proofErr w:type="gramEnd"/>
      <w:r w:rsidRPr="003F01E9">
        <w:rPr>
          <w:rFonts w:ascii="Times New Roman" w:eastAsia="仿宋_GB2312" w:hAnsi="Times New Roman" w:cs="Times New Roman"/>
          <w:color w:val="000000" w:themeColor="text1"/>
          <w:sz w:val="24"/>
          <w:szCs w:val="24"/>
          <w:lang w:val="zh-CN" w:eastAsia="zh-CN"/>
        </w:rPr>
        <w:t>储放点，安排人员每天打扫一遍施工现场，每十天清理一次临时储放点。临时储放点设置超过</w:t>
      </w:r>
      <w:r w:rsidRPr="003F01E9">
        <w:rPr>
          <w:rFonts w:ascii="Times New Roman" w:eastAsia="仿宋_GB2312" w:hAnsi="Times New Roman" w:cs="Times New Roman"/>
          <w:color w:val="000000" w:themeColor="text1"/>
          <w:sz w:val="24"/>
          <w:szCs w:val="24"/>
          <w:lang w:val="zh-CN" w:eastAsia="zh-CN"/>
        </w:rPr>
        <w:t>2</w:t>
      </w:r>
      <w:r w:rsidRPr="003F01E9">
        <w:rPr>
          <w:rFonts w:ascii="Times New Roman" w:eastAsia="仿宋_GB2312" w:hAnsi="Times New Roman" w:cs="Times New Roman"/>
          <w:color w:val="000000" w:themeColor="text1"/>
          <w:sz w:val="24"/>
          <w:szCs w:val="24"/>
          <w:lang w:val="zh-CN" w:eastAsia="zh-CN"/>
        </w:rPr>
        <w:t>个时须报经甲方安全环保部同意。</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（九）以上对乙方的环保要求的最终解释权归甲方所有，乙方可向甲方进行咨询。</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（十）考核</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1.</w:t>
      </w:r>
      <w:r w:rsidRPr="003F01E9">
        <w:rPr>
          <w:rFonts w:ascii="Times New Roman" w:eastAsia="仿宋_GB2312" w:hAnsi="Times New Roman" w:cs="Times New Roman"/>
          <w:color w:val="000000" w:themeColor="text1"/>
          <w:sz w:val="24"/>
          <w:szCs w:val="24"/>
          <w:lang w:val="zh-CN" w:eastAsia="zh-CN"/>
        </w:rPr>
        <w:t>乙方未按要求每天打扫施工现场的，由甲方安排人员打扫并按</w:t>
      </w:r>
      <w:r w:rsidRPr="003F01E9">
        <w:rPr>
          <w:rFonts w:ascii="Times New Roman" w:eastAsia="仿宋_GB2312" w:hAnsi="Times New Roman" w:cs="Times New Roman"/>
          <w:color w:val="000000" w:themeColor="text1"/>
          <w:sz w:val="24"/>
          <w:szCs w:val="24"/>
          <w:lang w:val="zh-CN" w:eastAsia="zh-CN"/>
        </w:rPr>
        <w:t>70</w:t>
      </w:r>
      <w:r w:rsidRPr="003F01E9">
        <w:rPr>
          <w:rFonts w:ascii="Times New Roman" w:eastAsia="仿宋_GB2312" w:hAnsi="Times New Roman" w:cs="Times New Roman"/>
          <w:color w:val="000000" w:themeColor="text1"/>
          <w:sz w:val="24"/>
          <w:szCs w:val="24"/>
          <w:lang w:val="zh-CN" w:eastAsia="zh-CN"/>
        </w:rPr>
        <w:t>元</w:t>
      </w:r>
      <w:r w:rsidRPr="003F01E9">
        <w:rPr>
          <w:rFonts w:ascii="Times New Roman" w:eastAsia="仿宋_GB2312" w:hAnsi="Times New Roman" w:cs="Times New Roman"/>
          <w:color w:val="000000" w:themeColor="text1"/>
          <w:sz w:val="24"/>
          <w:szCs w:val="24"/>
          <w:lang w:val="zh-CN" w:eastAsia="zh-CN"/>
        </w:rPr>
        <w:t>/</w:t>
      </w:r>
      <w:r w:rsidRPr="003F01E9">
        <w:rPr>
          <w:rFonts w:ascii="Times New Roman" w:eastAsia="仿宋_GB2312" w:hAnsi="Times New Roman" w:cs="Times New Roman"/>
          <w:color w:val="000000" w:themeColor="text1"/>
          <w:sz w:val="24"/>
          <w:szCs w:val="24"/>
          <w:lang w:val="zh-CN" w:eastAsia="zh-CN"/>
        </w:rPr>
        <w:t>人</w:t>
      </w:r>
      <w:r w:rsidRPr="003F01E9">
        <w:rPr>
          <w:rFonts w:ascii="Times New Roman" w:eastAsia="仿宋_GB2312" w:hAnsi="Times New Roman" w:cs="Times New Roman"/>
          <w:color w:val="000000" w:themeColor="text1"/>
          <w:sz w:val="24"/>
          <w:szCs w:val="24"/>
          <w:lang w:val="zh-CN" w:eastAsia="zh-CN"/>
        </w:rPr>
        <w:t>/</w:t>
      </w:r>
      <w:r w:rsidRPr="003F01E9">
        <w:rPr>
          <w:rFonts w:ascii="Times New Roman" w:eastAsia="仿宋_GB2312" w:hAnsi="Times New Roman" w:cs="Times New Roman"/>
          <w:color w:val="000000" w:themeColor="text1"/>
          <w:sz w:val="24"/>
          <w:szCs w:val="24"/>
          <w:lang w:val="zh-CN" w:eastAsia="zh-CN"/>
        </w:rPr>
        <w:t>小时扣款；施工作业产生的固废未及时合法处置的，由甲方联系第三方合法处置并按以下标准考核乙方：</w:t>
      </w:r>
      <w:r w:rsidRPr="003F01E9">
        <w:rPr>
          <w:rFonts w:ascii="Times New Roman" w:eastAsia="仿宋_GB2312" w:hAnsi="Times New Roman" w:cs="Times New Roman"/>
          <w:color w:val="000000" w:themeColor="text1"/>
          <w:sz w:val="24"/>
          <w:szCs w:val="24"/>
          <w:lang w:val="zh-CN" w:eastAsia="zh-CN"/>
        </w:rPr>
        <w:t>1.</w:t>
      </w:r>
      <w:r w:rsidRPr="003F01E9">
        <w:rPr>
          <w:rFonts w:ascii="Times New Roman" w:eastAsia="仿宋_GB2312" w:hAnsi="Times New Roman" w:cs="Times New Roman"/>
          <w:color w:val="000000" w:themeColor="text1"/>
          <w:sz w:val="24"/>
          <w:szCs w:val="24"/>
          <w:lang w:val="zh-CN" w:eastAsia="zh-CN"/>
        </w:rPr>
        <w:t>一般固废：</w:t>
      </w:r>
      <w:r w:rsidRPr="003F01E9">
        <w:rPr>
          <w:rFonts w:ascii="Times New Roman" w:eastAsia="仿宋_GB2312" w:hAnsi="Times New Roman" w:cs="Times New Roman"/>
          <w:color w:val="000000" w:themeColor="text1"/>
          <w:sz w:val="24"/>
          <w:szCs w:val="24"/>
          <w:lang w:val="zh-CN" w:eastAsia="zh-CN"/>
        </w:rPr>
        <w:t>1000</w:t>
      </w:r>
      <w:r w:rsidRPr="003F01E9">
        <w:rPr>
          <w:rFonts w:ascii="Times New Roman" w:eastAsia="仿宋_GB2312" w:hAnsi="Times New Roman" w:cs="Times New Roman"/>
          <w:color w:val="000000" w:themeColor="text1"/>
          <w:sz w:val="24"/>
          <w:szCs w:val="24"/>
          <w:lang w:val="zh-CN" w:eastAsia="zh-CN"/>
        </w:rPr>
        <w:t>元</w:t>
      </w:r>
      <w:r w:rsidRPr="003F01E9">
        <w:rPr>
          <w:rFonts w:ascii="Times New Roman" w:eastAsia="仿宋_GB2312" w:hAnsi="Times New Roman" w:cs="Times New Roman"/>
          <w:color w:val="000000" w:themeColor="text1"/>
          <w:sz w:val="24"/>
          <w:szCs w:val="24"/>
          <w:lang w:val="zh-CN" w:eastAsia="zh-CN"/>
        </w:rPr>
        <w:t>/</w:t>
      </w:r>
      <w:r w:rsidRPr="003F01E9">
        <w:rPr>
          <w:rFonts w:ascii="Times New Roman" w:eastAsia="仿宋_GB2312" w:hAnsi="Times New Roman" w:cs="Times New Roman"/>
          <w:color w:val="000000" w:themeColor="text1"/>
          <w:sz w:val="24"/>
          <w:szCs w:val="24"/>
          <w:lang w:val="zh-CN" w:eastAsia="zh-CN"/>
        </w:rPr>
        <w:t>吨扣款；</w:t>
      </w:r>
      <w:r w:rsidRPr="003F01E9">
        <w:rPr>
          <w:rFonts w:ascii="Times New Roman" w:eastAsia="仿宋_GB2312" w:hAnsi="Times New Roman" w:cs="Times New Roman"/>
          <w:color w:val="000000" w:themeColor="text1"/>
          <w:sz w:val="24"/>
          <w:szCs w:val="24"/>
          <w:lang w:val="zh-CN" w:eastAsia="zh-CN"/>
        </w:rPr>
        <w:t>2.</w:t>
      </w:r>
      <w:r w:rsidRPr="003F01E9">
        <w:rPr>
          <w:rFonts w:ascii="Times New Roman" w:eastAsia="仿宋_GB2312" w:hAnsi="Times New Roman" w:cs="Times New Roman"/>
          <w:color w:val="000000" w:themeColor="text1"/>
          <w:sz w:val="24"/>
          <w:szCs w:val="24"/>
          <w:lang w:val="zh-CN" w:eastAsia="zh-CN"/>
        </w:rPr>
        <w:t>危险废物：</w:t>
      </w:r>
      <w:r w:rsidRPr="003F01E9">
        <w:rPr>
          <w:rFonts w:ascii="Times New Roman" w:eastAsia="仿宋_GB2312" w:hAnsi="Times New Roman" w:cs="Times New Roman"/>
          <w:color w:val="000000" w:themeColor="text1"/>
          <w:sz w:val="24"/>
          <w:szCs w:val="24"/>
          <w:lang w:val="zh-CN" w:eastAsia="zh-CN"/>
        </w:rPr>
        <w:t>10000</w:t>
      </w:r>
      <w:r w:rsidRPr="003F01E9">
        <w:rPr>
          <w:rFonts w:ascii="Times New Roman" w:eastAsia="仿宋_GB2312" w:hAnsi="Times New Roman" w:cs="Times New Roman"/>
          <w:color w:val="000000" w:themeColor="text1"/>
          <w:sz w:val="24"/>
          <w:szCs w:val="24"/>
          <w:lang w:val="zh-CN" w:eastAsia="zh-CN"/>
        </w:rPr>
        <w:t>元</w:t>
      </w:r>
      <w:r w:rsidRPr="003F01E9">
        <w:rPr>
          <w:rFonts w:ascii="Times New Roman" w:eastAsia="仿宋_GB2312" w:hAnsi="Times New Roman" w:cs="Times New Roman"/>
          <w:color w:val="000000" w:themeColor="text1"/>
          <w:sz w:val="24"/>
          <w:szCs w:val="24"/>
          <w:lang w:val="zh-CN" w:eastAsia="zh-CN"/>
        </w:rPr>
        <w:t>/</w:t>
      </w:r>
      <w:r w:rsidRPr="003F01E9">
        <w:rPr>
          <w:rFonts w:ascii="Times New Roman" w:eastAsia="仿宋_GB2312" w:hAnsi="Times New Roman" w:cs="Times New Roman"/>
          <w:color w:val="000000" w:themeColor="text1"/>
          <w:sz w:val="24"/>
          <w:szCs w:val="24"/>
          <w:lang w:val="zh-CN" w:eastAsia="zh-CN"/>
        </w:rPr>
        <w:t>吨扣款。</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2.</w:t>
      </w:r>
      <w:r w:rsidRPr="003F01E9">
        <w:rPr>
          <w:rFonts w:ascii="Times New Roman" w:eastAsia="仿宋_GB2312" w:hAnsi="Times New Roman" w:cs="Times New Roman"/>
          <w:color w:val="000000" w:themeColor="text1"/>
          <w:sz w:val="24"/>
          <w:szCs w:val="24"/>
          <w:lang w:val="zh-CN" w:eastAsia="zh-CN"/>
        </w:rPr>
        <w:t>乙方违反甲方各项环保管理规定的，第一次扣</w:t>
      </w:r>
      <w:r w:rsidRPr="003F01E9">
        <w:rPr>
          <w:rFonts w:ascii="Times New Roman" w:eastAsia="仿宋_GB2312" w:hAnsi="Times New Roman" w:cs="Times New Roman"/>
          <w:color w:val="000000" w:themeColor="text1"/>
          <w:sz w:val="24"/>
          <w:szCs w:val="24"/>
          <w:lang w:val="zh-CN" w:eastAsia="zh-CN"/>
        </w:rPr>
        <w:t>200</w:t>
      </w:r>
      <w:r w:rsidRPr="003F01E9">
        <w:rPr>
          <w:rFonts w:ascii="Times New Roman" w:eastAsia="仿宋_GB2312" w:hAnsi="Times New Roman" w:cs="Times New Roman"/>
          <w:color w:val="000000" w:themeColor="text1"/>
          <w:sz w:val="24"/>
          <w:szCs w:val="24"/>
          <w:lang w:val="zh-CN" w:eastAsia="zh-CN"/>
        </w:rPr>
        <w:t>元、第二次扣</w:t>
      </w:r>
      <w:r w:rsidRPr="003F01E9">
        <w:rPr>
          <w:rFonts w:ascii="Times New Roman" w:eastAsia="仿宋_GB2312" w:hAnsi="Times New Roman" w:cs="Times New Roman"/>
          <w:color w:val="000000" w:themeColor="text1"/>
          <w:sz w:val="24"/>
          <w:szCs w:val="24"/>
          <w:lang w:val="zh-CN" w:eastAsia="zh-CN"/>
        </w:rPr>
        <w:t>500</w:t>
      </w:r>
      <w:r w:rsidRPr="003F01E9">
        <w:rPr>
          <w:rFonts w:ascii="Times New Roman" w:eastAsia="仿宋_GB2312" w:hAnsi="Times New Roman" w:cs="Times New Roman"/>
          <w:color w:val="000000" w:themeColor="text1"/>
          <w:sz w:val="24"/>
          <w:szCs w:val="24"/>
          <w:lang w:val="zh-CN" w:eastAsia="zh-CN"/>
        </w:rPr>
        <w:t>元、第三次扣</w:t>
      </w:r>
      <w:r w:rsidRPr="003F01E9">
        <w:rPr>
          <w:rFonts w:ascii="Times New Roman" w:eastAsia="仿宋_GB2312" w:hAnsi="Times New Roman" w:cs="Times New Roman"/>
          <w:color w:val="000000" w:themeColor="text1"/>
          <w:sz w:val="24"/>
          <w:szCs w:val="24"/>
          <w:lang w:val="zh-CN" w:eastAsia="zh-CN"/>
        </w:rPr>
        <w:t>1000</w:t>
      </w:r>
      <w:r w:rsidRPr="003F01E9">
        <w:rPr>
          <w:rFonts w:ascii="Times New Roman" w:eastAsia="仿宋_GB2312" w:hAnsi="Times New Roman" w:cs="Times New Roman"/>
          <w:color w:val="000000" w:themeColor="text1"/>
          <w:sz w:val="24"/>
          <w:szCs w:val="24"/>
          <w:lang w:val="zh-CN" w:eastAsia="zh-CN"/>
        </w:rPr>
        <w:t>元。累计违规四次以上的，第四次起每次扣</w:t>
      </w:r>
      <w:r w:rsidRPr="003F01E9">
        <w:rPr>
          <w:rFonts w:ascii="Times New Roman" w:eastAsia="仿宋_GB2312" w:hAnsi="Times New Roman" w:cs="Times New Roman"/>
          <w:color w:val="000000" w:themeColor="text1"/>
          <w:sz w:val="24"/>
          <w:szCs w:val="24"/>
          <w:lang w:val="zh-CN" w:eastAsia="zh-CN"/>
        </w:rPr>
        <w:t>2000</w:t>
      </w:r>
      <w:r w:rsidRPr="003F01E9">
        <w:rPr>
          <w:rFonts w:ascii="Times New Roman" w:eastAsia="仿宋_GB2312" w:hAnsi="Times New Roman" w:cs="Times New Roman"/>
          <w:color w:val="000000" w:themeColor="text1"/>
          <w:sz w:val="24"/>
          <w:szCs w:val="24"/>
          <w:lang w:val="zh-CN" w:eastAsia="zh-CN"/>
        </w:rPr>
        <w:t>元，视情况作停工整顿处理，停工所造成的损失由乙方负责。</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3.</w:t>
      </w:r>
      <w:r w:rsidRPr="003F01E9">
        <w:rPr>
          <w:rFonts w:ascii="Times New Roman" w:eastAsia="仿宋_GB2312" w:hAnsi="Times New Roman" w:cs="Times New Roman"/>
          <w:color w:val="000000" w:themeColor="text1"/>
          <w:sz w:val="24"/>
          <w:szCs w:val="24"/>
          <w:lang w:val="zh-CN" w:eastAsia="zh-CN"/>
        </w:rPr>
        <w:t>若因乙方责任导致当地居民上访或当地环保管理部门对甲方提出整改、整顿或处罚的，将由乙方自行承担所有责任，并负责赔偿甲方由此带来的经济损失。</w:t>
      </w:r>
    </w:p>
    <w:p w:rsidR="00455EA0" w:rsidRPr="003F01E9" w:rsidRDefault="00455EA0" w:rsidP="00455EA0">
      <w:pPr>
        <w:adjustRightInd w:val="0"/>
        <w:snapToGrid w:val="0"/>
        <w:spacing w:line="320" w:lineRule="exact"/>
        <w:ind w:firstLineChars="200" w:firstLine="480"/>
        <w:rPr>
          <w:rFonts w:ascii="Times New Roman" w:eastAsia="仿宋_GB2312" w:hAnsi="Times New Roman" w:cs="Times New Roman"/>
          <w:color w:val="000000" w:themeColor="text1"/>
          <w:sz w:val="24"/>
          <w:szCs w:val="24"/>
          <w:lang w:val="zh-CN" w:eastAsia="zh-CN"/>
        </w:rPr>
      </w:pPr>
      <w:r w:rsidRPr="003F01E9">
        <w:rPr>
          <w:rFonts w:ascii="Times New Roman" w:eastAsia="仿宋_GB2312" w:hAnsi="Times New Roman" w:cs="Times New Roman"/>
          <w:color w:val="000000" w:themeColor="text1"/>
          <w:sz w:val="24"/>
          <w:szCs w:val="24"/>
          <w:lang w:val="zh-CN" w:eastAsia="zh-CN"/>
        </w:rPr>
        <w:t>（十一）如有未尽事宜，甲乙双方及时协商。</w:t>
      </w:r>
    </w:p>
    <w:p w:rsidR="00063AD7" w:rsidRDefault="00455EA0" w:rsidP="00455EA0">
      <w:pPr>
        <w:adjustRightInd w:val="0"/>
        <w:snapToGrid w:val="0"/>
        <w:spacing w:line="320" w:lineRule="exact"/>
        <w:ind w:firstLineChars="200" w:firstLine="480"/>
        <w:rPr>
          <w:rFonts w:ascii="仿宋_GB2312" w:eastAsia="仿宋_GB2312"/>
          <w:sz w:val="24"/>
          <w:szCs w:val="24"/>
          <w:lang w:eastAsia="zh-CN"/>
        </w:rPr>
      </w:pPr>
      <w:r w:rsidRPr="003F01E9">
        <w:rPr>
          <w:rFonts w:ascii="Times New Roman" w:eastAsia="仿宋_GB2312" w:hAnsi="Times New Roman" w:cs="Times New Roman"/>
          <w:color w:val="000000" w:themeColor="text1"/>
          <w:sz w:val="24"/>
          <w:szCs w:val="24"/>
          <w:lang w:val="zh-CN" w:eastAsia="zh-CN"/>
        </w:rPr>
        <w:t>（十二）本协议一式两份，双方各持一份，协议内容自双方签订之日起开始实施。</w:t>
      </w:r>
      <w:r w:rsidR="00391B7A">
        <w:rPr>
          <w:rFonts w:ascii="仿宋_GB2312" w:eastAsia="仿宋_GB2312" w:hint="eastAsia"/>
          <w:sz w:val="24"/>
          <w:szCs w:val="24"/>
          <w:lang w:eastAsia="zh-CN"/>
        </w:rPr>
        <w:t xml:space="preserve"> </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925"/>
      </w:tblGrid>
      <w:tr w:rsidR="00063AD7">
        <w:trPr>
          <w:trHeight w:val="699"/>
          <w:jc w:val="center"/>
        </w:trPr>
        <w:tc>
          <w:tcPr>
            <w:tcW w:w="4361" w:type="dxa"/>
            <w:tcBorders>
              <w:top w:val="single" w:sz="4" w:space="0" w:color="auto"/>
              <w:left w:val="single" w:sz="4" w:space="0" w:color="auto"/>
              <w:bottom w:val="single" w:sz="4" w:space="0" w:color="auto"/>
              <w:right w:val="single" w:sz="4" w:space="0" w:color="auto"/>
            </w:tcBorders>
          </w:tcPr>
          <w:p w:rsidR="00063AD7" w:rsidRDefault="00391B7A">
            <w:pPr>
              <w:spacing w:line="700" w:lineRule="exact"/>
              <w:ind w:leftChars="-67" w:left="194" w:hangingChars="142" w:hanging="341"/>
              <w:jc w:val="center"/>
              <w:rPr>
                <w:rFonts w:ascii="仿宋_GB2312" w:eastAsia="仿宋_GB2312"/>
                <w:sz w:val="24"/>
                <w:szCs w:val="24"/>
                <w:lang w:eastAsia="zh-CN"/>
              </w:rPr>
            </w:pPr>
            <w:r>
              <w:rPr>
                <w:rFonts w:ascii="仿宋_GB2312" w:eastAsia="仿宋_GB2312" w:hint="eastAsia"/>
                <w:sz w:val="24"/>
                <w:szCs w:val="24"/>
                <w:lang w:eastAsia="zh-CN"/>
              </w:rPr>
              <w:t>甲方</w:t>
            </w:r>
          </w:p>
          <w:p w:rsidR="00063AD7" w:rsidRDefault="00391B7A">
            <w:pPr>
              <w:spacing w:line="700" w:lineRule="exact"/>
              <w:ind w:leftChars="33" w:left="174" w:hangingChars="42" w:hanging="101"/>
              <w:rPr>
                <w:rFonts w:ascii="仿宋_GB2312" w:eastAsia="仿宋_GB2312"/>
                <w:sz w:val="24"/>
                <w:szCs w:val="24"/>
                <w:lang w:eastAsia="zh-CN"/>
              </w:rPr>
            </w:pPr>
            <w:r>
              <w:rPr>
                <w:rFonts w:ascii="仿宋_GB2312" w:eastAsia="仿宋_GB2312" w:hint="eastAsia"/>
                <w:sz w:val="24"/>
                <w:szCs w:val="24"/>
                <w:lang w:eastAsia="zh-CN"/>
              </w:rPr>
              <w:t>单位名称：中粮北海糖业有限公司</w:t>
            </w:r>
          </w:p>
          <w:p w:rsidR="00063AD7" w:rsidRDefault="00391B7A">
            <w:pPr>
              <w:spacing w:line="700" w:lineRule="exact"/>
              <w:ind w:leftChars="33" w:left="174" w:hangingChars="42" w:hanging="101"/>
              <w:rPr>
                <w:rFonts w:ascii="仿宋_GB2312" w:eastAsia="仿宋_GB2312"/>
                <w:sz w:val="24"/>
                <w:szCs w:val="24"/>
                <w:lang w:eastAsia="zh-CN"/>
              </w:rPr>
            </w:pPr>
            <w:r>
              <w:rPr>
                <w:rFonts w:ascii="仿宋_GB2312" w:eastAsia="仿宋_GB2312" w:hint="eastAsia"/>
                <w:sz w:val="24"/>
                <w:szCs w:val="24"/>
                <w:lang w:eastAsia="zh-CN"/>
              </w:rPr>
              <w:t>法定代表人：</w:t>
            </w:r>
          </w:p>
          <w:p w:rsidR="00063AD7" w:rsidRDefault="00391B7A">
            <w:pPr>
              <w:spacing w:line="700" w:lineRule="exact"/>
              <w:ind w:leftChars="33" w:left="174" w:hangingChars="42" w:hanging="101"/>
              <w:rPr>
                <w:rFonts w:ascii="仿宋_GB2312" w:eastAsia="仿宋_GB2312"/>
                <w:sz w:val="24"/>
                <w:szCs w:val="24"/>
                <w:lang w:eastAsia="zh-CN"/>
              </w:rPr>
            </w:pPr>
            <w:r>
              <w:rPr>
                <w:rFonts w:ascii="仿宋_GB2312" w:eastAsia="仿宋_GB2312" w:hint="eastAsia"/>
                <w:sz w:val="24"/>
                <w:szCs w:val="24"/>
                <w:lang w:eastAsia="zh-CN"/>
              </w:rPr>
              <w:t>签订日期：2023年    月    日</w:t>
            </w:r>
          </w:p>
        </w:tc>
        <w:tc>
          <w:tcPr>
            <w:tcW w:w="4925" w:type="dxa"/>
            <w:tcBorders>
              <w:top w:val="single" w:sz="4" w:space="0" w:color="auto"/>
              <w:left w:val="single" w:sz="4" w:space="0" w:color="auto"/>
              <w:bottom w:val="single" w:sz="4" w:space="0" w:color="auto"/>
              <w:right w:val="single" w:sz="4" w:space="0" w:color="auto"/>
            </w:tcBorders>
          </w:tcPr>
          <w:p w:rsidR="00063AD7" w:rsidRDefault="00391B7A">
            <w:pPr>
              <w:spacing w:line="700" w:lineRule="exact"/>
              <w:ind w:leftChars="-67" w:left="194" w:hangingChars="142" w:hanging="341"/>
              <w:jc w:val="center"/>
              <w:rPr>
                <w:rFonts w:ascii="仿宋_GB2312" w:eastAsia="仿宋_GB2312"/>
                <w:sz w:val="24"/>
                <w:szCs w:val="24"/>
                <w:lang w:eastAsia="zh-CN"/>
              </w:rPr>
            </w:pPr>
            <w:r>
              <w:rPr>
                <w:rFonts w:ascii="仿宋_GB2312" w:eastAsia="仿宋_GB2312" w:hint="eastAsia"/>
                <w:sz w:val="24"/>
                <w:szCs w:val="24"/>
                <w:lang w:eastAsia="zh-CN"/>
              </w:rPr>
              <w:t>乙方</w:t>
            </w:r>
          </w:p>
          <w:p w:rsidR="00063AD7" w:rsidRDefault="00391B7A">
            <w:pPr>
              <w:spacing w:line="700" w:lineRule="exact"/>
              <w:ind w:leftChars="33" w:left="174" w:hangingChars="42" w:hanging="101"/>
              <w:rPr>
                <w:rFonts w:ascii="仿宋_GB2312" w:eastAsia="仿宋_GB2312"/>
                <w:sz w:val="24"/>
                <w:szCs w:val="24"/>
                <w:lang w:eastAsia="zh-CN"/>
              </w:rPr>
            </w:pPr>
            <w:r>
              <w:rPr>
                <w:rFonts w:ascii="仿宋_GB2312" w:eastAsia="仿宋_GB2312" w:hint="eastAsia"/>
                <w:sz w:val="24"/>
                <w:szCs w:val="24"/>
                <w:lang w:eastAsia="zh-CN"/>
              </w:rPr>
              <w:t xml:space="preserve">单位名称： </w:t>
            </w:r>
          </w:p>
          <w:p w:rsidR="00063AD7" w:rsidRDefault="00391B7A">
            <w:pPr>
              <w:spacing w:line="700" w:lineRule="exact"/>
              <w:ind w:leftChars="33" w:left="174" w:hangingChars="42" w:hanging="101"/>
              <w:rPr>
                <w:rFonts w:ascii="仿宋_GB2312" w:eastAsia="仿宋_GB2312"/>
                <w:sz w:val="24"/>
                <w:szCs w:val="24"/>
                <w:lang w:eastAsia="zh-CN"/>
              </w:rPr>
            </w:pPr>
            <w:r>
              <w:rPr>
                <w:rFonts w:ascii="仿宋_GB2312" w:eastAsia="仿宋_GB2312" w:hint="eastAsia"/>
                <w:sz w:val="24"/>
                <w:szCs w:val="24"/>
                <w:lang w:eastAsia="zh-CN"/>
              </w:rPr>
              <w:t>法定代表人：</w:t>
            </w:r>
          </w:p>
          <w:p w:rsidR="00063AD7" w:rsidRDefault="00391B7A">
            <w:pPr>
              <w:spacing w:line="700" w:lineRule="exact"/>
              <w:ind w:leftChars="33" w:left="174" w:hangingChars="42" w:hanging="101"/>
              <w:rPr>
                <w:rFonts w:ascii="仿宋_GB2312" w:eastAsia="仿宋_GB2312"/>
                <w:sz w:val="24"/>
                <w:szCs w:val="24"/>
              </w:rPr>
            </w:pPr>
            <w:r>
              <w:rPr>
                <w:rFonts w:ascii="仿宋_GB2312" w:eastAsia="仿宋_GB2312" w:hint="eastAsia"/>
                <w:sz w:val="24"/>
                <w:szCs w:val="24"/>
              </w:rPr>
              <w:t>签订日期：2023年    月    日</w:t>
            </w:r>
          </w:p>
        </w:tc>
      </w:tr>
    </w:tbl>
    <w:p w:rsidR="00063AD7" w:rsidRDefault="00391B7A">
      <w:pPr>
        <w:spacing w:line="520" w:lineRule="exact"/>
        <w:rPr>
          <w:rFonts w:ascii="仿宋_GB2312" w:eastAsia="仿宋_GB2312"/>
          <w:sz w:val="24"/>
          <w:szCs w:val="24"/>
        </w:rPr>
      </w:pPr>
      <w:r>
        <w:rPr>
          <w:rFonts w:ascii="仿宋_GB2312" w:eastAsia="仿宋_GB2312" w:hint="eastAsia"/>
          <w:sz w:val="24"/>
          <w:szCs w:val="24"/>
        </w:rPr>
        <w:lastRenderedPageBreak/>
        <w:t>附件3. 廉洁合同</w:t>
      </w:r>
    </w:p>
    <w:p w:rsidR="00063AD7" w:rsidRDefault="00391B7A">
      <w:pPr>
        <w:jc w:val="center"/>
        <w:rPr>
          <w:rFonts w:ascii="方正小标宋简体" w:eastAsia="方正小标宋简体"/>
          <w:sz w:val="36"/>
          <w:szCs w:val="36"/>
        </w:rPr>
      </w:pPr>
      <w:r>
        <w:rPr>
          <w:rFonts w:ascii="方正小标宋简体" w:eastAsia="方正小标宋简体" w:hint="eastAsia"/>
          <w:sz w:val="36"/>
          <w:szCs w:val="36"/>
        </w:rPr>
        <w:t>廉洁合同</w:t>
      </w:r>
    </w:p>
    <w:p w:rsidR="00063AD7" w:rsidRDefault="00063AD7">
      <w:pPr>
        <w:ind w:left="1200" w:hangingChars="500" w:hanging="1200"/>
        <w:jc w:val="center"/>
        <w:rPr>
          <w:rFonts w:ascii="仿宋_GB2312" w:eastAsia="仿宋_GB2312"/>
          <w:sz w:val="24"/>
          <w:szCs w:val="24"/>
          <w:highlight w:val="yellow"/>
        </w:rPr>
      </w:pPr>
    </w:p>
    <w:p w:rsidR="00063AD7" w:rsidRDefault="00391B7A">
      <w:pPr>
        <w:spacing w:line="400" w:lineRule="exact"/>
        <w:rPr>
          <w:rFonts w:ascii="仿宋_GB2312" w:eastAsia="仿宋_GB2312" w:hAnsi="仿宋"/>
          <w:sz w:val="24"/>
          <w:szCs w:val="24"/>
          <w:lang w:eastAsia="zh-CN"/>
        </w:rPr>
      </w:pPr>
      <w:r>
        <w:rPr>
          <w:rFonts w:ascii="仿宋_GB2312" w:eastAsia="仿宋_GB2312" w:hAnsi="仿宋" w:hint="eastAsia"/>
          <w:sz w:val="24"/>
          <w:szCs w:val="24"/>
          <w:lang w:eastAsia="zh-CN"/>
        </w:rPr>
        <w:t>甲   方：中粮北海糖业有限公司</w:t>
      </w:r>
    </w:p>
    <w:p w:rsidR="00063AD7" w:rsidRDefault="00391B7A">
      <w:pPr>
        <w:spacing w:line="400" w:lineRule="exact"/>
        <w:rPr>
          <w:rFonts w:ascii="仿宋_GB2312" w:eastAsia="仿宋_GB2312" w:hAnsi="仿宋"/>
          <w:sz w:val="24"/>
          <w:szCs w:val="24"/>
          <w:lang w:eastAsia="zh-CN"/>
        </w:rPr>
      </w:pPr>
      <w:r>
        <w:rPr>
          <w:rFonts w:ascii="仿宋_GB2312" w:eastAsia="仿宋_GB2312" w:hAnsi="仿宋" w:hint="eastAsia"/>
          <w:sz w:val="24"/>
          <w:szCs w:val="24"/>
          <w:lang w:eastAsia="zh-CN"/>
        </w:rPr>
        <w:t xml:space="preserve">乙   方： </w:t>
      </w:r>
    </w:p>
    <w:p w:rsidR="00CA4227" w:rsidRDefault="00CA4227">
      <w:pPr>
        <w:spacing w:line="400" w:lineRule="exact"/>
        <w:rPr>
          <w:rFonts w:ascii="仿宋_GB2312" w:eastAsia="仿宋_GB2312" w:hAnsi="仿宋"/>
          <w:sz w:val="24"/>
          <w:szCs w:val="24"/>
          <w:lang w:eastAsia="zh-CN"/>
        </w:rPr>
      </w:pPr>
    </w:p>
    <w:p w:rsidR="00CA4227" w:rsidRPr="002F554C" w:rsidRDefault="00CA4227" w:rsidP="00CA4227">
      <w:pPr>
        <w:spacing w:line="460" w:lineRule="exact"/>
        <w:ind w:firstLineChars="200" w:firstLine="480"/>
        <w:rPr>
          <w:rFonts w:ascii="Times New Roman" w:eastAsia="仿宋_GB2312" w:hAnsi="Times New Roman" w:cs="Times New Roman"/>
          <w:color w:val="000000" w:themeColor="text1"/>
          <w:sz w:val="24"/>
          <w:szCs w:val="24"/>
          <w:lang w:eastAsia="zh-CN"/>
        </w:rPr>
      </w:pPr>
      <w:r w:rsidRPr="002F554C">
        <w:rPr>
          <w:rFonts w:ascii="Times New Roman" w:eastAsia="仿宋_GB2312" w:hAnsi="Times New Roman" w:cs="Times New Roman"/>
          <w:sz w:val="24"/>
          <w:szCs w:val="24"/>
          <w:lang w:eastAsia="zh-CN"/>
        </w:rPr>
        <w:t>为规范</w:t>
      </w:r>
      <w:r w:rsidRPr="00CA4227">
        <w:rPr>
          <w:rFonts w:ascii="Times New Roman" w:eastAsia="仿宋_GB2312" w:hAnsi="Times New Roman" w:cs="Times New Roman" w:hint="eastAsia"/>
          <w:sz w:val="24"/>
          <w:szCs w:val="24"/>
          <w:u w:val="single"/>
          <w:lang w:eastAsia="zh-CN"/>
        </w:rPr>
        <w:t>北海糖业</w:t>
      </w:r>
      <w:r w:rsidRPr="00CA4227">
        <w:rPr>
          <w:rFonts w:ascii="Times New Roman" w:eastAsia="仿宋_GB2312" w:hAnsi="Times New Roman" w:cs="Times New Roman"/>
          <w:sz w:val="24"/>
          <w:szCs w:val="24"/>
          <w:u w:val="single"/>
          <w:lang w:eastAsia="zh-CN"/>
        </w:rPr>
        <w:t>2023-2024</w:t>
      </w:r>
      <w:r w:rsidRPr="00CA4227">
        <w:rPr>
          <w:rFonts w:ascii="Times New Roman" w:eastAsia="仿宋_GB2312" w:hAnsi="Times New Roman" w:cs="Times New Roman"/>
          <w:sz w:val="24"/>
          <w:szCs w:val="24"/>
          <w:u w:val="single"/>
          <w:lang w:eastAsia="zh-CN"/>
        </w:rPr>
        <w:t>产季成品</w:t>
      </w:r>
      <w:proofErr w:type="gramStart"/>
      <w:r w:rsidRPr="00CA4227">
        <w:rPr>
          <w:rFonts w:ascii="Times New Roman" w:eastAsia="仿宋_GB2312" w:hAnsi="Times New Roman" w:cs="Times New Roman"/>
          <w:sz w:val="24"/>
          <w:szCs w:val="24"/>
          <w:u w:val="single"/>
          <w:lang w:eastAsia="zh-CN"/>
        </w:rPr>
        <w:t>糖运输</w:t>
      </w:r>
      <w:proofErr w:type="gramEnd"/>
      <w:r w:rsidRPr="00CA4227">
        <w:rPr>
          <w:rFonts w:ascii="Times New Roman" w:eastAsia="仿宋_GB2312" w:hAnsi="Times New Roman" w:cs="Times New Roman"/>
          <w:sz w:val="24"/>
          <w:szCs w:val="24"/>
          <w:u w:val="single"/>
          <w:lang w:eastAsia="zh-CN"/>
        </w:rPr>
        <w:t>物流服务项目</w:t>
      </w:r>
      <w:r w:rsidRPr="002F554C">
        <w:rPr>
          <w:rFonts w:ascii="Times New Roman" w:eastAsia="仿宋_GB2312" w:hAnsi="Times New Roman" w:cs="Times New Roman"/>
          <w:color w:val="000000" w:themeColor="text1"/>
          <w:sz w:val="24"/>
          <w:szCs w:val="24"/>
          <w:lang w:eastAsia="zh-CN"/>
        </w:rPr>
        <w:t>采购工作，防止违法违纪事件的发生，经甲方、乙方协商同意，双方将严格执行以下条款。</w:t>
      </w:r>
    </w:p>
    <w:p w:rsidR="00CA4227" w:rsidRPr="00E40474" w:rsidRDefault="00CA4227" w:rsidP="00CA4227">
      <w:pPr>
        <w:spacing w:line="460" w:lineRule="exact"/>
        <w:ind w:firstLineChars="200" w:firstLine="480"/>
        <w:rPr>
          <w:rFonts w:ascii="黑体" w:eastAsia="黑体" w:hAnsi="黑体" w:cs="Times New Roman"/>
          <w:color w:val="000000" w:themeColor="text1"/>
          <w:sz w:val="24"/>
          <w:szCs w:val="24"/>
          <w:lang w:eastAsia="zh-CN"/>
        </w:rPr>
      </w:pPr>
      <w:r w:rsidRPr="00E40474">
        <w:rPr>
          <w:rFonts w:ascii="黑体" w:eastAsia="黑体" w:hAnsi="黑体" w:cs="Times New Roman" w:hint="eastAsia"/>
          <w:color w:val="000000" w:themeColor="text1"/>
          <w:sz w:val="24"/>
          <w:szCs w:val="24"/>
          <w:lang w:eastAsia="zh-CN"/>
        </w:rPr>
        <w:t xml:space="preserve">第一条 </w:t>
      </w:r>
      <w:r w:rsidRPr="00E40474">
        <w:rPr>
          <w:rFonts w:ascii="黑体" w:eastAsia="黑体" w:hAnsi="黑体" w:cs="Times New Roman"/>
          <w:color w:val="000000" w:themeColor="text1"/>
          <w:sz w:val="24"/>
          <w:szCs w:val="24"/>
          <w:lang w:eastAsia="zh-CN"/>
        </w:rPr>
        <w:t>甲方的权利和义务</w:t>
      </w:r>
    </w:p>
    <w:p w:rsidR="00CA4227" w:rsidRPr="002F554C" w:rsidRDefault="00CA4227" w:rsidP="00CA4227">
      <w:pPr>
        <w:spacing w:line="460" w:lineRule="exact"/>
        <w:ind w:firstLineChars="200" w:firstLine="480"/>
        <w:rPr>
          <w:rFonts w:ascii="Times New Roman" w:eastAsia="仿宋_GB2312" w:hAnsi="Times New Roman" w:cs="Times New Roman"/>
          <w:color w:val="000000" w:themeColor="text1"/>
          <w:sz w:val="24"/>
          <w:szCs w:val="24"/>
          <w:lang w:eastAsia="zh-CN"/>
        </w:rPr>
      </w:pPr>
      <w:r w:rsidRPr="002F554C">
        <w:rPr>
          <w:rFonts w:ascii="Times New Roman" w:eastAsia="仿宋_GB2312" w:hAnsi="Times New Roman" w:cs="Times New Roman"/>
          <w:color w:val="000000" w:themeColor="text1"/>
          <w:sz w:val="24"/>
          <w:szCs w:val="24"/>
          <w:lang w:eastAsia="zh-CN"/>
        </w:rPr>
        <w:t>（一）甲方的工作人员有责任向乙方介绍本单位有关廉洁从业的制度、规定。甲方的纪检监察人员有权对双方在采购及合同执行过程中的廉洁情况进行监督。</w:t>
      </w:r>
    </w:p>
    <w:p w:rsidR="00CA4227" w:rsidRPr="002F554C" w:rsidRDefault="00CA4227" w:rsidP="00CA4227">
      <w:pPr>
        <w:spacing w:line="460" w:lineRule="exact"/>
        <w:ind w:firstLineChars="200" w:firstLine="480"/>
        <w:rPr>
          <w:rFonts w:ascii="Times New Roman" w:eastAsia="仿宋_GB2312" w:hAnsi="Times New Roman" w:cs="Times New Roman"/>
          <w:color w:val="000000" w:themeColor="text1"/>
          <w:sz w:val="24"/>
          <w:szCs w:val="24"/>
          <w:lang w:eastAsia="zh-CN"/>
        </w:rPr>
      </w:pPr>
      <w:r w:rsidRPr="002F554C">
        <w:rPr>
          <w:rFonts w:ascii="Times New Roman" w:eastAsia="仿宋_GB2312" w:hAnsi="Times New Roman" w:cs="Times New Roman"/>
          <w:color w:val="000000" w:themeColor="text1"/>
          <w:sz w:val="24"/>
          <w:szCs w:val="24"/>
          <w:lang w:eastAsia="zh-CN"/>
        </w:rPr>
        <w:t>（二）甲方的工作人员不得向乙方泄露采购过程中的商业秘密。</w:t>
      </w:r>
    </w:p>
    <w:p w:rsidR="00CA4227" w:rsidRPr="002F554C" w:rsidRDefault="00CA4227" w:rsidP="00CA4227">
      <w:pPr>
        <w:spacing w:line="460" w:lineRule="exact"/>
        <w:ind w:firstLineChars="200" w:firstLine="480"/>
        <w:rPr>
          <w:rFonts w:ascii="Times New Roman" w:eastAsia="仿宋_GB2312" w:hAnsi="Times New Roman" w:cs="Times New Roman"/>
          <w:color w:val="000000" w:themeColor="text1"/>
          <w:sz w:val="24"/>
          <w:szCs w:val="24"/>
          <w:lang w:eastAsia="zh-CN"/>
        </w:rPr>
      </w:pPr>
      <w:r w:rsidRPr="002F554C">
        <w:rPr>
          <w:rFonts w:ascii="Times New Roman" w:eastAsia="仿宋_GB2312" w:hAnsi="Times New Roman" w:cs="Times New Roman"/>
          <w:color w:val="000000" w:themeColor="text1"/>
          <w:sz w:val="24"/>
          <w:szCs w:val="24"/>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CA4227" w:rsidRPr="002F554C" w:rsidRDefault="00CA4227" w:rsidP="00CA4227">
      <w:pPr>
        <w:spacing w:line="460" w:lineRule="exact"/>
        <w:ind w:firstLineChars="200" w:firstLine="480"/>
        <w:rPr>
          <w:rFonts w:ascii="Times New Roman" w:eastAsia="仿宋_GB2312" w:hAnsi="Times New Roman" w:cs="Times New Roman"/>
          <w:color w:val="000000" w:themeColor="text1"/>
          <w:sz w:val="24"/>
          <w:szCs w:val="24"/>
          <w:lang w:eastAsia="zh-CN"/>
        </w:rPr>
      </w:pPr>
      <w:r w:rsidRPr="002F554C">
        <w:rPr>
          <w:rFonts w:ascii="Times New Roman" w:eastAsia="仿宋_GB2312" w:hAnsi="Times New Roman" w:cs="Times New Roman"/>
          <w:color w:val="000000" w:themeColor="text1"/>
          <w:sz w:val="24"/>
          <w:szCs w:val="24"/>
          <w:lang w:eastAsia="zh-CN"/>
        </w:rPr>
        <w:t>（四）对乙方主动给予的钱（含有价证券）、物，甲方的工作人员要坚决谢绝，无法拒绝的要在两周内上交甲方的纪检监察部门或上级纪检监察部门。</w:t>
      </w:r>
    </w:p>
    <w:p w:rsidR="00CA4227" w:rsidRPr="002F554C" w:rsidRDefault="00CA4227" w:rsidP="00CA4227">
      <w:pPr>
        <w:spacing w:line="460" w:lineRule="exact"/>
        <w:ind w:firstLineChars="200" w:firstLine="480"/>
        <w:rPr>
          <w:rFonts w:ascii="Times New Roman" w:eastAsia="仿宋_GB2312" w:hAnsi="Times New Roman" w:cs="Times New Roman"/>
          <w:color w:val="000000" w:themeColor="text1"/>
          <w:sz w:val="24"/>
          <w:szCs w:val="24"/>
          <w:lang w:eastAsia="zh-CN"/>
        </w:rPr>
      </w:pPr>
      <w:r w:rsidRPr="002F554C">
        <w:rPr>
          <w:rFonts w:ascii="Times New Roman" w:eastAsia="仿宋_GB2312" w:hAnsi="Times New Roman" w:cs="Times New Roman"/>
          <w:color w:val="000000" w:themeColor="text1"/>
          <w:sz w:val="24"/>
          <w:szCs w:val="24"/>
          <w:lang w:eastAsia="zh-CN"/>
        </w:rPr>
        <w:t>（五）甲方的工作人员在采购及执行合同过程中，必须遵守廉洁自律的其他有关规定。</w:t>
      </w:r>
    </w:p>
    <w:p w:rsidR="00CA4227" w:rsidRPr="00E40474" w:rsidRDefault="00CA4227" w:rsidP="00CA4227">
      <w:pPr>
        <w:spacing w:line="460" w:lineRule="exact"/>
        <w:ind w:firstLineChars="200" w:firstLine="480"/>
        <w:rPr>
          <w:rFonts w:ascii="黑体" w:eastAsia="黑体" w:hAnsi="黑体" w:cs="Times New Roman"/>
          <w:color w:val="000000" w:themeColor="text1"/>
          <w:sz w:val="24"/>
          <w:szCs w:val="24"/>
          <w:lang w:eastAsia="zh-CN"/>
        </w:rPr>
      </w:pPr>
      <w:r w:rsidRPr="00E40474">
        <w:rPr>
          <w:rFonts w:ascii="黑体" w:eastAsia="黑体" w:hAnsi="黑体" w:cs="Times New Roman" w:hint="eastAsia"/>
          <w:color w:val="000000" w:themeColor="text1"/>
          <w:sz w:val="24"/>
          <w:szCs w:val="24"/>
          <w:lang w:eastAsia="zh-CN"/>
        </w:rPr>
        <w:t xml:space="preserve">第二条 </w:t>
      </w:r>
      <w:r w:rsidRPr="00E40474">
        <w:rPr>
          <w:rFonts w:ascii="黑体" w:eastAsia="黑体" w:hAnsi="黑体" w:cs="Times New Roman"/>
          <w:color w:val="000000" w:themeColor="text1"/>
          <w:sz w:val="24"/>
          <w:szCs w:val="24"/>
          <w:lang w:eastAsia="zh-CN"/>
        </w:rPr>
        <w:t>乙方的权利和义务</w:t>
      </w:r>
    </w:p>
    <w:p w:rsidR="00CA4227" w:rsidRPr="002F554C" w:rsidRDefault="00CA4227" w:rsidP="00CA4227">
      <w:pPr>
        <w:spacing w:line="460" w:lineRule="exact"/>
        <w:ind w:firstLineChars="200" w:firstLine="480"/>
        <w:rPr>
          <w:rFonts w:ascii="Times New Roman" w:eastAsia="仿宋_GB2312" w:hAnsi="Times New Roman" w:cs="Times New Roman"/>
          <w:color w:val="000000" w:themeColor="text1"/>
          <w:sz w:val="24"/>
          <w:szCs w:val="24"/>
          <w:lang w:eastAsia="zh-CN"/>
        </w:rPr>
      </w:pPr>
      <w:r w:rsidRPr="002F554C">
        <w:rPr>
          <w:rFonts w:ascii="Times New Roman" w:eastAsia="仿宋_GB2312" w:hAnsi="Times New Roman" w:cs="Times New Roman"/>
          <w:color w:val="000000" w:themeColor="text1"/>
          <w:sz w:val="24"/>
          <w:szCs w:val="24"/>
          <w:lang w:eastAsia="zh-CN"/>
        </w:rPr>
        <w:t>（一）乙方的纪检监察人员有权对双方在采购及合同执行过程中的廉洁从业情况进行监督，并积极配合甲方纪检监察工作人员就有关违纪问题进行调查取证。</w:t>
      </w:r>
    </w:p>
    <w:p w:rsidR="00CA4227" w:rsidRPr="002F554C" w:rsidRDefault="00CA4227" w:rsidP="00CA4227">
      <w:pPr>
        <w:spacing w:line="460" w:lineRule="exact"/>
        <w:ind w:firstLineChars="200" w:firstLine="480"/>
        <w:rPr>
          <w:rFonts w:ascii="Times New Roman" w:eastAsia="仿宋_GB2312" w:hAnsi="Times New Roman" w:cs="Times New Roman"/>
          <w:color w:val="000000" w:themeColor="text1"/>
          <w:sz w:val="24"/>
          <w:szCs w:val="24"/>
          <w:lang w:eastAsia="zh-CN"/>
        </w:rPr>
      </w:pPr>
      <w:r w:rsidRPr="002F554C">
        <w:rPr>
          <w:rFonts w:ascii="Times New Roman" w:eastAsia="仿宋_GB2312" w:hAnsi="Times New Roman" w:cs="Times New Roman"/>
          <w:color w:val="000000" w:themeColor="text1"/>
          <w:sz w:val="24"/>
          <w:szCs w:val="24"/>
          <w:lang w:eastAsia="zh-CN"/>
        </w:rPr>
        <w:t>（二）乙方有权了解甲方在廉洁从业方面的各项制度和规定，并主动配合甲方遵守执行。</w:t>
      </w:r>
    </w:p>
    <w:p w:rsidR="00CA4227" w:rsidRPr="002F554C" w:rsidRDefault="00CA4227" w:rsidP="00CA4227">
      <w:pPr>
        <w:spacing w:line="460" w:lineRule="exact"/>
        <w:ind w:firstLineChars="200" w:firstLine="480"/>
        <w:rPr>
          <w:rFonts w:ascii="Times New Roman" w:eastAsia="仿宋_GB2312" w:hAnsi="Times New Roman" w:cs="Times New Roman"/>
          <w:color w:val="000000" w:themeColor="text1"/>
          <w:sz w:val="24"/>
          <w:szCs w:val="24"/>
          <w:lang w:eastAsia="zh-CN"/>
        </w:rPr>
      </w:pPr>
      <w:r w:rsidRPr="002F554C">
        <w:rPr>
          <w:rFonts w:ascii="Times New Roman" w:eastAsia="仿宋_GB2312" w:hAnsi="Times New Roman" w:cs="Times New Roman"/>
          <w:color w:val="000000" w:themeColor="text1"/>
          <w:sz w:val="24"/>
          <w:szCs w:val="24"/>
          <w:lang w:eastAsia="zh-CN"/>
        </w:rPr>
        <w:t>（三）乙方的工作人员不得以任何方式向甲方的工作人员了解采购过程中的商业秘密。</w:t>
      </w:r>
    </w:p>
    <w:p w:rsidR="00CA4227" w:rsidRPr="002F554C" w:rsidRDefault="00CA4227" w:rsidP="00CA4227">
      <w:pPr>
        <w:spacing w:line="460" w:lineRule="exact"/>
        <w:ind w:firstLineChars="200" w:firstLine="480"/>
        <w:rPr>
          <w:rFonts w:ascii="Times New Roman" w:eastAsia="仿宋_GB2312" w:hAnsi="Times New Roman" w:cs="Times New Roman"/>
          <w:color w:val="000000" w:themeColor="text1"/>
          <w:sz w:val="24"/>
          <w:szCs w:val="24"/>
          <w:lang w:eastAsia="zh-CN"/>
        </w:rPr>
      </w:pPr>
      <w:r w:rsidRPr="002F554C">
        <w:rPr>
          <w:rFonts w:ascii="Times New Roman" w:eastAsia="仿宋_GB2312" w:hAnsi="Times New Roman" w:cs="Times New Roman"/>
          <w:color w:val="000000" w:themeColor="text1"/>
          <w:sz w:val="24"/>
          <w:szCs w:val="24"/>
          <w:lang w:eastAsia="zh-CN"/>
        </w:rPr>
        <w:t>（四）乙方的工作人员在采购过程及成交后的合同执行过程中，不得向甲方的工作人员行贿、提供回扣或其他好处费等；不得向甲方的工作人员馈赠有价证券和贵重物品；不</w:t>
      </w:r>
      <w:r w:rsidRPr="002F554C">
        <w:rPr>
          <w:rFonts w:ascii="Times New Roman" w:eastAsia="仿宋_GB2312" w:hAnsi="Times New Roman" w:cs="Times New Roman"/>
          <w:color w:val="000000" w:themeColor="text1"/>
          <w:sz w:val="24"/>
          <w:szCs w:val="24"/>
          <w:lang w:eastAsia="zh-CN"/>
        </w:rPr>
        <w:lastRenderedPageBreak/>
        <w:t>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CA4227" w:rsidRPr="002F554C" w:rsidRDefault="00CA4227" w:rsidP="00CA4227">
      <w:pPr>
        <w:spacing w:line="460" w:lineRule="exact"/>
        <w:ind w:firstLineChars="200" w:firstLine="480"/>
        <w:rPr>
          <w:rFonts w:ascii="Times New Roman" w:eastAsia="仿宋_GB2312" w:hAnsi="Times New Roman" w:cs="Times New Roman"/>
          <w:color w:val="000000" w:themeColor="text1"/>
          <w:sz w:val="24"/>
          <w:szCs w:val="24"/>
          <w:lang w:eastAsia="zh-CN"/>
        </w:rPr>
      </w:pPr>
      <w:r w:rsidRPr="002F554C">
        <w:rPr>
          <w:rFonts w:ascii="Times New Roman" w:eastAsia="仿宋_GB2312" w:hAnsi="Times New Roman" w:cs="Times New Roman"/>
          <w:color w:val="000000" w:themeColor="text1"/>
          <w:sz w:val="24"/>
          <w:szCs w:val="24"/>
          <w:lang w:eastAsia="zh-CN"/>
        </w:rPr>
        <w:t>（五）乙方发现甲方的工作人员有不廉洁的行为，必须在</w:t>
      </w:r>
      <w:r w:rsidRPr="002F554C">
        <w:rPr>
          <w:rFonts w:ascii="Times New Roman" w:eastAsia="仿宋_GB2312" w:hAnsi="Times New Roman" w:cs="Times New Roman"/>
          <w:color w:val="000000" w:themeColor="text1"/>
          <w:sz w:val="24"/>
          <w:szCs w:val="24"/>
          <w:lang w:eastAsia="zh-CN"/>
        </w:rPr>
        <w:t>48</w:t>
      </w:r>
      <w:r w:rsidRPr="002F554C">
        <w:rPr>
          <w:rFonts w:ascii="Times New Roman" w:eastAsia="仿宋_GB2312" w:hAnsi="Times New Roman" w:cs="Times New Roman"/>
          <w:color w:val="000000" w:themeColor="text1"/>
          <w:sz w:val="24"/>
          <w:szCs w:val="24"/>
          <w:lang w:eastAsia="zh-CN"/>
        </w:rPr>
        <w:t>小时内署名报告甲方的纪检监察人员或有关领导。</w:t>
      </w:r>
    </w:p>
    <w:p w:rsidR="00CA4227" w:rsidRPr="00E40474" w:rsidRDefault="00CA4227" w:rsidP="00CA4227">
      <w:pPr>
        <w:spacing w:line="460" w:lineRule="exact"/>
        <w:ind w:firstLineChars="200" w:firstLine="480"/>
        <w:rPr>
          <w:rFonts w:ascii="黑体" w:eastAsia="黑体" w:hAnsi="黑体" w:cs="Times New Roman"/>
          <w:color w:val="000000" w:themeColor="text1"/>
          <w:sz w:val="24"/>
          <w:szCs w:val="24"/>
          <w:lang w:eastAsia="zh-CN"/>
        </w:rPr>
      </w:pPr>
      <w:r w:rsidRPr="00E40474">
        <w:rPr>
          <w:rFonts w:ascii="黑体" w:eastAsia="黑体" w:hAnsi="黑体" w:cs="Times New Roman" w:hint="eastAsia"/>
          <w:color w:val="000000" w:themeColor="text1"/>
          <w:sz w:val="24"/>
          <w:szCs w:val="24"/>
          <w:lang w:eastAsia="zh-CN"/>
        </w:rPr>
        <w:t xml:space="preserve">第三条 </w:t>
      </w:r>
      <w:r w:rsidRPr="00E40474">
        <w:rPr>
          <w:rFonts w:ascii="黑体" w:eastAsia="黑体" w:hAnsi="黑体" w:cs="Times New Roman"/>
          <w:color w:val="000000" w:themeColor="text1"/>
          <w:sz w:val="24"/>
          <w:szCs w:val="24"/>
          <w:lang w:eastAsia="zh-CN"/>
        </w:rPr>
        <w:t>违约责任</w:t>
      </w:r>
    </w:p>
    <w:p w:rsidR="00CA4227" w:rsidRPr="002F554C" w:rsidRDefault="00CA4227" w:rsidP="00CA4227">
      <w:pPr>
        <w:spacing w:line="460" w:lineRule="exact"/>
        <w:ind w:firstLineChars="200" w:firstLine="480"/>
        <w:rPr>
          <w:rFonts w:ascii="Times New Roman" w:eastAsia="仿宋_GB2312" w:hAnsi="Times New Roman" w:cs="Times New Roman"/>
          <w:color w:val="000000" w:themeColor="text1"/>
          <w:sz w:val="24"/>
          <w:szCs w:val="24"/>
          <w:lang w:eastAsia="zh-CN"/>
        </w:rPr>
      </w:pPr>
      <w:r w:rsidRPr="002F554C">
        <w:rPr>
          <w:rFonts w:ascii="Times New Roman" w:eastAsia="仿宋_GB2312" w:hAnsi="Times New Roman" w:cs="Times New Roman"/>
          <w:color w:val="000000" w:themeColor="text1"/>
          <w:sz w:val="24"/>
          <w:szCs w:val="24"/>
          <w:lang w:eastAsia="zh-CN"/>
        </w:rPr>
        <w:t>（一）甲方的工作人员违反廉洁责任，经调查属实的，甲方将依据党纪、公司有关规定对当事人进行严肃处理，对涉嫌犯罪人员移送司法机关。</w:t>
      </w:r>
    </w:p>
    <w:p w:rsidR="00CA4227" w:rsidRPr="002F554C" w:rsidRDefault="00CA4227" w:rsidP="00CA4227">
      <w:pPr>
        <w:spacing w:line="460" w:lineRule="exact"/>
        <w:ind w:firstLineChars="200" w:firstLine="480"/>
        <w:rPr>
          <w:rFonts w:ascii="Times New Roman" w:eastAsia="仿宋_GB2312" w:hAnsi="Times New Roman" w:cs="Times New Roman"/>
          <w:color w:val="000000" w:themeColor="text1"/>
          <w:sz w:val="24"/>
          <w:szCs w:val="24"/>
          <w:lang w:eastAsia="zh-CN"/>
        </w:rPr>
      </w:pPr>
      <w:r w:rsidRPr="002F554C">
        <w:rPr>
          <w:rFonts w:ascii="Times New Roman" w:eastAsia="仿宋_GB2312" w:hAnsi="Times New Roman" w:cs="Times New Roman"/>
          <w:color w:val="000000" w:themeColor="text1"/>
          <w:sz w:val="24"/>
          <w:szCs w:val="24"/>
          <w:lang w:eastAsia="zh-CN"/>
        </w:rPr>
        <w:t>（二）乙方工作人员违反廉洁责任，经调查属实，甲方及其代理机构有权退回其投标；对成交的乙方，甲方及其代理机构有权撤销成交决定，或一次性扣罚与其签订合同总价款的</w:t>
      </w:r>
      <w:r w:rsidRPr="002F554C">
        <w:rPr>
          <w:rFonts w:ascii="Times New Roman" w:eastAsia="仿宋_GB2312" w:hAnsi="Times New Roman" w:cs="Times New Roman"/>
          <w:color w:val="000000" w:themeColor="text1"/>
          <w:sz w:val="24"/>
          <w:szCs w:val="24"/>
          <w:lang w:eastAsia="zh-CN"/>
        </w:rPr>
        <w:t>0.5~10%</w:t>
      </w:r>
      <w:r w:rsidRPr="002F554C">
        <w:rPr>
          <w:rFonts w:ascii="Times New Roman" w:eastAsia="仿宋_GB2312" w:hAnsi="Times New Roman" w:cs="Times New Roman"/>
          <w:color w:val="000000" w:themeColor="text1"/>
          <w:sz w:val="24"/>
          <w:szCs w:val="24"/>
          <w:lang w:eastAsia="zh-CN"/>
        </w:rPr>
        <w:t>直至终止合同执行，由此造成的经济损失由乙方承担。在今后项目中，中粮糖业控股股份有限公司系统各企业不再考虑与乙方的合作。</w:t>
      </w:r>
    </w:p>
    <w:p w:rsidR="00CA4227" w:rsidRPr="00E40474" w:rsidRDefault="00CA4227" w:rsidP="00CA4227">
      <w:pPr>
        <w:spacing w:line="460" w:lineRule="exact"/>
        <w:ind w:firstLineChars="200" w:firstLine="480"/>
        <w:rPr>
          <w:rFonts w:ascii="黑体" w:eastAsia="黑体" w:hAnsi="黑体" w:cs="Times New Roman"/>
          <w:color w:val="000000" w:themeColor="text1"/>
          <w:sz w:val="24"/>
          <w:szCs w:val="24"/>
          <w:lang w:eastAsia="zh-CN"/>
        </w:rPr>
      </w:pPr>
      <w:r w:rsidRPr="00E40474">
        <w:rPr>
          <w:rFonts w:ascii="黑体" w:eastAsia="黑体" w:hAnsi="黑体" w:cs="Times New Roman" w:hint="eastAsia"/>
          <w:color w:val="000000" w:themeColor="text1"/>
          <w:sz w:val="24"/>
          <w:szCs w:val="24"/>
          <w:lang w:eastAsia="zh-CN"/>
        </w:rPr>
        <w:t xml:space="preserve">第四条 </w:t>
      </w:r>
      <w:r w:rsidRPr="00E40474">
        <w:rPr>
          <w:rFonts w:ascii="黑体" w:eastAsia="黑体" w:hAnsi="黑体" w:cs="Times New Roman"/>
          <w:color w:val="000000" w:themeColor="text1"/>
          <w:sz w:val="24"/>
          <w:szCs w:val="24"/>
          <w:lang w:eastAsia="zh-CN"/>
        </w:rPr>
        <w:t>合同的生效</w:t>
      </w:r>
    </w:p>
    <w:p w:rsidR="00CA4227" w:rsidRPr="002F554C" w:rsidRDefault="00CA4227" w:rsidP="00CA4227">
      <w:pPr>
        <w:spacing w:line="460" w:lineRule="exact"/>
        <w:ind w:firstLineChars="200" w:firstLine="480"/>
        <w:rPr>
          <w:rFonts w:ascii="Times New Roman" w:eastAsia="仿宋_GB2312" w:hAnsi="Times New Roman" w:cs="Times New Roman"/>
          <w:color w:val="000000" w:themeColor="text1"/>
          <w:sz w:val="24"/>
          <w:szCs w:val="24"/>
          <w:lang w:eastAsia="zh-CN"/>
        </w:rPr>
      </w:pPr>
      <w:r w:rsidRPr="002F554C">
        <w:rPr>
          <w:rFonts w:ascii="Times New Roman" w:eastAsia="仿宋_GB2312" w:hAnsi="Times New Roman" w:cs="Times New Roman"/>
          <w:color w:val="000000" w:themeColor="text1"/>
          <w:sz w:val="24"/>
          <w:szCs w:val="24"/>
          <w:lang w:eastAsia="zh-CN"/>
        </w:rPr>
        <w:t>（一）本合同在双方签字</w:t>
      </w:r>
      <w:r w:rsidRPr="002F554C">
        <w:rPr>
          <w:rFonts w:ascii="Times New Roman" w:eastAsia="仿宋_GB2312" w:hAnsi="Times New Roman" w:cs="Times New Roman"/>
          <w:color w:val="000000" w:themeColor="text1"/>
          <w:sz w:val="24"/>
          <w:szCs w:val="24"/>
          <w:lang w:eastAsia="zh-CN"/>
        </w:rPr>
        <w:t>/</w:t>
      </w:r>
      <w:r w:rsidRPr="002F554C">
        <w:rPr>
          <w:rFonts w:ascii="Times New Roman" w:eastAsia="仿宋_GB2312" w:hAnsi="Times New Roman" w:cs="Times New Roman"/>
          <w:color w:val="000000" w:themeColor="text1"/>
          <w:sz w:val="24"/>
          <w:szCs w:val="24"/>
          <w:lang w:eastAsia="zh-CN"/>
        </w:rPr>
        <w:t>盖章后生效。</w:t>
      </w:r>
    </w:p>
    <w:p w:rsidR="00CA4227" w:rsidRPr="002F554C" w:rsidRDefault="00CA4227" w:rsidP="00CA4227">
      <w:pPr>
        <w:spacing w:line="460" w:lineRule="exact"/>
        <w:ind w:firstLineChars="200" w:firstLine="480"/>
        <w:rPr>
          <w:rFonts w:ascii="Times New Roman" w:eastAsia="仿宋_GB2312" w:hAnsi="Times New Roman" w:cs="Times New Roman"/>
          <w:color w:val="000000" w:themeColor="text1"/>
          <w:sz w:val="24"/>
          <w:szCs w:val="24"/>
          <w:lang w:eastAsia="zh-CN"/>
        </w:rPr>
      </w:pPr>
      <w:r w:rsidRPr="002F554C">
        <w:rPr>
          <w:rFonts w:ascii="Times New Roman" w:eastAsia="仿宋_GB2312" w:hAnsi="Times New Roman" w:cs="Times New Roman"/>
          <w:color w:val="000000" w:themeColor="text1"/>
          <w:sz w:val="24"/>
          <w:szCs w:val="24"/>
          <w:lang w:eastAsia="zh-CN"/>
        </w:rPr>
        <w:t>（二）本合同一式贰份，双方各执一份。</w:t>
      </w:r>
    </w:p>
    <w:p w:rsidR="00CA4227" w:rsidRPr="002F554C" w:rsidRDefault="00CA4227" w:rsidP="00CA4227">
      <w:pPr>
        <w:spacing w:line="460" w:lineRule="exact"/>
        <w:ind w:firstLineChars="200" w:firstLine="480"/>
        <w:rPr>
          <w:rFonts w:ascii="Times New Roman" w:eastAsia="仿宋_GB2312" w:hAnsi="Times New Roman" w:cs="Times New Roman"/>
          <w:color w:val="000000" w:themeColor="text1"/>
          <w:sz w:val="24"/>
          <w:szCs w:val="24"/>
          <w:lang w:eastAsia="zh-CN"/>
        </w:rPr>
      </w:pPr>
      <w:r w:rsidRPr="002F554C">
        <w:rPr>
          <w:rFonts w:ascii="Times New Roman" w:eastAsia="仿宋_GB2312" w:hAnsi="Times New Roman" w:cs="Times New Roman"/>
          <w:color w:val="000000" w:themeColor="text1"/>
          <w:sz w:val="24"/>
          <w:szCs w:val="24"/>
          <w:lang w:eastAsia="zh-CN"/>
        </w:rPr>
        <w:t>（三）本合同在主合同授予、履行的全过程有效，并作为主合同的附件。</w:t>
      </w:r>
    </w:p>
    <w:p w:rsidR="00CA4227" w:rsidRPr="002F554C" w:rsidRDefault="00CA4227" w:rsidP="00CA4227">
      <w:pPr>
        <w:spacing w:line="460" w:lineRule="exact"/>
        <w:ind w:firstLineChars="200" w:firstLine="480"/>
        <w:rPr>
          <w:rFonts w:ascii="Times New Roman" w:eastAsia="仿宋_GB2312" w:hAnsi="Times New Roman" w:cs="Times New Roman"/>
          <w:color w:val="000000" w:themeColor="text1"/>
          <w:sz w:val="24"/>
          <w:szCs w:val="24"/>
          <w:lang w:eastAsia="zh-CN"/>
        </w:rPr>
      </w:pPr>
      <w:r w:rsidRPr="002F554C">
        <w:rPr>
          <w:rFonts w:ascii="Times New Roman" w:eastAsia="仿宋_GB2312" w:hAnsi="Times New Roman" w:cs="Times New Roman"/>
          <w:color w:val="000000" w:themeColor="text1"/>
          <w:sz w:val="24"/>
          <w:szCs w:val="24"/>
          <w:lang w:eastAsia="zh-CN"/>
        </w:rPr>
        <w:t>监督联络方式：</w:t>
      </w:r>
    </w:p>
    <w:p w:rsidR="00CA4227" w:rsidRPr="002F554C" w:rsidRDefault="00CA4227" w:rsidP="00CA4227">
      <w:pPr>
        <w:spacing w:line="460" w:lineRule="exact"/>
        <w:ind w:firstLineChars="200" w:firstLine="480"/>
        <w:rPr>
          <w:rFonts w:ascii="Times New Roman" w:eastAsia="仿宋_GB2312" w:hAnsi="Times New Roman" w:cs="Times New Roman"/>
          <w:color w:val="000000" w:themeColor="text1"/>
          <w:sz w:val="24"/>
          <w:szCs w:val="24"/>
          <w:lang w:eastAsia="zh-CN"/>
        </w:rPr>
      </w:pPr>
      <w:r w:rsidRPr="002F554C">
        <w:rPr>
          <w:rFonts w:ascii="Times New Roman" w:eastAsia="仿宋_GB2312" w:hAnsi="Times New Roman" w:cs="Times New Roman"/>
          <w:color w:val="000000" w:themeColor="text1"/>
          <w:sz w:val="24"/>
          <w:szCs w:val="24"/>
          <w:lang w:eastAsia="zh-CN"/>
        </w:rPr>
        <w:t>中粮糖业纪委联系方式：办公电话</w:t>
      </w:r>
      <w:r w:rsidRPr="002F554C">
        <w:rPr>
          <w:rFonts w:ascii="Times New Roman" w:eastAsia="仿宋_GB2312" w:hAnsi="Times New Roman" w:cs="Times New Roman"/>
          <w:color w:val="000000" w:themeColor="text1"/>
          <w:sz w:val="24"/>
          <w:szCs w:val="24"/>
          <w:lang w:eastAsia="zh-CN"/>
        </w:rPr>
        <w:t xml:space="preserve">  010-85017235</w:t>
      </w:r>
    </w:p>
    <w:p w:rsidR="00CA4227" w:rsidRDefault="00CA4227" w:rsidP="00CA4227">
      <w:pPr>
        <w:spacing w:line="360" w:lineRule="exact"/>
        <w:ind w:left="1200" w:hangingChars="500" w:hanging="1200"/>
        <w:rPr>
          <w:rFonts w:ascii="仿宋" w:eastAsia="仿宋" w:hAnsi="仿宋"/>
          <w:snapToGrid w:val="0"/>
          <w:sz w:val="24"/>
          <w:szCs w:val="24"/>
          <w:lang w:eastAsia="zh-CN"/>
        </w:rPr>
      </w:pPr>
      <w:r w:rsidRPr="002F554C">
        <w:rPr>
          <w:rFonts w:ascii="Times New Roman" w:eastAsia="仿宋_GB2312" w:hAnsi="Times New Roman" w:cs="Times New Roman"/>
          <w:color w:val="000000" w:themeColor="text1"/>
          <w:sz w:val="24"/>
          <w:szCs w:val="24"/>
          <w:lang w:eastAsia="zh-CN"/>
        </w:rPr>
        <w:t>通信地址：北京市朝阳区朝阳门南大街</w:t>
      </w:r>
      <w:r w:rsidRPr="002F554C">
        <w:rPr>
          <w:rFonts w:ascii="Times New Roman" w:eastAsia="仿宋_GB2312" w:hAnsi="Times New Roman" w:cs="Times New Roman"/>
          <w:color w:val="000000" w:themeColor="text1"/>
          <w:sz w:val="24"/>
          <w:szCs w:val="24"/>
          <w:lang w:eastAsia="zh-CN"/>
        </w:rPr>
        <w:t>8</w:t>
      </w:r>
      <w:r w:rsidRPr="002F554C">
        <w:rPr>
          <w:rFonts w:ascii="Times New Roman" w:eastAsia="仿宋_GB2312" w:hAnsi="Times New Roman" w:cs="Times New Roman"/>
          <w:color w:val="000000" w:themeColor="text1"/>
          <w:sz w:val="24"/>
          <w:szCs w:val="24"/>
          <w:lang w:eastAsia="zh-CN"/>
        </w:rPr>
        <w:t>号中粮福临</w:t>
      </w:r>
      <w:proofErr w:type="gramStart"/>
      <w:r w:rsidRPr="002F554C">
        <w:rPr>
          <w:rFonts w:ascii="Times New Roman" w:eastAsia="仿宋_GB2312" w:hAnsi="Times New Roman" w:cs="Times New Roman"/>
          <w:color w:val="000000" w:themeColor="text1"/>
          <w:sz w:val="24"/>
          <w:szCs w:val="24"/>
          <w:lang w:eastAsia="zh-CN"/>
        </w:rPr>
        <w:t>门大厦</w:t>
      </w:r>
      <w:proofErr w:type="gramEnd"/>
      <w:r w:rsidRPr="002F554C">
        <w:rPr>
          <w:rFonts w:ascii="Times New Roman" w:eastAsia="仿宋_GB2312" w:hAnsi="Times New Roman" w:cs="Times New Roman"/>
          <w:color w:val="000000" w:themeColor="text1"/>
          <w:sz w:val="24"/>
          <w:szCs w:val="24"/>
          <w:lang w:eastAsia="zh-CN"/>
        </w:rPr>
        <w:t>9</w:t>
      </w:r>
      <w:r w:rsidRPr="002F554C">
        <w:rPr>
          <w:rFonts w:ascii="Times New Roman" w:eastAsia="仿宋_GB2312" w:hAnsi="Times New Roman" w:cs="Times New Roman"/>
          <w:color w:val="000000" w:themeColor="text1"/>
          <w:sz w:val="24"/>
          <w:szCs w:val="24"/>
          <w:lang w:eastAsia="zh-CN"/>
        </w:rPr>
        <w:t>层</w:t>
      </w:r>
      <w:r w:rsidRPr="002F554C">
        <w:rPr>
          <w:rFonts w:ascii="Times New Roman" w:eastAsia="仿宋_GB2312" w:hAnsi="Times New Roman" w:cs="Times New Roman"/>
          <w:color w:val="000000" w:themeColor="text1"/>
          <w:sz w:val="24"/>
          <w:szCs w:val="24"/>
          <w:lang w:eastAsia="zh-CN"/>
        </w:rPr>
        <w:t>905</w:t>
      </w:r>
      <w:r w:rsidRPr="002F554C">
        <w:rPr>
          <w:rFonts w:ascii="Times New Roman" w:eastAsia="仿宋_GB2312" w:hAnsi="Times New Roman" w:cs="Times New Roman"/>
          <w:color w:val="000000" w:themeColor="text1"/>
          <w:sz w:val="24"/>
          <w:szCs w:val="24"/>
          <w:lang w:eastAsia="zh-CN"/>
        </w:rPr>
        <w:t>房间，中粮糖业纪委办公室收，邮编</w:t>
      </w:r>
      <w:r w:rsidRPr="002F554C">
        <w:rPr>
          <w:rFonts w:ascii="Times New Roman" w:eastAsia="仿宋_GB2312" w:hAnsi="Times New Roman" w:cs="Times New Roman"/>
          <w:color w:val="000000" w:themeColor="text1"/>
          <w:sz w:val="24"/>
          <w:szCs w:val="24"/>
          <w:lang w:eastAsia="zh-CN"/>
        </w:rPr>
        <w:t>100020</w:t>
      </w:r>
      <w:r w:rsidRPr="002F554C">
        <w:rPr>
          <w:rFonts w:ascii="Times New Roman" w:eastAsia="仿宋_GB2312" w:hAnsi="Times New Roman" w:cs="Times New Roman"/>
          <w:color w:val="000000" w:themeColor="text1"/>
          <w:sz w:val="24"/>
          <w:szCs w:val="24"/>
          <w:lang w:eastAsia="zh-CN"/>
        </w:rPr>
        <w:t>。</w:t>
      </w:r>
      <w:r>
        <w:rPr>
          <w:rFonts w:ascii="仿宋_GB2312" w:eastAsia="仿宋_GB2312" w:hAnsi="仿宋" w:hint="eastAsia"/>
          <w:sz w:val="30"/>
          <w:szCs w:val="30"/>
          <w:lang w:eastAsia="zh-CN"/>
        </w:rPr>
        <w:t xml:space="preserve"> </w:t>
      </w:r>
    </w:p>
    <w:p w:rsidR="00063AD7" w:rsidRDefault="00063AD7">
      <w:pPr>
        <w:spacing w:line="480" w:lineRule="exact"/>
        <w:ind w:firstLineChars="200" w:firstLine="480"/>
        <w:rPr>
          <w:rFonts w:ascii="仿宋_GB2312" w:eastAsia="仿宋_GB2312"/>
          <w:sz w:val="24"/>
          <w:szCs w:val="24"/>
          <w:lang w:eastAsia="zh-CN"/>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925"/>
      </w:tblGrid>
      <w:tr w:rsidR="00063AD7">
        <w:trPr>
          <w:trHeight w:val="699"/>
          <w:jc w:val="center"/>
        </w:trPr>
        <w:tc>
          <w:tcPr>
            <w:tcW w:w="4361" w:type="dxa"/>
            <w:tcBorders>
              <w:top w:val="single" w:sz="4" w:space="0" w:color="auto"/>
              <w:left w:val="single" w:sz="4" w:space="0" w:color="auto"/>
              <w:bottom w:val="single" w:sz="4" w:space="0" w:color="auto"/>
              <w:right w:val="single" w:sz="4" w:space="0" w:color="auto"/>
            </w:tcBorders>
          </w:tcPr>
          <w:p w:rsidR="00063AD7" w:rsidRDefault="00391B7A">
            <w:pPr>
              <w:spacing w:line="700" w:lineRule="exact"/>
              <w:ind w:leftChars="-67" w:left="194" w:hangingChars="142" w:hanging="341"/>
              <w:jc w:val="center"/>
              <w:rPr>
                <w:rFonts w:ascii="仿宋_GB2312" w:eastAsia="仿宋_GB2312"/>
                <w:sz w:val="24"/>
                <w:szCs w:val="24"/>
                <w:lang w:eastAsia="zh-CN"/>
              </w:rPr>
            </w:pPr>
            <w:r>
              <w:rPr>
                <w:rFonts w:ascii="仿宋_GB2312" w:eastAsia="仿宋_GB2312" w:hint="eastAsia"/>
                <w:sz w:val="24"/>
                <w:szCs w:val="24"/>
                <w:lang w:eastAsia="zh-CN"/>
              </w:rPr>
              <w:t>甲方</w:t>
            </w:r>
          </w:p>
          <w:p w:rsidR="00063AD7" w:rsidRDefault="00391B7A">
            <w:pPr>
              <w:spacing w:line="700" w:lineRule="exact"/>
              <w:ind w:leftChars="33" w:left="174" w:hangingChars="42" w:hanging="101"/>
              <w:rPr>
                <w:rFonts w:ascii="仿宋_GB2312" w:eastAsia="仿宋_GB2312"/>
                <w:sz w:val="24"/>
                <w:szCs w:val="24"/>
                <w:lang w:eastAsia="zh-CN"/>
              </w:rPr>
            </w:pPr>
            <w:r>
              <w:rPr>
                <w:rFonts w:ascii="仿宋_GB2312" w:eastAsia="仿宋_GB2312" w:hint="eastAsia"/>
                <w:sz w:val="24"/>
                <w:szCs w:val="24"/>
                <w:lang w:eastAsia="zh-CN"/>
              </w:rPr>
              <w:t>单位名称：中粮北海糖业有限公司</w:t>
            </w:r>
          </w:p>
          <w:p w:rsidR="00063AD7" w:rsidRDefault="00391B7A">
            <w:pPr>
              <w:spacing w:line="700" w:lineRule="exact"/>
              <w:ind w:leftChars="33" w:left="174" w:hangingChars="42" w:hanging="101"/>
              <w:rPr>
                <w:rFonts w:ascii="仿宋_GB2312" w:eastAsia="仿宋_GB2312"/>
                <w:sz w:val="24"/>
                <w:szCs w:val="24"/>
                <w:lang w:eastAsia="zh-CN"/>
              </w:rPr>
            </w:pPr>
            <w:r>
              <w:rPr>
                <w:rFonts w:ascii="仿宋_GB2312" w:eastAsia="仿宋_GB2312" w:hint="eastAsia"/>
                <w:sz w:val="24"/>
                <w:szCs w:val="24"/>
                <w:lang w:eastAsia="zh-CN"/>
              </w:rPr>
              <w:t>法定代表人：</w:t>
            </w:r>
          </w:p>
          <w:p w:rsidR="00063AD7" w:rsidRDefault="00391B7A">
            <w:pPr>
              <w:spacing w:line="700" w:lineRule="exact"/>
              <w:ind w:leftChars="33" w:left="174" w:hangingChars="42" w:hanging="101"/>
              <w:rPr>
                <w:rFonts w:ascii="仿宋_GB2312" w:eastAsia="仿宋_GB2312"/>
                <w:sz w:val="24"/>
                <w:szCs w:val="24"/>
                <w:lang w:eastAsia="zh-CN"/>
              </w:rPr>
            </w:pPr>
            <w:r>
              <w:rPr>
                <w:rFonts w:ascii="仿宋_GB2312" w:eastAsia="仿宋_GB2312" w:hint="eastAsia"/>
                <w:sz w:val="24"/>
                <w:szCs w:val="24"/>
                <w:lang w:eastAsia="zh-CN"/>
              </w:rPr>
              <w:t>签订日期：2023年    月    日</w:t>
            </w:r>
          </w:p>
        </w:tc>
        <w:tc>
          <w:tcPr>
            <w:tcW w:w="4925" w:type="dxa"/>
            <w:tcBorders>
              <w:top w:val="single" w:sz="4" w:space="0" w:color="auto"/>
              <w:left w:val="single" w:sz="4" w:space="0" w:color="auto"/>
              <w:bottom w:val="single" w:sz="4" w:space="0" w:color="auto"/>
              <w:right w:val="single" w:sz="4" w:space="0" w:color="auto"/>
            </w:tcBorders>
          </w:tcPr>
          <w:p w:rsidR="00063AD7" w:rsidRDefault="00391B7A">
            <w:pPr>
              <w:spacing w:line="700" w:lineRule="exact"/>
              <w:ind w:leftChars="-67" w:left="194" w:hangingChars="142" w:hanging="341"/>
              <w:jc w:val="center"/>
              <w:rPr>
                <w:rFonts w:ascii="仿宋_GB2312" w:eastAsia="仿宋_GB2312"/>
                <w:sz w:val="24"/>
                <w:szCs w:val="24"/>
                <w:lang w:eastAsia="zh-CN"/>
              </w:rPr>
            </w:pPr>
            <w:r>
              <w:rPr>
                <w:rFonts w:ascii="仿宋_GB2312" w:eastAsia="仿宋_GB2312" w:hint="eastAsia"/>
                <w:sz w:val="24"/>
                <w:szCs w:val="24"/>
                <w:lang w:eastAsia="zh-CN"/>
              </w:rPr>
              <w:t>乙方</w:t>
            </w:r>
          </w:p>
          <w:p w:rsidR="00063AD7" w:rsidRDefault="00391B7A">
            <w:pPr>
              <w:spacing w:line="700" w:lineRule="exact"/>
              <w:ind w:leftChars="33" w:left="174" w:hangingChars="42" w:hanging="101"/>
              <w:rPr>
                <w:rFonts w:ascii="仿宋_GB2312" w:eastAsia="仿宋_GB2312"/>
                <w:sz w:val="24"/>
                <w:szCs w:val="24"/>
                <w:lang w:eastAsia="zh-CN"/>
              </w:rPr>
            </w:pPr>
            <w:r>
              <w:rPr>
                <w:rFonts w:ascii="仿宋_GB2312" w:eastAsia="仿宋_GB2312" w:hint="eastAsia"/>
                <w:sz w:val="24"/>
                <w:szCs w:val="24"/>
                <w:lang w:eastAsia="zh-CN"/>
              </w:rPr>
              <w:t xml:space="preserve">单位名称： </w:t>
            </w:r>
          </w:p>
          <w:p w:rsidR="00063AD7" w:rsidRDefault="00391B7A">
            <w:pPr>
              <w:spacing w:line="700" w:lineRule="exact"/>
              <w:ind w:leftChars="33" w:left="174" w:hangingChars="42" w:hanging="101"/>
              <w:rPr>
                <w:rFonts w:ascii="仿宋_GB2312" w:eastAsia="仿宋_GB2312"/>
                <w:sz w:val="24"/>
                <w:szCs w:val="24"/>
                <w:lang w:eastAsia="zh-CN"/>
              </w:rPr>
            </w:pPr>
            <w:r>
              <w:rPr>
                <w:rFonts w:ascii="仿宋_GB2312" w:eastAsia="仿宋_GB2312" w:hint="eastAsia"/>
                <w:sz w:val="24"/>
                <w:szCs w:val="24"/>
                <w:lang w:eastAsia="zh-CN"/>
              </w:rPr>
              <w:t>法定代表人：</w:t>
            </w:r>
          </w:p>
          <w:p w:rsidR="00063AD7" w:rsidRDefault="00391B7A">
            <w:pPr>
              <w:spacing w:line="700" w:lineRule="exact"/>
              <w:ind w:leftChars="33" w:left="174" w:hangingChars="42" w:hanging="101"/>
              <w:rPr>
                <w:rFonts w:ascii="仿宋_GB2312" w:eastAsia="仿宋_GB2312"/>
                <w:sz w:val="24"/>
                <w:szCs w:val="24"/>
              </w:rPr>
            </w:pPr>
            <w:r>
              <w:rPr>
                <w:rFonts w:ascii="仿宋_GB2312" w:eastAsia="仿宋_GB2312" w:hint="eastAsia"/>
                <w:sz w:val="24"/>
                <w:szCs w:val="24"/>
              </w:rPr>
              <w:t>签订日期：2023年    月    日</w:t>
            </w:r>
          </w:p>
        </w:tc>
      </w:tr>
    </w:tbl>
    <w:p w:rsidR="00063AD7" w:rsidRDefault="00063AD7">
      <w:pPr>
        <w:spacing w:line="320" w:lineRule="exact"/>
        <w:ind w:left="1200" w:hangingChars="500" w:hanging="1200"/>
        <w:rPr>
          <w:rFonts w:ascii="仿宋_GB2312" w:eastAsia="仿宋_GB2312"/>
          <w:sz w:val="24"/>
          <w:szCs w:val="24"/>
        </w:rPr>
      </w:pPr>
    </w:p>
    <w:p w:rsidR="00063AD7" w:rsidRDefault="00063AD7">
      <w:pPr>
        <w:rPr>
          <w:rFonts w:ascii="仿宋" w:eastAsia="仿宋" w:hAnsi="仿宋" w:cs="仿宋"/>
          <w:b/>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pStyle w:val="1"/>
        <w:spacing w:line="276" w:lineRule="auto"/>
        <w:rPr>
          <w:rFonts w:ascii="仿宋" w:eastAsia="仿宋" w:hAnsi="仿宋"/>
          <w:snapToGrid w:val="0"/>
          <w:sz w:val="24"/>
          <w:szCs w:val="24"/>
          <w:lang w:eastAsia="zh-CN"/>
        </w:rPr>
      </w:pPr>
    </w:p>
    <w:p w:rsidR="00063AD7" w:rsidRDefault="00063AD7">
      <w:pPr>
        <w:pStyle w:val="1"/>
        <w:spacing w:line="276" w:lineRule="auto"/>
        <w:rPr>
          <w:rFonts w:ascii="仿宋" w:eastAsia="仿宋" w:hAnsi="仿宋"/>
          <w:snapToGrid w:val="0"/>
          <w:sz w:val="24"/>
          <w:szCs w:val="24"/>
          <w:lang w:eastAsia="zh-CN"/>
        </w:rPr>
      </w:pPr>
    </w:p>
    <w:p w:rsidR="00063AD7" w:rsidRDefault="00063AD7">
      <w:pPr>
        <w:pStyle w:val="1"/>
        <w:spacing w:line="276" w:lineRule="auto"/>
        <w:rPr>
          <w:rFonts w:ascii="仿宋" w:eastAsia="仿宋" w:hAnsi="仿宋"/>
          <w:snapToGrid w:val="0"/>
          <w:sz w:val="24"/>
          <w:szCs w:val="24"/>
          <w:lang w:eastAsia="zh-CN"/>
        </w:rPr>
      </w:pPr>
    </w:p>
    <w:p w:rsidR="00063AD7" w:rsidRDefault="00063AD7">
      <w:pPr>
        <w:pStyle w:val="1"/>
        <w:spacing w:line="276" w:lineRule="auto"/>
        <w:rPr>
          <w:rFonts w:ascii="仿宋" w:eastAsia="仿宋" w:hAnsi="仿宋"/>
          <w:snapToGrid w:val="0"/>
          <w:sz w:val="24"/>
          <w:szCs w:val="24"/>
          <w:lang w:eastAsia="zh-CN"/>
        </w:rPr>
      </w:pPr>
    </w:p>
    <w:p w:rsidR="00063AD7" w:rsidRDefault="00063AD7">
      <w:pPr>
        <w:pStyle w:val="1"/>
        <w:spacing w:line="276" w:lineRule="auto"/>
        <w:rPr>
          <w:rFonts w:ascii="仿宋" w:eastAsia="仿宋" w:hAnsi="仿宋"/>
          <w:snapToGrid w:val="0"/>
          <w:sz w:val="24"/>
          <w:szCs w:val="24"/>
          <w:lang w:eastAsia="zh-CN"/>
        </w:rPr>
      </w:pPr>
    </w:p>
    <w:p w:rsidR="00063AD7" w:rsidRDefault="00063AD7">
      <w:pPr>
        <w:pStyle w:val="1"/>
        <w:spacing w:line="276" w:lineRule="auto"/>
        <w:rPr>
          <w:rFonts w:ascii="仿宋" w:eastAsia="仿宋" w:hAnsi="仿宋"/>
          <w:snapToGrid w:val="0"/>
          <w:sz w:val="24"/>
          <w:szCs w:val="24"/>
          <w:lang w:eastAsia="zh-CN"/>
        </w:rPr>
      </w:pPr>
    </w:p>
    <w:p w:rsidR="00063AD7" w:rsidRDefault="00063AD7">
      <w:pPr>
        <w:pStyle w:val="1"/>
        <w:spacing w:line="276" w:lineRule="auto"/>
        <w:rPr>
          <w:rFonts w:ascii="仿宋" w:eastAsia="仿宋" w:hAnsi="仿宋"/>
          <w:snapToGrid w:val="0"/>
          <w:sz w:val="24"/>
          <w:szCs w:val="24"/>
          <w:lang w:eastAsia="zh-CN"/>
        </w:rPr>
      </w:pPr>
    </w:p>
    <w:p w:rsidR="00063AD7" w:rsidRDefault="00063AD7">
      <w:pPr>
        <w:pStyle w:val="1"/>
        <w:spacing w:line="276" w:lineRule="auto"/>
        <w:rPr>
          <w:rFonts w:ascii="仿宋" w:eastAsia="仿宋" w:hAnsi="仿宋"/>
          <w:snapToGrid w:val="0"/>
          <w:sz w:val="24"/>
          <w:szCs w:val="24"/>
          <w:lang w:eastAsia="zh-CN"/>
        </w:rPr>
      </w:pPr>
    </w:p>
    <w:p w:rsidR="00063AD7" w:rsidRDefault="00063AD7">
      <w:pPr>
        <w:pStyle w:val="1"/>
        <w:spacing w:line="276" w:lineRule="auto"/>
        <w:rPr>
          <w:rFonts w:ascii="仿宋" w:eastAsia="仿宋" w:hAnsi="仿宋"/>
          <w:snapToGrid w:val="0"/>
          <w:sz w:val="24"/>
          <w:szCs w:val="24"/>
          <w:lang w:eastAsia="zh-CN"/>
        </w:rPr>
      </w:pPr>
    </w:p>
    <w:p w:rsidR="00063AD7" w:rsidRDefault="00063AD7">
      <w:pPr>
        <w:pStyle w:val="1"/>
        <w:spacing w:line="276" w:lineRule="auto"/>
        <w:rPr>
          <w:rFonts w:ascii="仿宋" w:eastAsia="仿宋" w:hAnsi="仿宋"/>
          <w:snapToGrid w:val="0"/>
          <w:sz w:val="24"/>
          <w:szCs w:val="24"/>
          <w:lang w:eastAsia="zh-CN"/>
        </w:rPr>
      </w:pPr>
    </w:p>
    <w:p w:rsidR="00063AD7" w:rsidRDefault="00063AD7">
      <w:pPr>
        <w:pStyle w:val="1"/>
        <w:spacing w:line="276" w:lineRule="auto"/>
        <w:rPr>
          <w:rFonts w:ascii="仿宋" w:eastAsia="仿宋" w:hAnsi="仿宋"/>
          <w:snapToGrid w:val="0"/>
          <w:sz w:val="24"/>
          <w:szCs w:val="24"/>
          <w:lang w:eastAsia="zh-CN"/>
        </w:rPr>
      </w:pPr>
    </w:p>
    <w:p w:rsidR="00063AD7" w:rsidRDefault="00063AD7">
      <w:pPr>
        <w:pStyle w:val="1"/>
        <w:spacing w:line="276" w:lineRule="auto"/>
        <w:rPr>
          <w:rFonts w:ascii="仿宋" w:eastAsia="仿宋" w:hAnsi="仿宋"/>
          <w:snapToGrid w:val="0"/>
          <w:sz w:val="24"/>
          <w:szCs w:val="24"/>
          <w:lang w:eastAsia="zh-CN"/>
        </w:rPr>
      </w:pPr>
    </w:p>
    <w:p w:rsidR="00063AD7" w:rsidRDefault="00063AD7">
      <w:pPr>
        <w:pStyle w:val="1"/>
        <w:spacing w:line="276" w:lineRule="auto"/>
        <w:rPr>
          <w:rFonts w:ascii="仿宋" w:eastAsia="仿宋" w:hAnsi="仿宋"/>
          <w:snapToGrid w:val="0"/>
          <w:sz w:val="24"/>
          <w:szCs w:val="24"/>
          <w:lang w:eastAsia="zh-CN"/>
        </w:rPr>
      </w:pPr>
    </w:p>
    <w:p w:rsidR="00063AD7" w:rsidRDefault="00063AD7">
      <w:pPr>
        <w:pStyle w:val="1"/>
        <w:spacing w:line="276" w:lineRule="auto"/>
        <w:rPr>
          <w:rFonts w:ascii="仿宋" w:eastAsia="仿宋" w:hAnsi="仿宋"/>
          <w:snapToGrid w:val="0"/>
          <w:sz w:val="24"/>
          <w:szCs w:val="24"/>
          <w:lang w:eastAsia="zh-CN"/>
        </w:rPr>
      </w:pPr>
    </w:p>
    <w:p w:rsidR="00063AD7" w:rsidRDefault="00391B7A">
      <w:pPr>
        <w:pStyle w:val="1"/>
        <w:spacing w:line="276" w:lineRule="auto"/>
        <w:rPr>
          <w:rFonts w:ascii="仿宋" w:eastAsia="仿宋" w:hAnsi="仿宋"/>
          <w:b/>
          <w:bCs/>
          <w:snapToGrid w:val="0"/>
          <w:sz w:val="32"/>
          <w:szCs w:val="32"/>
          <w:lang w:eastAsia="zh-CN"/>
        </w:rPr>
      </w:pPr>
      <w:bookmarkStart w:id="105" w:name="_Toc146619103"/>
      <w:r>
        <w:rPr>
          <w:rFonts w:ascii="仿宋" w:eastAsia="仿宋" w:hAnsi="仿宋" w:hint="eastAsia"/>
          <w:b/>
          <w:bCs/>
          <w:snapToGrid w:val="0"/>
          <w:sz w:val="32"/>
          <w:szCs w:val="32"/>
          <w:lang w:eastAsia="zh-CN"/>
        </w:rPr>
        <w:t>第</w:t>
      </w:r>
      <w:r>
        <w:rPr>
          <w:rFonts w:ascii="仿宋" w:eastAsia="仿宋" w:hAnsi="仿宋"/>
          <w:b/>
          <w:bCs/>
          <w:snapToGrid w:val="0"/>
          <w:sz w:val="32"/>
          <w:szCs w:val="32"/>
          <w:lang w:eastAsia="zh-CN"/>
        </w:rPr>
        <w:t>五</w:t>
      </w:r>
      <w:r>
        <w:rPr>
          <w:rFonts w:ascii="仿宋" w:eastAsia="仿宋" w:hAnsi="仿宋" w:hint="eastAsia"/>
          <w:b/>
          <w:bCs/>
          <w:snapToGrid w:val="0"/>
          <w:sz w:val="32"/>
          <w:szCs w:val="32"/>
          <w:lang w:eastAsia="zh-CN"/>
        </w:rPr>
        <w:t>章</w:t>
      </w:r>
      <w:r>
        <w:rPr>
          <w:rFonts w:ascii="仿宋" w:eastAsia="仿宋" w:hAnsi="仿宋"/>
          <w:b/>
          <w:bCs/>
          <w:snapToGrid w:val="0"/>
          <w:sz w:val="32"/>
          <w:szCs w:val="32"/>
          <w:lang w:eastAsia="zh-CN"/>
        </w:rPr>
        <w:t xml:space="preserve">  </w:t>
      </w:r>
      <w:r>
        <w:rPr>
          <w:rFonts w:ascii="仿宋" w:eastAsia="仿宋" w:hAnsi="仿宋" w:hint="eastAsia"/>
          <w:b/>
          <w:bCs/>
          <w:snapToGrid w:val="0"/>
          <w:sz w:val="32"/>
          <w:szCs w:val="32"/>
          <w:lang w:eastAsia="zh-CN"/>
        </w:rPr>
        <w:t>采购需</w:t>
      </w:r>
      <w:r>
        <w:rPr>
          <w:rFonts w:ascii="仿宋" w:eastAsia="仿宋" w:hAnsi="仿宋"/>
          <w:b/>
          <w:bCs/>
          <w:snapToGrid w:val="0"/>
          <w:sz w:val="32"/>
          <w:szCs w:val="32"/>
          <w:lang w:eastAsia="zh-CN"/>
        </w:rPr>
        <w:t>求</w:t>
      </w:r>
      <w:bookmarkEnd w:id="105"/>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spacing w:line="276" w:lineRule="auto"/>
        <w:rPr>
          <w:rFonts w:ascii="仿宋" w:eastAsia="仿宋" w:hAnsi="仿宋"/>
          <w:snapToGrid w:val="0"/>
          <w:sz w:val="24"/>
          <w:szCs w:val="24"/>
          <w:lang w:eastAsia="zh-CN"/>
        </w:rPr>
      </w:pPr>
      <w:bookmarkStart w:id="106" w:name="扫描0046"/>
      <w:bookmarkStart w:id="107" w:name="扫描0045"/>
      <w:bookmarkEnd w:id="106"/>
      <w:bookmarkEnd w:id="107"/>
      <w:r>
        <w:rPr>
          <w:rFonts w:ascii="仿宋" w:eastAsia="仿宋" w:hAnsi="仿宋"/>
          <w:snapToGrid w:val="0"/>
          <w:sz w:val="24"/>
          <w:szCs w:val="24"/>
          <w:lang w:eastAsia="zh-CN"/>
        </w:rPr>
        <w:br w:type="page"/>
      </w:r>
    </w:p>
    <w:p w:rsidR="00063AD7" w:rsidRDefault="00391B7A">
      <w:pPr>
        <w:tabs>
          <w:tab w:val="left" w:pos="180"/>
          <w:tab w:val="left" w:pos="1620"/>
        </w:tabs>
        <w:spacing w:line="360" w:lineRule="auto"/>
        <w:ind w:firstLineChars="100" w:firstLine="240"/>
        <w:rPr>
          <w:rFonts w:ascii="仿宋" w:eastAsia="仿宋" w:hAnsi="仿宋"/>
          <w:sz w:val="24"/>
          <w:szCs w:val="24"/>
          <w:lang w:eastAsia="zh-CN"/>
        </w:rPr>
      </w:pPr>
      <w:r>
        <w:rPr>
          <w:rFonts w:ascii="仿宋" w:eastAsia="仿宋" w:hAnsi="仿宋"/>
          <w:sz w:val="24"/>
          <w:szCs w:val="24"/>
          <w:lang w:eastAsia="zh-CN"/>
        </w:rPr>
        <w:lastRenderedPageBreak/>
        <w:t>一、项目名称：</w:t>
      </w:r>
      <w:r>
        <w:rPr>
          <w:rFonts w:ascii="仿宋_GB2312" w:eastAsia="仿宋_GB2312" w:hint="eastAsia"/>
          <w:bCs/>
          <w:color w:val="FF0000"/>
          <w:sz w:val="24"/>
          <w:lang w:eastAsia="zh-CN"/>
        </w:rPr>
        <w:t>北海糖业202</w:t>
      </w:r>
      <w:r>
        <w:rPr>
          <w:rFonts w:ascii="仿宋_GB2312" w:eastAsia="仿宋_GB2312"/>
          <w:bCs/>
          <w:color w:val="FF0000"/>
          <w:sz w:val="24"/>
          <w:lang w:eastAsia="zh-CN"/>
        </w:rPr>
        <w:t>3</w:t>
      </w:r>
      <w:r>
        <w:rPr>
          <w:rFonts w:ascii="仿宋_GB2312" w:eastAsia="仿宋_GB2312" w:hint="eastAsia"/>
          <w:bCs/>
          <w:color w:val="FF0000"/>
          <w:sz w:val="24"/>
          <w:lang w:eastAsia="zh-CN"/>
        </w:rPr>
        <w:t>-202</w:t>
      </w:r>
      <w:r>
        <w:rPr>
          <w:rFonts w:ascii="仿宋_GB2312" w:eastAsia="仿宋_GB2312"/>
          <w:bCs/>
          <w:color w:val="FF0000"/>
          <w:sz w:val="24"/>
          <w:lang w:eastAsia="zh-CN"/>
        </w:rPr>
        <w:t>4</w:t>
      </w:r>
      <w:r>
        <w:rPr>
          <w:rFonts w:ascii="仿宋_GB2312" w:eastAsia="仿宋_GB2312" w:hint="eastAsia"/>
          <w:bCs/>
          <w:color w:val="FF0000"/>
          <w:sz w:val="24"/>
          <w:lang w:eastAsia="zh-CN"/>
        </w:rPr>
        <w:t>产季成品</w:t>
      </w:r>
      <w:proofErr w:type="gramStart"/>
      <w:r>
        <w:rPr>
          <w:rFonts w:ascii="仿宋_GB2312" w:eastAsia="仿宋_GB2312" w:hint="eastAsia"/>
          <w:bCs/>
          <w:color w:val="FF0000"/>
          <w:sz w:val="24"/>
          <w:lang w:eastAsia="zh-CN"/>
        </w:rPr>
        <w:t>糖运输</w:t>
      </w:r>
      <w:proofErr w:type="gramEnd"/>
      <w:r>
        <w:rPr>
          <w:rFonts w:ascii="仿宋_GB2312" w:eastAsia="仿宋_GB2312" w:hint="eastAsia"/>
          <w:bCs/>
          <w:color w:val="FF0000"/>
          <w:sz w:val="24"/>
          <w:lang w:eastAsia="zh-CN"/>
        </w:rPr>
        <w:t>服务项目</w:t>
      </w:r>
      <w:r>
        <w:rPr>
          <w:rFonts w:ascii="仿宋" w:eastAsia="仿宋" w:hAnsi="仿宋"/>
          <w:sz w:val="24"/>
          <w:szCs w:val="24"/>
          <w:shd w:val="pct10" w:color="auto" w:fill="FFFFFF"/>
          <w:lang w:eastAsia="zh-CN"/>
        </w:rPr>
        <w:t xml:space="preserve">              </w:t>
      </w:r>
    </w:p>
    <w:p w:rsidR="00063AD7" w:rsidRDefault="00391B7A">
      <w:pPr>
        <w:tabs>
          <w:tab w:val="left" w:pos="180"/>
          <w:tab w:val="left" w:pos="1620"/>
        </w:tabs>
        <w:spacing w:line="360" w:lineRule="auto"/>
        <w:ind w:firstLineChars="100" w:firstLine="240"/>
        <w:rPr>
          <w:rFonts w:ascii="仿宋" w:eastAsia="仿宋" w:hAnsi="仿宋"/>
          <w:sz w:val="24"/>
          <w:szCs w:val="24"/>
          <w:lang w:eastAsia="zh-CN"/>
        </w:rPr>
      </w:pPr>
      <w:r>
        <w:rPr>
          <w:rFonts w:ascii="仿宋" w:eastAsia="仿宋" w:hAnsi="仿宋"/>
          <w:sz w:val="24"/>
          <w:szCs w:val="24"/>
          <w:lang w:eastAsia="zh-CN"/>
        </w:rPr>
        <w:t xml:space="preserve">二、项目内容： </w:t>
      </w:r>
    </w:p>
    <w:tbl>
      <w:tblPr>
        <w:tblW w:w="9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31"/>
        <w:gridCol w:w="6848"/>
      </w:tblGrid>
      <w:tr w:rsidR="00063AD7">
        <w:trPr>
          <w:trHeight w:val="328"/>
        </w:trPr>
        <w:tc>
          <w:tcPr>
            <w:tcW w:w="2731" w:type="dxa"/>
            <w:vAlign w:val="center"/>
          </w:tcPr>
          <w:p w:rsidR="00063AD7" w:rsidRDefault="00391B7A">
            <w:pPr>
              <w:spacing w:line="480" w:lineRule="exact"/>
              <w:jc w:val="center"/>
              <w:rPr>
                <w:rFonts w:eastAsia="仿宋_GB2312"/>
                <w:sz w:val="24"/>
              </w:rPr>
            </w:pPr>
            <w:r>
              <w:rPr>
                <w:rFonts w:eastAsia="仿宋_GB2312"/>
                <w:sz w:val="24"/>
              </w:rPr>
              <w:t>起运地点</w:t>
            </w:r>
          </w:p>
        </w:tc>
        <w:tc>
          <w:tcPr>
            <w:tcW w:w="6848" w:type="dxa"/>
            <w:vAlign w:val="center"/>
          </w:tcPr>
          <w:p w:rsidR="00063AD7" w:rsidRDefault="00391B7A">
            <w:pPr>
              <w:spacing w:line="480" w:lineRule="exact"/>
              <w:jc w:val="center"/>
              <w:rPr>
                <w:rFonts w:eastAsia="仿宋_GB2312"/>
                <w:sz w:val="24"/>
              </w:rPr>
            </w:pPr>
            <w:r>
              <w:rPr>
                <w:rFonts w:eastAsia="仿宋_GB2312"/>
                <w:sz w:val="24"/>
              </w:rPr>
              <w:t>目的地</w:t>
            </w:r>
          </w:p>
        </w:tc>
      </w:tr>
      <w:tr w:rsidR="00063AD7">
        <w:trPr>
          <w:trHeight w:val="554"/>
        </w:trPr>
        <w:tc>
          <w:tcPr>
            <w:tcW w:w="2731" w:type="dxa"/>
            <w:vMerge w:val="restart"/>
            <w:vAlign w:val="center"/>
          </w:tcPr>
          <w:p w:rsidR="00063AD7" w:rsidRDefault="00391B7A">
            <w:pPr>
              <w:spacing w:line="480" w:lineRule="exact"/>
              <w:jc w:val="center"/>
              <w:rPr>
                <w:rFonts w:eastAsia="仿宋_GB2312"/>
                <w:sz w:val="24"/>
                <w:lang w:eastAsia="zh-CN"/>
              </w:rPr>
            </w:pPr>
            <w:r>
              <w:rPr>
                <w:rFonts w:eastAsia="仿宋_GB2312"/>
                <w:sz w:val="24"/>
                <w:lang w:eastAsia="zh-CN"/>
              </w:rPr>
              <w:t>中粮北海糖业有限公司（北海市铁山港区南康镇富康路</w:t>
            </w:r>
            <w:r>
              <w:rPr>
                <w:rFonts w:eastAsia="仿宋_GB2312" w:hint="eastAsia"/>
                <w:sz w:val="24"/>
                <w:lang w:eastAsia="zh-CN"/>
              </w:rPr>
              <w:t>166</w:t>
            </w:r>
            <w:r>
              <w:rPr>
                <w:rFonts w:eastAsia="仿宋_GB2312" w:hint="eastAsia"/>
                <w:sz w:val="24"/>
                <w:lang w:eastAsia="zh-CN"/>
              </w:rPr>
              <w:t>号）</w:t>
            </w:r>
          </w:p>
        </w:tc>
        <w:tc>
          <w:tcPr>
            <w:tcW w:w="6848" w:type="dxa"/>
          </w:tcPr>
          <w:p w:rsidR="00063AD7" w:rsidRDefault="00391B7A">
            <w:pPr>
              <w:tabs>
                <w:tab w:val="left" w:pos="690"/>
              </w:tabs>
              <w:spacing w:line="480" w:lineRule="exact"/>
              <w:rPr>
                <w:rFonts w:eastAsia="仿宋_GB2312"/>
                <w:sz w:val="24"/>
              </w:rPr>
            </w:pPr>
            <w:r>
              <w:rPr>
                <w:rFonts w:ascii="仿宋_GB2312" w:eastAsia="仿宋_GB2312" w:hint="eastAsia"/>
                <w:sz w:val="24"/>
                <w:szCs w:val="24"/>
              </w:rPr>
              <w:t>北海工业园区</w:t>
            </w:r>
          </w:p>
        </w:tc>
      </w:tr>
      <w:tr w:rsidR="00063AD7">
        <w:trPr>
          <w:trHeight w:val="554"/>
        </w:trPr>
        <w:tc>
          <w:tcPr>
            <w:tcW w:w="2731" w:type="dxa"/>
            <w:vMerge/>
            <w:vAlign w:val="center"/>
          </w:tcPr>
          <w:p w:rsidR="00063AD7" w:rsidRDefault="00063AD7">
            <w:pPr>
              <w:spacing w:line="480" w:lineRule="exact"/>
              <w:jc w:val="center"/>
              <w:rPr>
                <w:rFonts w:eastAsia="仿宋_GB2312"/>
                <w:sz w:val="24"/>
              </w:rPr>
            </w:pPr>
          </w:p>
        </w:tc>
        <w:tc>
          <w:tcPr>
            <w:tcW w:w="6848" w:type="dxa"/>
          </w:tcPr>
          <w:p w:rsidR="00063AD7" w:rsidRDefault="00391B7A">
            <w:pPr>
              <w:tabs>
                <w:tab w:val="left" w:pos="690"/>
              </w:tabs>
              <w:spacing w:line="480" w:lineRule="exact"/>
              <w:rPr>
                <w:rFonts w:eastAsia="仿宋_GB2312"/>
                <w:sz w:val="24"/>
                <w:lang w:eastAsia="zh-CN"/>
              </w:rPr>
            </w:pPr>
            <w:r>
              <w:rPr>
                <w:rFonts w:ascii="仿宋_GB2312" w:eastAsia="仿宋_GB2312" w:hint="eastAsia"/>
                <w:sz w:val="24"/>
                <w:szCs w:val="24"/>
                <w:lang w:eastAsia="zh-CN"/>
              </w:rPr>
              <w:t>北海市铁山港区兴港镇金港大道</w:t>
            </w:r>
          </w:p>
        </w:tc>
      </w:tr>
      <w:tr w:rsidR="00063AD7">
        <w:trPr>
          <w:trHeight w:val="554"/>
        </w:trPr>
        <w:tc>
          <w:tcPr>
            <w:tcW w:w="2731" w:type="dxa"/>
            <w:vMerge/>
            <w:vAlign w:val="center"/>
          </w:tcPr>
          <w:p w:rsidR="00063AD7" w:rsidRDefault="00063AD7">
            <w:pPr>
              <w:spacing w:line="480" w:lineRule="exact"/>
              <w:jc w:val="center"/>
              <w:rPr>
                <w:rFonts w:eastAsia="仿宋_GB2312"/>
                <w:sz w:val="24"/>
                <w:lang w:eastAsia="zh-CN"/>
              </w:rPr>
            </w:pPr>
          </w:p>
        </w:tc>
        <w:tc>
          <w:tcPr>
            <w:tcW w:w="6848" w:type="dxa"/>
          </w:tcPr>
          <w:p w:rsidR="00063AD7" w:rsidRDefault="00391B7A">
            <w:pPr>
              <w:tabs>
                <w:tab w:val="left" w:pos="690"/>
              </w:tabs>
              <w:spacing w:line="480" w:lineRule="exact"/>
              <w:rPr>
                <w:rFonts w:eastAsia="仿宋_GB2312"/>
                <w:sz w:val="24"/>
                <w:lang w:eastAsia="zh-CN"/>
              </w:rPr>
            </w:pPr>
            <w:r>
              <w:rPr>
                <w:rFonts w:ascii="仿宋_GB2312" w:eastAsia="仿宋_GB2312" w:hint="eastAsia"/>
                <w:sz w:val="24"/>
                <w:szCs w:val="24"/>
                <w:lang w:eastAsia="zh-CN"/>
              </w:rPr>
              <w:t>北海市铁山港区北海综合保税区B区</w:t>
            </w:r>
          </w:p>
        </w:tc>
      </w:tr>
      <w:tr w:rsidR="00063AD7">
        <w:trPr>
          <w:trHeight w:val="554"/>
        </w:trPr>
        <w:tc>
          <w:tcPr>
            <w:tcW w:w="2731" w:type="dxa"/>
            <w:vMerge/>
            <w:vAlign w:val="center"/>
          </w:tcPr>
          <w:p w:rsidR="00063AD7" w:rsidRDefault="00063AD7">
            <w:pPr>
              <w:spacing w:line="480" w:lineRule="exact"/>
              <w:jc w:val="center"/>
              <w:rPr>
                <w:rFonts w:eastAsia="仿宋_GB2312"/>
                <w:color w:val="FF0000"/>
                <w:sz w:val="24"/>
                <w:lang w:eastAsia="zh-CN"/>
              </w:rPr>
            </w:pPr>
          </w:p>
        </w:tc>
        <w:tc>
          <w:tcPr>
            <w:tcW w:w="6848" w:type="dxa"/>
          </w:tcPr>
          <w:p w:rsidR="00063AD7" w:rsidRDefault="00391B7A">
            <w:pPr>
              <w:tabs>
                <w:tab w:val="left" w:pos="690"/>
              </w:tabs>
              <w:spacing w:line="480" w:lineRule="exact"/>
              <w:rPr>
                <w:rFonts w:eastAsia="仿宋_GB2312"/>
                <w:color w:val="FF0000"/>
                <w:sz w:val="24"/>
                <w:lang w:eastAsia="zh-CN"/>
              </w:rPr>
            </w:pPr>
            <w:r>
              <w:rPr>
                <w:rFonts w:ascii="仿宋_GB2312" w:eastAsia="仿宋_GB2312" w:hint="eastAsia"/>
                <w:sz w:val="24"/>
                <w:szCs w:val="24"/>
                <w:lang w:eastAsia="zh-CN"/>
              </w:rPr>
              <w:t>钦州港经济开发区（广西</w:t>
            </w:r>
            <w:proofErr w:type="gramStart"/>
            <w:r>
              <w:rPr>
                <w:rFonts w:ascii="仿宋_GB2312" w:eastAsia="仿宋_GB2312" w:hint="eastAsia"/>
                <w:sz w:val="24"/>
                <w:szCs w:val="24"/>
                <w:lang w:eastAsia="zh-CN"/>
              </w:rPr>
              <w:t>产投资</w:t>
            </w:r>
            <w:proofErr w:type="gramEnd"/>
            <w:r>
              <w:rPr>
                <w:rFonts w:ascii="仿宋_GB2312" w:eastAsia="仿宋_GB2312" w:hint="eastAsia"/>
                <w:sz w:val="24"/>
                <w:szCs w:val="24"/>
                <w:lang w:eastAsia="zh-CN"/>
              </w:rPr>
              <w:t>本运营集团有限公司钦州仓储分公司）</w:t>
            </w:r>
          </w:p>
        </w:tc>
      </w:tr>
      <w:tr w:rsidR="00063AD7">
        <w:trPr>
          <w:trHeight w:val="554"/>
        </w:trPr>
        <w:tc>
          <w:tcPr>
            <w:tcW w:w="2731" w:type="dxa"/>
            <w:vMerge/>
            <w:vAlign w:val="center"/>
          </w:tcPr>
          <w:p w:rsidR="00063AD7" w:rsidRDefault="00063AD7">
            <w:pPr>
              <w:spacing w:line="480" w:lineRule="exact"/>
              <w:jc w:val="center"/>
              <w:rPr>
                <w:rFonts w:eastAsia="仿宋_GB2312"/>
                <w:color w:val="FF0000"/>
                <w:sz w:val="24"/>
                <w:lang w:eastAsia="zh-CN"/>
              </w:rPr>
            </w:pPr>
          </w:p>
        </w:tc>
        <w:tc>
          <w:tcPr>
            <w:tcW w:w="6848" w:type="dxa"/>
          </w:tcPr>
          <w:p w:rsidR="00063AD7" w:rsidRDefault="00391B7A">
            <w:pPr>
              <w:tabs>
                <w:tab w:val="left" w:pos="690"/>
              </w:tabs>
              <w:spacing w:line="480" w:lineRule="exact"/>
              <w:rPr>
                <w:rFonts w:eastAsia="仿宋_GB2312"/>
                <w:color w:val="FF0000"/>
                <w:sz w:val="24"/>
                <w:lang w:eastAsia="zh-CN"/>
              </w:rPr>
            </w:pPr>
            <w:r>
              <w:rPr>
                <w:rFonts w:ascii="仿宋_GB2312" w:eastAsia="仿宋_GB2312" w:hint="eastAsia"/>
                <w:color w:val="FF0000"/>
                <w:sz w:val="24"/>
                <w:szCs w:val="24"/>
                <w:lang w:eastAsia="zh-CN"/>
              </w:rPr>
              <w:t>广西五金矿产进出口集团有限公司合浦分公司</w:t>
            </w:r>
          </w:p>
        </w:tc>
      </w:tr>
    </w:tbl>
    <w:p w:rsidR="00063AD7" w:rsidRDefault="00391B7A">
      <w:pPr>
        <w:spacing w:line="320" w:lineRule="exact"/>
        <w:ind w:firstLineChars="100" w:firstLine="240"/>
        <w:rPr>
          <w:rFonts w:ascii="仿宋" w:eastAsia="仿宋" w:hAnsi="仿宋"/>
          <w:sz w:val="24"/>
          <w:szCs w:val="24"/>
          <w:lang w:eastAsia="zh-CN"/>
        </w:rPr>
      </w:pPr>
      <w:r>
        <w:rPr>
          <w:rFonts w:ascii="仿宋" w:eastAsia="仿宋" w:hAnsi="仿宋"/>
          <w:sz w:val="24"/>
          <w:szCs w:val="24"/>
          <w:lang w:eastAsia="zh-CN"/>
        </w:rPr>
        <w:t xml:space="preserve">三、承包期限期： </w:t>
      </w:r>
      <w:r>
        <w:rPr>
          <w:rFonts w:ascii="仿宋_GB2312" w:eastAsia="仿宋_GB2312" w:hint="eastAsia"/>
          <w:bCs/>
          <w:color w:val="FF0000"/>
          <w:sz w:val="24"/>
          <w:lang w:eastAsia="zh-CN"/>
        </w:rPr>
        <w:t>自合同签订之日起开始至完成202</w:t>
      </w:r>
      <w:r>
        <w:rPr>
          <w:rFonts w:ascii="仿宋_GB2312" w:eastAsia="仿宋_GB2312"/>
          <w:bCs/>
          <w:color w:val="FF0000"/>
          <w:sz w:val="24"/>
          <w:lang w:eastAsia="zh-CN"/>
        </w:rPr>
        <w:t>3</w:t>
      </w:r>
      <w:r>
        <w:rPr>
          <w:rFonts w:ascii="仿宋_GB2312" w:eastAsia="仿宋_GB2312" w:hint="eastAsia"/>
          <w:bCs/>
          <w:color w:val="FF0000"/>
          <w:sz w:val="24"/>
          <w:lang w:eastAsia="zh-CN"/>
        </w:rPr>
        <w:t>/202</w:t>
      </w:r>
      <w:r>
        <w:rPr>
          <w:rFonts w:ascii="仿宋_GB2312" w:eastAsia="仿宋_GB2312"/>
          <w:bCs/>
          <w:color w:val="FF0000"/>
          <w:sz w:val="24"/>
          <w:lang w:eastAsia="zh-CN"/>
        </w:rPr>
        <w:t>4</w:t>
      </w:r>
      <w:r>
        <w:rPr>
          <w:rFonts w:ascii="仿宋_GB2312" w:eastAsia="仿宋_GB2312" w:hint="eastAsia"/>
          <w:bCs/>
          <w:color w:val="FF0000"/>
          <w:sz w:val="24"/>
          <w:lang w:eastAsia="zh-CN"/>
        </w:rPr>
        <w:t>产季成品</w:t>
      </w:r>
      <w:proofErr w:type="gramStart"/>
      <w:r>
        <w:rPr>
          <w:rFonts w:ascii="仿宋_GB2312" w:eastAsia="仿宋_GB2312" w:hint="eastAsia"/>
          <w:bCs/>
          <w:color w:val="FF0000"/>
          <w:sz w:val="24"/>
          <w:lang w:eastAsia="zh-CN"/>
        </w:rPr>
        <w:t>糖运输</w:t>
      </w:r>
      <w:proofErr w:type="gramEnd"/>
      <w:r>
        <w:rPr>
          <w:rFonts w:ascii="仿宋_GB2312" w:eastAsia="仿宋_GB2312" w:hint="eastAsia"/>
          <w:bCs/>
          <w:color w:val="FF0000"/>
          <w:sz w:val="24"/>
          <w:lang w:eastAsia="zh-CN"/>
        </w:rPr>
        <w:t>业务为止（具体以甲方通知为准）。</w:t>
      </w:r>
    </w:p>
    <w:p w:rsidR="00063AD7" w:rsidRDefault="00391B7A">
      <w:pPr>
        <w:tabs>
          <w:tab w:val="left" w:pos="180"/>
          <w:tab w:val="left" w:pos="1620"/>
        </w:tabs>
        <w:spacing w:line="400" w:lineRule="exact"/>
        <w:ind w:firstLineChars="100" w:firstLine="240"/>
        <w:rPr>
          <w:rFonts w:ascii="仿宋" w:eastAsia="仿宋" w:hAnsi="仿宋"/>
          <w:sz w:val="24"/>
          <w:szCs w:val="24"/>
          <w:lang w:eastAsia="zh-CN"/>
        </w:rPr>
      </w:pPr>
      <w:r>
        <w:rPr>
          <w:rFonts w:ascii="仿宋" w:eastAsia="仿宋" w:hAnsi="仿宋"/>
          <w:sz w:val="24"/>
          <w:szCs w:val="24"/>
          <w:lang w:eastAsia="zh-CN"/>
        </w:rPr>
        <w:t>四、项目需求：</w:t>
      </w:r>
    </w:p>
    <w:p w:rsidR="00063AD7" w:rsidRDefault="00391B7A">
      <w:pPr>
        <w:spacing w:line="400" w:lineRule="exact"/>
        <w:ind w:firstLineChars="100" w:firstLine="240"/>
        <w:rPr>
          <w:rFonts w:ascii="仿宋" w:eastAsia="仿宋" w:hAnsi="仿宋"/>
          <w:sz w:val="24"/>
          <w:szCs w:val="24"/>
          <w:lang w:eastAsia="zh-CN"/>
        </w:rPr>
      </w:pPr>
      <w:r>
        <w:rPr>
          <w:rFonts w:ascii="仿宋" w:eastAsia="仿宋" w:hAnsi="仿宋"/>
          <w:sz w:val="24"/>
          <w:szCs w:val="24"/>
          <w:lang w:eastAsia="zh-CN"/>
        </w:rPr>
        <w:t>1</w:t>
      </w:r>
      <w:r>
        <w:rPr>
          <w:rFonts w:ascii="仿宋" w:eastAsia="仿宋" w:hAnsi="仿宋" w:hint="eastAsia"/>
          <w:sz w:val="24"/>
          <w:szCs w:val="24"/>
          <w:lang w:eastAsia="zh-CN"/>
        </w:rPr>
        <w:t>、运输单位具备≥</w:t>
      </w:r>
      <w:r>
        <w:rPr>
          <w:rFonts w:ascii="仿宋" w:eastAsia="仿宋" w:hAnsi="仿宋"/>
          <w:sz w:val="24"/>
          <w:szCs w:val="24"/>
          <w:u w:val="single"/>
          <w:lang w:eastAsia="zh-CN"/>
        </w:rPr>
        <w:t>1000</w:t>
      </w:r>
      <w:r>
        <w:rPr>
          <w:rFonts w:ascii="仿宋" w:eastAsia="仿宋" w:hAnsi="仿宋" w:hint="eastAsia"/>
          <w:sz w:val="24"/>
          <w:szCs w:val="24"/>
          <w:lang w:eastAsia="zh-CN"/>
        </w:rPr>
        <w:t>吨</w:t>
      </w:r>
      <w:r>
        <w:rPr>
          <w:rFonts w:ascii="仿宋" w:eastAsia="仿宋" w:hAnsi="仿宋"/>
          <w:sz w:val="24"/>
          <w:szCs w:val="24"/>
          <w:lang w:eastAsia="zh-CN"/>
        </w:rPr>
        <w:t>/日</w:t>
      </w:r>
      <w:r>
        <w:rPr>
          <w:rFonts w:ascii="仿宋" w:eastAsia="仿宋" w:hAnsi="仿宋" w:hint="eastAsia"/>
          <w:sz w:val="24"/>
          <w:szCs w:val="24"/>
          <w:lang w:eastAsia="zh-CN"/>
        </w:rPr>
        <w:t>运输能力，运输时安排人员在甲方仓库监督装车。</w:t>
      </w:r>
    </w:p>
    <w:p w:rsidR="00063AD7" w:rsidRDefault="00391B7A">
      <w:pPr>
        <w:spacing w:line="400" w:lineRule="exact"/>
        <w:ind w:firstLineChars="100" w:firstLine="240"/>
        <w:rPr>
          <w:rFonts w:ascii="仿宋" w:eastAsia="仿宋" w:hAnsi="仿宋"/>
          <w:sz w:val="24"/>
          <w:szCs w:val="24"/>
          <w:lang w:eastAsia="zh-CN"/>
        </w:rPr>
      </w:pPr>
      <w:r>
        <w:rPr>
          <w:rFonts w:ascii="仿宋" w:eastAsia="仿宋" w:hAnsi="仿宋" w:hint="eastAsia"/>
          <w:sz w:val="24"/>
          <w:szCs w:val="24"/>
          <w:lang w:eastAsia="zh-CN"/>
        </w:rPr>
        <w:t>2、</w:t>
      </w:r>
      <w:r>
        <w:rPr>
          <w:rFonts w:ascii="仿宋" w:eastAsia="仿宋" w:hAnsi="仿宋"/>
          <w:sz w:val="24"/>
          <w:szCs w:val="24"/>
          <w:lang w:eastAsia="zh-CN"/>
        </w:rPr>
        <w:t>要求运输车辆车板四周无栏杆</w:t>
      </w:r>
      <w:r>
        <w:rPr>
          <w:rFonts w:ascii="仿宋" w:eastAsia="仿宋" w:hAnsi="仿宋" w:hint="eastAsia"/>
          <w:sz w:val="24"/>
          <w:szCs w:val="24"/>
          <w:lang w:eastAsia="zh-CN"/>
        </w:rPr>
        <w:t>、须做好防护（如铺垫塑料布、盖蓬布等）。禁止装运清真禁忌物；禁止装运有毒、有害物资。</w:t>
      </w:r>
    </w:p>
    <w:p w:rsidR="00063AD7" w:rsidRDefault="00391B7A">
      <w:pPr>
        <w:spacing w:line="400" w:lineRule="exact"/>
        <w:ind w:firstLineChars="100" w:firstLine="240"/>
        <w:rPr>
          <w:rFonts w:ascii="仿宋" w:eastAsia="仿宋" w:hAnsi="仿宋"/>
          <w:sz w:val="24"/>
          <w:szCs w:val="24"/>
          <w:lang w:eastAsia="zh-CN"/>
        </w:rPr>
      </w:pPr>
      <w:r>
        <w:rPr>
          <w:rFonts w:ascii="仿宋" w:eastAsia="仿宋" w:hAnsi="仿宋" w:hint="eastAsia"/>
          <w:sz w:val="24"/>
          <w:szCs w:val="24"/>
          <w:lang w:eastAsia="zh-CN"/>
        </w:rPr>
        <w:t>3、车辆</w:t>
      </w:r>
      <w:proofErr w:type="gramStart"/>
      <w:r>
        <w:rPr>
          <w:rFonts w:ascii="仿宋" w:eastAsia="仿宋" w:hAnsi="仿宋" w:hint="eastAsia"/>
          <w:sz w:val="24"/>
          <w:szCs w:val="24"/>
          <w:lang w:eastAsia="zh-CN"/>
        </w:rPr>
        <w:t>须状况</w:t>
      </w:r>
      <w:proofErr w:type="gramEnd"/>
      <w:r>
        <w:rPr>
          <w:rFonts w:ascii="仿宋" w:eastAsia="仿宋" w:hAnsi="仿宋" w:hint="eastAsia"/>
          <w:sz w:val="24"/>
          <w:szCs w:val="24"/>
          <w:lang w:eastAsia="zh-CN"/>
        </w:rPr>
        <w:t>完好、证照、保险齐全（年检合格证、有效行使证、驾驶证）、车容整洁（车容干净整洁，并备有干净专用垫、盖布（上盖下垫）、不得在车内混装其它物品）。同时配置有灭火器、安全带、后视镜完整清晰，</w:t>
      </w:r>
      <w:r>
        <w:rPr>
          <w:rFonts w:ascii="仿宋_GB2312" w:eastAsia="仿宋_GB2312" w:hint="eastAsia"/>
          <w:color w:val="FF0000"/>
          <w:sz w:val="24"/>
          <w:lang w:eastAsia="zh-CN"/>
        </w:rPr>
        <w:t>安装有倒车影像及倒车蜂鸣器</w:t>
      </w:r>
      <w:r>
        <w:rPr>
          <w:rFonts w:ascii="仿宋" w:eastAsia="仿宋" w:hAnsi="仿宋" w:hint="eastAsia"/>
          <w:sz w:val="24"/>
          <w:szCs w:val="24"/>
          <w:lang w:eastAsia="zh-CN"/>
        </w:rPr>
        <w:t>（有“倒车请注意”提示音）。</w:t>
      </w:r>
    </w:p>
    <w:p w:rsidR="00063AD7" w:rsidRDefault="00391B7A">
      <w:pPr>
        <w:spacing w:line="400" w:lineRule="exact"/>
        <w:ind w:firstLineChars="100" w:firstLine="240"/>
        <w:rPr>
          <w:rFonts w:ascii="仿宋" w:eastAsia="仿宋" w:hAnsi="仿宋"/>
          <w:sz w:val="24"/>
          <w:szCs w:val="24"/>
          <w:lang w:eastAsia="zh-CN"/>
        </w:rPr>
      </w:pPr>
      <w:r>
        <w:rPr>
          <w:rFonts w:ascii="仿宋" w:eastAsia="仿宋" w:hAnsi="仿宋" w:hint="eastAsia"/>
          <w:sz w:val="24"/>
          <w:szCs w:val="24"/>
          <w:lang w:eastAsia="zh-CN"/>
        </w:rPr>
        <w:t>4、运</w:t>
      </w:r>
      <w:r>
        <w:rPr>
          <w:rFonts w:ascii="仿宋" w:eastAsia="仿宋" w:hAnsi="仿宋" w:hint="eastAsia"/>
          <w:sz w:val="24"/>
          <w:szCs w:val="24"/>
          <w:lang w:val="zh-CN" w:eastAsia="zh-CN"/>
        </w:rPr>
        <w:t>输车辆的载重量国家相关法律法规要求进行装配。</w:t>
      </w:r>
    </w:p>
    <w:p w:rsidR="00063AD7" w:rsidRDefault="00391B7A">
      <w:pPr>
        <w:spacing w:line="400" w:lineRule="exact"/>
        <w:ind w:firstLineChars="100" w:firstLine="240"/>
        <w:rPr>
          <w:rFonts w:ascii="仿宋" w:eastAsia="仿宋" w:hAnsi="仿宋"/>
          <w:sz w:val="24"/>
          <w:szCs w:val="24"/>
          <w:lang w:eastAsia="zh-CN"/>
        </w:rPr>
      </w:pPr>
      <w:r>
        <w:rPr>
          <w:rFonts w:ascii="仿宋" w:eastAsia="仿宋" w:hAnsi="仿宋" w:hint="eastAsia"/>
          <w:sz w:val="24"/>
          <w:szCs w:val="24"/>
          <w:lang w:eastAsia="zh-CN"/>
        </w:rPr>
        <w:t>5、为运输在途的成品</w:t>
      </w:r>
      <w:proofErr w:type="gramStart"/>
      <w:r>
        <w:rPr>
          <w:rFonts w:ascii="仿宋" w:eastAsia="仿宋" w:hAnsi="仿宋" w:hint="eastAsia"/>
          <w:sz w:val="24"/>
          <w:szCs w:val="24"/>
          <w:lang w:eastAsia="zh-CN"/>
        </w:rPr>
        <w:t>糖购买</w:t>
      </w:r>
      <w:proofErr w:type="gramEnd"/>
      <w:r>
        <w:rPr>
          <w:rFonts w:ascii="仿宋" w:eastAsia="仿宋" w:hAnsi="仿宋" w:hint="eastAsia"/>
          <w:sz w:val="24"/>
          <w:szCs w:val="24"/>
          <w:lang w:eastAsia="zh-CN"/>
        </w:rPr>
        <w:t>货物保险。</w:t>
      </w:r>
    </w:p>
    <w:p w:rsidR="00063AD7" w:rsidRDefault="00391B7A">
      <w:pPr>
        <w:spacing w:line="400" w:lineRule="exact"/>
        <w:ind w:firstLineChars="100" w:firstLine="240"/>
        <w:rPr>
          <w:rFonts w:ascii="仿宋" w:eastAsia="仿宋" w:hAnsi="仿宋"/>
          <w:bCs/>
          <w:sz w:val="24"/>
          <w:szCs w:val="24"/>
          <w:lang w:eastAsia="zh-CN"/>
        </w:rPr>
      </w:pPr>
      <w:r>
        <w:rPr>
          <w:rFonts w:ascii="仿宋" w:eastAsia="仿宋" w:hAnsi="仿宋"/>
          <w:bCs/>
          <w:sz w:val="24"/>
          <w:szCs w:val="24"/>
          <w:lang w:eastAsia="zh-CN"/>
        </w:rPr>
        <w:t>6、中</w:t>
      </w:r>
      <w:r>
        <w:rPr>
          <w:rFonts w:ascii="仿宋" w:eastAsia="仿宋" w:hAnsi="仿宋" w:hint="eastAsia"/>
          <w:bCs/>
          <w:sz w:val="24"/>
          <w:szCs w:val="24"/>
          <w:lang w:eastAsia="zh-CN"/>
        </w:rPr>
        <w:t>标后交</w:t>
      </w:r>
      <w:r>
        <w:rPr>
          <w:rFonts w:ascii="仿宋" w:eastAsia="仿宋" w:hAnsi="仿宋" w:hint="eastAsia"/>
          <w:sz w:val="24"/>
          <w:szCs w:val="24"/>
          <w:lang w:eastAsia="zh-CN"/>
        </w:rPr>
        <w:t>中标金额的</w:t>
      </w:r>
      <w:r>
        <w:rPr>
          <w:rFonts w:ascii="仿宋" w:eastAsia="仿宋" w:hAnsi="仿宋" w:hint="eastAsia"/>
          <w:sz w:val="24"/>
          <w:szCs w:val="24"/>
          <w:u w:val="single"/>
          <w:lang w:eastAsia="zh-CN"/>
        </w:rPr>
        <w:t xml:space="preserve"> </w:t>
      </w:r>
      <w:r>
        <w:rPr>
          <w:rFonts w:ascii="仿宋" w:eastAsia="仿宋" w:hAnsi="仿宋"/>
          <w:sz w:val="24"/>
          <w:szCs w:val="24"/>
          <w:u w:val="single"/>
          <w:lang w:eastAsia="zh-CN"/>
        </w:rPr>
        <w:t>5</w:t>
      </w:r>
      <w:r>
        <w:rPr>
          <w:rFonts w:ascii="仿宋" w:eastAsia="仿宋" w:hAnsi="仿宋"/>
          <w:sz w:val="24"/>
          <w:szCs w:val="24"/>
          <w:lang w:eastAsia="zh-CN"/>
        </w:rPr>
        <w:t xml:space="preserve"> %（取整数）保证金。</w:t>
      </w:r>
    </w:p>
    <w:p w:rsidR="00063AD7" w:rsidRDefault="00391B7A">
      <w:pPr>
        <w:spacing w:line="400" w:lineRule="exact"/>
        <w:ind w:firstLineChars="100" w:firstLine="240"/>
        <w:rPr>
          <w:rFonts w:ascii="仿宋" w:eastAsia="仿宋" w:hAnsi="仿宋"/>
          <w:sz w:val="24"/>
          <w:szCs w:val="24"/>
          <w:lang w:eastAsia="zh-CN"/>
        </w:rPr>
      </w:pPr>
      <w:r>
        <w:rPr>
          <w:rFonts w:ascii="仿宋" w:eastAsia="仿宋" w:hAnsi="仿宋"/>
          <w:sz w:val="24"/>
          <w:szCs w:val="24"/>
          <w:lang w:eastAsia="zh-CN"/>
        </w:rPr>
        <w:t>7、乙方为进厂务工人员购买工伤保险或</w:t>
      </w:r>
      <w:r>
        <w:rPr>
          <w:rFonts w:ascii="仿宋_GB2312" w:eastAsia="仿宋_GB2312" w:hAnsi="新宋体" w:cs="新宋体" w:hint="eastAsia"/>
          <w:sz w:val="24"/>
          <w:szCs w:val="24"/>
          <w:lang w:eastAsia="zh-CN"/>
        </w:rPr>
        <w:t>不低于工亡</w:t>
      </w:r>
      <w:r>
        <w:rPr>
          <w:rFonts w:ascii="仿宋_GB2312" w:eastAsia="仿宋_GB2312" w:hAnsi="新宋体" w:cs="新宋体"/>
          <w:sz w:val="24"/>
          <w:szCs w:val="24"/>
          <w:lang w:eastAsia="zh-CN"/>
        </w:rPr>
        <w:t>100</w:t>
      </w:r>
      <w:r>
        <w:rPr>
          <w:rFonts w:ascii="仿宋_GB2312" w:eastAsia="仿宋_GB2312" w:hAnsi="新宋体" w:cs="新宋体" w:hint="eastAsia"/>
          <w:sz w:val="24"/>
          <w:szCs w:val="24"/>
          <w:lang w:eastAsia="zh-CN"/>
        </w:rPr>
        <w:t>万元和5万元医疗的雇主责任险</w:t>
      </w:r>
      <w:r>
        <w:rPr>
          <w:rFonts w:ascii="仿宋" w:eastAsia="仿宋" w:hAnsi="仿宋"/>
          <w:sz w:val="24"/>
          <w:szCs w:val="24"/>
          <w:lang w:eastAsia="zh-CN"/>
        </w:rPr>
        <w:t>。</w:t>
      </w:r>
    </w:p>
    <w:p w:rsidR="00063AD7" w:rsidRDefault="00391B7A">
      <w:pPr>
        <w:spacing w:line="400" w:lineRule="exact"/>
        <w:ind w:firstLineChars="100" w:firstLine="240"/>
        <w:rPr>
          <w:rFonts w:ascii="仿宋" w:eastAsia="仿宋" w:hAnsi="仿宋"/>
          <w:sz w:val="24"/>
          <w:szCs w:val="24"/>
          <w:lang w:eastAsia="zh-CN"/>
        </w:rPr>
      </w:pPr>
      <w:r>
        <w:rPr>
          <w:rFonts w:ascii="仿宋" w:eastAsia="仿宋" w:hAnsi="仿宋"/>
          <w:sz w:val="24"/>
          <w:szCs w:val="24"/>
          <w:lang w:eastAsia="zh-CN"/>
        </w:rPr>
        <w:t>8</w:t>
      </w:r>
      <w:r>
        <w:rPr>
          <w:rFonts w:ascii="仿宋" w:eastAsia="仿宋" w:hAnsi="仿宋" w:hint="eastAsia"/>
          <w:sz w:val="24"/>
          <w:szCs w:val="24"/>
          <w:lang w:eastAsia="zh-CN"/>
        </w:rPr>
        <w:t>、按时、按质、按量并安全地将产品运送到我方指定地点并交给指定的收货人。</w:t>
      </w:r>
    </w:p>
    <w:p w:rsidR="00063AD7" w:rsidRDefault="00391B7A">
      <w:pPr>
        <w:spacing w:line="400" w:lineRule="exact"/>
        <w:ind w:firstLineChars="100" w:firstLine="240"/>
        <w:rPr>
          <w:rFonts w:ascii="仿宋" w:eastAsia="仿宋" w:hAnsi="仿宋"/>
          <w:sz w:val="24"/>
          <w:szCs w:val="24"/>
          <w:lang w:eastAsia="zh-CN"/>
        </w:rPr>
      </w:pPr>
      <w:r>
        <w:rPr>
          <w:rFonts w:ascii="仿宋" w:eastAsia="仿宋" w:hAnsi="仿宋"/>
          <w:sz w:val="24"/>
          <w:szCs w:val="24"/>
          <w:lang w:eastAsia="zh-CN"/>
        </w:rPr>
        <w:t>9</w:t>
      </w:r>
      <w:r>
        <w:rPr>
          <w:rFonts w:ascii="仿宋" w:eastAsia="仿宋" w:hAnsi="仿宋" w:hint="eastAsia"/>
          <w:sz w:val="24"/>
          <w:szCs w:val="24"/>
          <w:lang w:eastAsia="zh-CN"/>
        </w:rPr>
        <w:t>、装车前，核对货位批次数量、核对到站和收货人信息、车体检查。</w:t>
      </w:r>
    </w:p>
    <w:p w:rsidR="00063AD7" w:rsidRDefault="00391B7A">
      <w:pPr>
        <w:spacing w:line="400" w:lineRule="exact"/>
        <w:ind w:firstLineChars="100" w:firstLine="240"/>
        <w:rPr>
          <w:rFonts w:ascii="仿宋" w:eastAsia="仿宋" w:hAnsi="仿宋"/>
          <w:sz w:val="24"/>
          <w:szCs w:val="24"/>
          <w:lang w:eastAsia="zh-CN"/>
        </w:rPr>
      </w:pPr>
      <w:r>
        <w:rPr>
          <w:rFonts w:ascii="仿宋" w:eastAsia="仿宋" w:hAnsi="仿宋" w:hint="eastAsia"/>
          <w:sz w:val="24"/>
          <w:szCs w:val="24"/>
          <w:lang w:eastAsia="zh-CN"/>
        </w:rPr>
        <w:t>1</w:t>
      </w:r>
      <w:r>
        <w:rPr>
          <w:rFonts w:ascii="仿宋" w:eastAsia="仿宋" w:hAnsi="仿宋"/>
          <w:sz w:val="24"/>
          <w:szCs w:val="24"/>
          <w:lang w:eastAsia="zh-CN"/>
        </w:rPr>
        <w:t>0</w:t>
      </w:r>
      <w:r>
        <w:rPr>
          <w:rFonts w:ascii="仿宋" w:eastAsia="仿宋" w:hAnsi="仿宋" w:hint="eastAsia"/>
          <w:sz w:val="24"/>
          <w:szCs w:val="24"/>
          <w:lang w:eastAsia="zh-CN"/>
        </w:rPr>
        <w:t>、装、卸车，必须指定现场理货人员认真清点核准数量，按要求填好货物销售交接单/货物移库交接单和收货签收单。</w:t>
      </w:r>
    </w:p>
    <w:p w:rsidR="00063AD7" w:rsidRDefault="00391B7A">
      <w:pPr>
        <w:spacing w:line="400" w:lineRule="exact"/>
        <w:ind w:firstLineChars="100" w:firstLine="240"/>
        <w:rPr>
          <w:rFonts w:ascii="仿宋" w:eastAsia="仿宋" w:hAnsi="仿宋"/>
          <w:sz w:val="24"/>
          <w:szCs w:val="24"/>
          <w:lang w:eastAsia="zh-CN"/>
        </w:rPr>
      </w:pPr>
      <w:r>
        <w:rPr>
          <w:rFonts w:ascii="仿宋" w:eastAsia="仿宋" w:hAnsi="仿宋" w:hint="eastAsia"/>
          <w:sz w:val="24"/>
          <w:szCs w:val="24"/>
          <w:lang w:eastAsia="zh-CN"/>
        </w:rPr>
        <w:t>1</w:t>
      </w:r>
      <w:r>
        <w:rPr>
          <w:rFonts w:ascii="仿宋" w:eastAsia="仿宋" w:hAnsi="仿宋"/>
          <w:sz w:val="24"/>
          <w:szCs w:val="24"/>
          <w:lang w:eastAsia="zh-CN"/>
        </w:rPr>
        <w:t>1</w:t>
      </w:r>
      <w:r>
        <w:rPr>
          <w:rFonts w:ascii="仿宋" w:eastAsia="仿宋" w:hAnsi="仿宋" w:hint="eastAsia"/>
          <w:sz w:val="24"/>
          <w:szCs w:val="24"/>
          <w:lang w:eastAsia="zh-CN"/>
        </w:rPr>
        <w:t>、及时传递发运信息、签收单据等。</w:t>
      </w:r>
    </w:p>
    <w:p w:rsidR="00063AD7" w:rsidRDefault="00391B7A">
      <w:pPr>
        <w:spacing w:line="400" w:lineRule="exact"/>
        <w:ind w:firstLineChars="100" w:firstLine="240"/>
        <w:rPr>
          <w:rFonts w:ascii="仿宋" w:eastAsia="仿宋" w:hAnsi="仿宋"/>
          <w:sz w:val="24"/>
          <w:szCs w:val="24"/>
          <w:lang w:eastAsia="zh-CN"/>
        </w:rPr>
      </w:pPr>
      <w:r>
        <w:rPr>
          <w:rFonts w:ascii="仿宋" w:eastAsia="仿宋" w:hAnsi="仿宋"/>
          <w:sz w:val="24"/>
          <w:szCs w:val="24"/>
          <w:lang w:eastAsia="zh-CN"/>
        </w:rPr>
        <w:t>12、服</w:t>
      </w:r>
      <w:r>
        <w:rPr>
          <w:rFonts w:ascii="仿宋" w:eastAsia="仿宋" w:hAnsi="仿宋" w:hint="eastAsia"/>
          <w:sz w:val="24"/>
          <w:szCs w:val="24"/>
          <w:lang w:eastAsia="zh-CN"/>
        </w:rPr>
        <w:t>务要求:成交承包商须服从采购方企业内部的安全等相关管理制度。</w:t>
      </w:r>
    </w:p>
    <w:p w:rsidR="00063AD7" w:rsidRDefault="00391B7A">
      <w:pPr>
        <w:spacing w:line="400" w:lineRule="exact"/>
        <w:ind w:firstLineChars="100" w:firstLine="240"/>
        <w:rPr>
          <w:rFonts w:ascii="仿宋" w:eastAsia="仿宋" w:hAnsi="仿宋"/>
          <w:sz w:val="24"/>
          <w:szCs w:val="24"/>
          <w:lang w:eastAsia="zh-CN"/>
        </w:rPr>
      </w:pPr>
      <w:r>
        <w:rPr>
          <w:rFonts w:ascii="仿宋" w:eastAsia="仿宋" w:hAnsi="仿宋"/>
          <w:sz w:val="24"/>
          <w:szCs w:val="24"/>
          <w:lang w:eastAsia="zh-CN"/>
        </w:rPr>
        <w:t>13、其他要求详见合同草案。</w:t>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spacing w:line="276" w:lineRule="auto"/>
        <w:rPr>
          <w:rFonts w:ascii="仿宋" w:eastAsia="仿宋" w:hAnsi="仿宋"/>
          <w:snapToGrid w:val="0"/>
          <w:sz w:val="24"/>
          <w:szCs w:val="24"/>
          <w:lang w:eastAsia="zh-CN"/>
        </w:rPr>
      </w:pPr>
      <w:bookmarkStart w:id="108" w:name="扫描0047"/>
      <w:bookmarkEnd w:id="108"/>
    </w:p>
    <w:p w:rsidR="00063AD7" w:rsidRDefault="00063AD7">
      <w:pPr>
        <w:spacing w:line="276" w:lineRule="auto"/>
        <w:rPr>
          <w:rFonts w:ascii="仿宋" w:eastAsia="仿宋" w:hAnsi="仿宋"/>
          <w:snapToGrid w:val="0"/>
          <w:sz w:val="24"/>
          <w:szCs w:val="24"/>
          <w:lang w:eastAsia="zh-CN"/>
        </w:rPr>
      </w:pPr>
    </w:p>
    <w:p w:rsidR="00063AD7" w:rsidRDefault="00063AD7">
      <w:pPr>
        <w:spacing w:line="276" w:lineRule="auto"/>
        <w:rPr>
          <w:rFonts w:ascii="仿宋" w:eastAsia="仿宋" w:hAnsi="仿宋"/>
          <w:snapToGrid w:val="0"/>
          <w:sz w:val="24"/>
          <w:szCs w:val="24"/>
          <w:lang w:eastAsia="zh-CN"/>
        </w:rPr>
      </w:pPr>
    </w:p>
    <w:p w:rsidR="00063AD7" w:rsidRDefault="00063AD7">
      <w:pPr>
        <w:spacing w:line="276" w:lineRule="auto"/>
        <w:rPr>
          <w:rFonts w:ascii="仿宋" w:eastAsia="仿宋" w:hAnsi="仿宋"/>
          <w:snapToGrid w:val="0"/>
          <w:sz w:val="24"/>
          <w:szCs w:val="24"/>
          <w:lang w:eastAsia="zh-CN"/>
        </w:rPr>
      </w:pPr>
    </w:p>
    <w:p w:rsidR="00063AD7" w:rsidRDefault="00063AD7">
      <w:pPr>
        <w:spacing w:line="276" w:lineRule="auto"/>
        <w:rPr>
          <w:rFonts w:ascii="仿宋" w:eastAsia="仿宋" w:hAnsi="仿宋"/>
          <w:snapToGrid w:val="0"/>
          <w:sz w:val="24"/>
          <w:szCs w:val="24"/>
          <w:lang w:eastAsia="zh-CN"/>
        </w:rPr>
      </w:pPr>
    </w:p>
    <w:p w:rsidR="00063AD7" w:rsidRDefault="00063AD7">
      <w:pPr>
        <w:spacing w:line="276" w:lineRule="auto"/>
        <w:rPr>
          <w:rFonts w:ascii="仿宋" w:eastAsia="仿宋" w:hAnsi="仿宋"/>
          <w:snapToGrid w:val="0"/>
          <w:sz w:val="24"/>
          <w:szCs w:val="24"/>
          <w:lang w:eastAsia="zh-CN"/>
        </w:rPr>
      </w:pPr>
    </w:p>
    <w:p w:rsidR="00063AD7" w:rsidRDefault="00063AD7">
      <w:pPr>
        <w:spacing w:line="276" w:lineRule="auto"/>
        <w:rPr>
          <w:rFonts w:ascii="仿宋" w:eastAsia="仿宋" w:hAnsi="仿宋"/>
          <w:snapToGrid w:val="0"/>
          <w:sz w:val="24"/>
          <w:szCs w:val="24"/>
          <w:lang w:eastAsia="zh-CN"/>
        </w:rPr>
      </w:pPr>
    </w:p>
    <w:p w:rsidR="00063AD7" w:rsidRDefault="00063AD7">
      <w:pPr>
        <w:spacing w:line="276" w:lineRule="auto"/>
        <w:rPr>
          <w:rFonts w:ascii="仿宋" w:eastAsia="仿宋" w:hAnsi="仿宋"/>
          <w:snapToGrid w:val="0"/>
          <w:sz w:val="24"/>
          <w:szCs w:val="24"/>
          <w:lang w:eastAsia="zh-CN"/>
        </w:rPr>
      </w:pPr>
    </w:p>
    <w:p w:rsidR="00063AD7" w:rsidRDefault="00391B7A">
      <w:pPr>
        <w:pStyle w:val="1"/>
        <w:spacing w:line="276" w:lineRule="auto"/>
        <w:rPr>
          <w:rFonts w:ascii="仿宋" w:eastAsia="仿宋" w:hAnsi="仿宋"/>
          <w:b/>
          <w:bCs/>
          <w:snapToGrid w:val="0"/>
          <w:sz w:val="32"/>
          <w:szCs w:val="32"/>
          <w:lang w:eastAsia="zh-CN"/>
        </w:rPr>
      </w:pPr>
      <w:bookmarkStart w:id="109" w:name="_Toc146619104"/>
      <w:r>
        <w:rPr>
          <w:rFonts w:ascii="仿宋" w:eastAsia="仿宋" w:hAnsi="仿宋" w:hint="eastAsia"/>
          <w:b/>
          <w:bCs/>
          <w:snapToGrid w:val="0"/>
          <w:sz w:val="32"/>
          <w:szCs w:val="32"/>
          <w:lang w:eastAsia="zh-CN"/>
        </w:rPr>
        <w:t>第</w:t>
      </w:r>
      <w:r>
        <w:rPr>
          <w:rFonts w:ascii="仿宋" w:eastAsia="仿宋" w:hAnsi="仿宋"/>
          <w:b/>
          <w:bCs/>
          <w:snapToGrid w:val="0"/>
          <w:sz w:val="32"/>
          <w:szCs w:val="32"/>
          <w:lang w:eastAsia="zh-CN"/>
        </w:rPr>
        <w:t>六</w:t>
      </w:r>
      <w:r>
        <w:rPr>
          <w:rFonts w:ascii="仿宋" w:eastAsia="仿宋" w:hAnsi="仿宋" w:hint="eastAsia"/>
          <w:b/>
          <w:bCs/>
          <w:snapToGrid w:val="0"/>
          <w:sz w:val="32"/>
          <w:szCs w:val="32"/>
          <w:lang w:eastAsia="zh-CN"/>
        </w:rPr>
        <w:t>章</w:t>
      </w:r>
      <w:r>
        <w:rPr>
          <w:rFonts w:ascii="仿宋" w:eastAsia="仿宋" w:hAnsi="仿宋"/>
          <w:b/>
          <w:bCs/>
          <w:snapToGrid w:val="0"/>
          <w:sz w:val="32"/>
          <w:szCs w:val="32"/>
          <w:lang w:eastAsia="zh-CN"/>
        </w:rPr>
        <w:t xml:space="preserve">  响应文件格式</w:t>
      </w:r>
      <w:bookmarkEnd w:id="109"/>
    </w:p>
    <w:p w:rsidR="00063AD7" w:rsidRDefault="00391B7A">
      <w:pPr>
        <w:spacing w:line="276" w:lineRule="auto"/>
        <w:rPr>
          <w:rFonts w:ascii="仿宋" w:eastAsia="仿宋" w:hAnsi="仿宋"/>
          <w:snapToGrid w:val="0"/>
          <w:sz w:val="24"/>
          <w:szCs w:val="24"/>
          <w:lang w:eastAsia="zh-CN"/>
        </w:rPr>
      </w:pPr>
      <w:bookmarkStart w:id="110" w:name="扫描0048"/>
      <w:bookmarkEnd w:id="110"/>
      <w:r>
        <w:rPr>
          <w:rFonts w:ascii="仿宋" w:eastAsia="仿宋" w:hAnsi="仿宋"/>
          <w:snapToGrid w:val="0"/>
          <w:sz w:val="24"/>
          <w:szCs w:val="24"/>
          <w:lang w:eastAsia="zh-CN"/>
        </w:rPr>
        <w:br w:type="page"/>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adjustRightInd w:val="0"/>
        <w:snapToGrid w:val="0"/>
        <w:spacing w:line="276" w:lineRule="auto"/>
        <w:jc w:val="center"/>
        <w:rPr>
          <w:rFonts w:ascii="仿宋" w:eastAsia="仿宋" w:hAnsi="仿宋"/>
          <w:snapToGrid w:val="0"/>
          <w:sz w:val="24"/>
          <w:szCs w:val="24"/>
          <w:lang w:eastAsia="zh-CN"/>
        </w:rPr>
      </w:pPr>
      <w:r>
        <w:rPr>
          <w:rFonts w:ascii="仿宋" w:eastAsia="仿宋" w:hAnsi="仿宋" w:hint="eastAsia"/>
          <w:b/>
          <w:snapToGrid w:val="0"/>
          <w:sz w:val="36"/>
          <w:szCs w:val="36"/>
          <w:shd w:val="pct10" w:color="auto" w:fill="FFFFFF"/>
          <w:lang w:eastAsia="zh-CN"/>
        </w:rPr>
        <w:t>北海糖业</w:t>
      </w:r>
      <w:r>
        <w:rPr>
          <w:rFonts w:ascii="仿宋" w:eastAsia="仿宋" w:hAnsi="仿宋"/>
          <w:b/>
          <w:snapToGrid w:val="0"/>
          <w:sz w:val="36"/>
          <w:szCs w:val="36"/>
          <w:shd w:val="pct10" w:color="auto" w:fill="FFFFFF"/>
          <w:lang w:eastAsia="zh-CN"/>
        </w:rPr>
        <w:t>2023-2024产季成品</w:t>
      </w:r>
      <w:proofErr w:type="gramStart"/>
      <w:r>
        <w:rPr>
          <w:rFonts w:ascii="仿宋" w:eastAsia="仿宋" w:hAnsi="仿宋"/>
          <w:b/>
          <w:snapToGrid w:val="0"/>
          <w:sz w:val="36"/>
          <w:szCs w:val="36"/>
          <w:shd w:val="pct10" w:color="auto" w:fill="FFFFFF"/>
          <w:lang w:eastAsia="zh-CN"/>
        </w:rPr>
        <w:t>糖运输</w:t>
      </w:r>
      <w:proofErr w:type="gramEnd"/>
      <w:r>
        <w:rPr>
          <w:rFonts w:ascii="仿宋" w:eastAsia="仿宋" w:hAnsi="仿宋"/>
          <w:b/>
          <w:snapToGrid w:val="0"/>
          <w:sz w:val="36"/>
          <w:szCs w:val="36"/>
          <w:shd w:val="pct10" w:color="auto" w:fill="FFFFFF"/>
          <w:lang w:eastAsia="zh-CN"/>
        </w:rPr>
        <w:t>物流服务项目</w:t>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u w:val="single"/>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adjustRightInd w:val="0"/>
        <w:snapToGrid w:val="0"/>
        <w:spacing w:line="276" w:lineRule="auto"/>
        <w:jc w:val="center"/>
        <w:rPr>
          <w:rFonts w:ascii="仿宋" w:eastAsia="仿宋" w:hAnsi="仿宋"/>
          <w:b/>
          <w:bCs/>
          <w:snapToGrid w:val="0"/>
          <w:sz w:val="52"/>
          <w:szCs w:val="52"/>
          <w:lang w:eastAsia="zh-CN"/>
        </w:rPr>
      </w:pPr>
      <w:r>
        <w:rPr>
          <w:rFonts w:ascii="仿宋" w:eastAsia="仿宋" w:hAnsi="仿宋"/>
          <w:b/>
          <w:bCs/>
          <w:snapToGrid w:val="0"/>
          <w:sz w:val="52"/>
          <w:szCs w:val="52"/>
          <w:lang w:eastAsia="zh-CN"/>
        </w:rPr>
        <w:t>响应文件</w:t>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adjustRightInd w:val="0"/>
        <w:snapToGrid w:val="0"/>
        <w:spacing w:line="276" w:lineRule="auto"/>
        <w:ind w:leftChars="966" w:left="2125"/>
        <w:rPr>
          <w:rFonts w:ascii="仿宋" w:eastAsia="仿宋" w:hAnsi="仿宋"/>
          <w:snapToGrid w:val="0"/>
          <w:sz w:val="32"/>
          <w:szCs w:val="32"/>
          <w:lang w:eastAsia="zh-CN"/>
        </w:rPr>
      </w:pPr>
      <w:r>
        <w:rPr>
          <w:rFonts w:ascii="仿宋" w:eastAsia="仿宋" w:hAnsi="仿宋"/>
          <w:snapToGrid w:val="0"/>
          <w:sz w:val="32"/>
          <w:szCs w:val="32"/>
          <w:lang w:eastAsia="zh-CN"/>
        </w:rPr>
        <w:t>供应商</w:t>
      </w:r>
      <w:r>
        <w:rPr>
          <w:rFonts w:ascii="仿宋" w:eastAsia="仿宋" w:hAnsi="仿宋" w:hint="eastAsia"/>
          <w:snapToGrid w:val="0"/>
          <w:sz w:val="32"/>
          <w:szCs w:val="32"/>
          <w:lang w:eastAsia="zh-CN"/>
        </w:rPr>
        <w:t>：</w:t>
      </w:r>
      <w:r>
        <w:rPr>
          <w:rFonts w:ascii="仿宋" w:eastAsia="仿宋" w:hAnsi="仿宋"/>
          <w:snapToGrid w:val="0"/>
          <w:sz w:val="32"/>
          <w:szCs w:val="32"/>
          <w:u w:val="single"/>
          <w:lang w:eastAsia="zh-CN"/>
        </w:rPr>
        <w:t xml:space="preserve">                        </w:t>
      </w:r>
    </w:p>
    <w:p w:rsidR="00063AD7" w:rsidRDefault="00063AD7">
      <w:pPr>
        <w:adjustRightInd w:val="0"/>
        <w:snapToGrid w:val="0"/>
        <w:spacing w:line="276" w:lineRule="auto"/>
        <w:jc w:val="center"/>
        <w:rPr>
          <w:rFonts w:ascii="仿宋" w:eastAsia="仿宋" w:hAnsi="仿宋"/>
          <w:snapToGrid w:val="0"/>
          <w:sz w:val="24"/>
          <w:szCs w:val="24"/>
          <w:lang w:eastAsia="zh-CN"/>
        </w:rPr>
      </w:pPr>
    </w:p>
    <w:p w:rsidR="00063AD7" w:rsidRDefault="00391B7A">
      <w:pPr>
        <w:adjustRightInd w:val="0"/>
        <w:snapToGrid w:val="0"/>
        <w:spacing w:line="276" w:lineRule="auto"/>
        <w:ind w:leftChars="1546" w:left="3401"/>
        <w:rPr>
          <w:rFonts w:ascii="仿宋" w:eastAsia="仿宋" w:hAnsi="仿宋"/>
          <w:snapToGrid w:val="0"/>
          <w:sz w:val="32"/>
          <w:szCs w:val="32"/>
          <w:lang w:eastAsia="zh-CN"/>
        </w:rPr>
      </w:pPr>
      <w:r>
        <w:rPr>
          <w:rFonts w:ascii="仿宋" w:eastAsia="仿宋" w:hAnsi="仿宋" w:hint="eastAsia"/>
          <w:snapToGrid w:val="0"/>
          <w:sz w:val="32"/>
          <w:szCs w:val="32"/>
          <w:u w:val="single"/>
          <w:lang w:eastAsia="zh-CN"/>
        </w:rPr>
        <w:t xml:space="preserve">  </w:t>
      </w:r>
      <w:r>
        <w:rPr>
          <w:rFonts w:ascii="仿宋" w:eastAsia="仿宋" w:hAnsi="仿宋"/>
          <w:snapToGrid w:val="0"/>
          <w:sz w:val="32"/>
          <w:szCs w:val="32"/>
          <w:u w:val="single"/>
          <w:lang w:eastAsia="zh-CN"/>
        </w:rPr>
        <w:t xml:space="preserve">     </w:t>
      </w:r>
      <w:r>
        <w:rPr>
          <w:rFonts w:ascii="仿宋" w:eastAsia="仿宋" w:hAnsi="仿宋"/>
          <w:snapToGrid w:val="0"/>
          <w:sz w:val="32"/>
          <w:szCs w:val="32"/>
          <w:lang w:eastAsia="zh-CN"/>
        </w:rPr>
        <w:t>年</w:t>
      </w:r>
      <w:r>
        <w:rPr>
          <w:rFonts w:ascii="仿宋" w:eastAsia="仿宋" w:hAnsi="仿宋" w:hint="eastAsia"/>
          <w:snapToGrid w:val="0"/>
          <w:sz w:val="32"/>
          <w:szCs w:val="32"/>
          <w:u w:val="single"/>
          <w:lang w:eastAsia="zh-CN"/>
        </w:rPr>
        <w:t xml:space="preserve">  </w:t>
      </w:r>
      <w:r>
        <w:rPr>
          <w:rFonts w:ascii="仿宋" w:eastAsia="仿宋" w:hAnsi="仿宋"/>
          <w:snapToGrid w:val="0"/>
          <w:sz w:val="32"/>
          <w:szCs w:val="32"/>
          <w:u w:val="single"/>
          <w:lang w:eastAsia="zh-CN"/>
        </w:rPr>
        <w:t xml:space="preserve"> </w:t>
      </w:r>
      <w:r>
        <w:rPr>
          <w:rFonts w:ascii="仿宋" w:eastAsia="仿宋" w:hAnsi="仿宋"/>
          <w:snapToGrid w:val="0"/>
          <w:sz w:val="32"/>
          <w:szCs w:val="32"/>
          <w:lang w:eastAsia="zh-CN"/>
        </w:rPr>
        <w:t>月</w:t>
      </w:r>
      <w:r>
        <w:rPr>
          <w:rFonts w:ascii="仿宋" w:eastAsia="仿宋" w:hAnsi="仿宋" w:hint="eastAsia"/>
          <w:snapToGrid w:val="0"/>
          <w:sz w:val="32"/>
          <w:szCs w:val="32"/>
          <w:u w:val="single"/>
          <w:lang w:eastAsia="zh-CN"/>
        </w:rPr>
        <w:t xml:space="preserve">  </w:t>
      </w:r>
      <w:r>
        <w:rPr>
          <w:rFonts w:ascii="仿宋" w:eastAsia="仿宋" w:hAnsi="仿宋"/>
          <w:snapToGrid w:val="0"/>
          <w:sz w:val="32"/>
          <w:szCs w:val="32"/>
          <w:u w:val="single"/>
          <w:lang w:eastAsia="zh-CN"/>
        </w:rPr>
        <w:t xml:space="preserve"> </w:t>
      </w:r>
      <w:r>
        <w:rPr>
          <w:rFonts w:ascii="仿宋" w:eastAsia="仿宋" w:hAnsi="仿宋"/>
          <w:snapToGrid w:val="0"/>
          <w:sz w:val="32"/>
          <w:szCs w:val="32"/>
          <w:lang w:eastAsia="zh-CN"/>
        </w:rPr>
        <w:t>日</w:t>
      </w:r>
    </w:p>
    <w:p w:rsidR="00063AD7" w:rsidRDefault="00391B7A">
      <w:pPr>
        <w:spacing w:line="276" w:lineRule="auto"/>
        <w:rPr>
          <w:rFonts w:ascii="仿宋" w:eastAsia="仿宋" w:hAnsi="仿宋" w:cs="Times New Roman"/>
          <w:snapToGrid w:val="0"/>
          <w:sz w:val="24"/>
          <w:szCs w:val="24"/>
          <w:lang w:eastAsia="zh-CN"/>
        </w:rPr>
      </w:pPr>
      <w:bookmarkStart w:id="111" w:name="扫描0049"/>
      <w:bookmarkEnd w:id="111"/>
      <w:r>
        <w:rPr>
          <w:rFonts w:ascii="仿宋" w:eastAsia="仿宋" w:hAnsi="仿宋" w:cs="Times New Roman"/>
          <w:snapToGrid w:val="0"/>
          <w:sz w:val="24"/>
          <w:szCs w:val="24"/>
          <w:lang w:eastAsia="zh-CN"/>
        </w:rPr>
        <w:br w:type="page"/>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adjustRightInd w:val="0"/>
        <w:snapToGrid w:val="0"/>
        <w:spacing w:line="276" w:lineRule="auto"/>
        <w:jc w:val="center"/>
        <w:rPr>
          <w:rFonts w:ascii="仿宋" w:eastAsia="仿宋" w:hAnsi="仿宋"/>
          <w:b/>
          <w:bCs/>
          <w:snapToGrid w:val="0"/>
          <w:sz w:val="32"/>
          <w:szCs w:val="32"/>
          <w:lang w:eastAsia="zh-CN"/>
        </w:rPr>
      </w:pPr>
      <w:r>
        <w:rPr>
          <w:rFonts w:ascii="仿宋" w:eastAsia="仿宋" w:hAnsi="仿宋"/>
          <w:b/>
          <w:bCs/>
          <w:snapToGrid w:val="0"/>
          <w:sz w:val="32"/>
          <w:szCs w:val="32"/>
          <w:lang w:eastAsia="zh-CN"/>
        </w:rPr>
        <w:t>目 录</w:t>
      </w:r>
    </w:p>
    <w:p w:rsidR="00063AD7" w:rsidRDefault="00063AD7">
      <w:pPr>
        <w:spacing w:line="276" w:lineRule="auto"/>
        <w:rPr>
          <w:rFonts w:ascii="仿宋" w:eastAsia="仿宋" w:hAnsi="仿宋"/>
          <w:snapToGrid w:val="0"/>
          <w:sz w:val="24"/>
          <w:szCs w:val="24"/>
          <w:lang w:eastAsia="zh-CN"/>
        </w:rPr>
      </w:pPr>
    </w:p>
    <w:p w:rsidR="00063AD7" w:rsidRDefault="00391B7A">
      <w:pPr>
        <w:adjustRightInd w:val="0"/>
        <w:snapToGrid w:val="0"/>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t>一、响应函</w:t>
      </w:r>
    </w:p>
    <w:p w:rsidR="00063AD7" w:rsidRDefault="00391B7A">
      <w:pPr>
        <w:adjustRightInd w:val="0"/>
        <w:snapToGrid w:val="0"/>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t>二、授权委托书（适用于有委托代理人的情况）</w:t>
      </w:r>
    </w:p>
    <w:p w:rsidR="00063AD7" w:rsidRDefault="00391B7A">
      <w:pPr>
        <w:adjustRightInd w:val="0"/>
        <w:snapToGrid w:val="0"/>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t>三、联合体协议书（适用于供应商组成联合体的情况）</w:t>
      </w:r>
    </w:p>
    <w:p w:rsidR="00063AD7" w:rsidRDefault="00391B7A">
      <w:pPr>
        <w:adjustRightInd w:val="0"/>
        <w:snapToGrid w:val="0"/>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t>四、响应保证金（适用于递交响应保证金的情况）</w:t>
      </w:r>
    </w:p>
    <w:p w:rsidR="00063AD7" w:rsidRDefault="00391B7A">
      <w:pPr>
        <w:adjustRightInd w:val="0"/>
        <w:snapToGrid w:val="0"/>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t>五、商务和技术偏差表</w:t>
      </w:r>
    </w:p>
    <w:p w:rsidR="00063AD7" w:rsidRDefault="00391B7A">
      <w:pPr>
        <w:adjustRightInd w:val="0"/>
        <w:snapToGrid w:val="0"/>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t>六、报价表</w:t>
      </w:r>
    </w:p>
    <w:p w:rsidR="00063AD7" w:rsidRDefault="00391B7A">
      <w:pPr>
        <w:adjustRightInd w:val="0"/>
        <w:snapToGrid w:val="0"/>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t>七、资格审查资料</w:t>
      </w:r>
    </w:p>
    <w:p w:rsidR="00063AD7" w:rsidRDefault="00391B7A">
      <w:pPr>
        <w:adjustRightInd w:val="0"/>
        <w:snapToGrid w:val="0"/>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t>八、响应方案</w:t>
      </w:r>
    </w:p>
    <w:p w:rsidR="00063AD7" w:rsidRDefault="00391B7A">
      <w:pPr>
        <w:adjustRightInd w:val="0"/>
        <w:snapToGrid w:val="0"/>
        <w:spacing w:line="276" w:lineRule="auto"/>
        <w:jc w:val="both"/>
        <w:rPr>
          <w:rFonts w:ascii="仿宋" w:eastAsia="仿宋" w:hAnsi="仿宋"/>
          <w:snapToGrid w:val="0"/>
          <w:sz w:val="24"/>
          <w:szCs w:val="24"/>
          <w:lang w:eastAsia="zh-CN"/>
        </w:rPr>
      </w:pPr>
      <w:r>
        <w:rPr>
          <w:rFonts w:ascii="仿宋" w:eastAsia="仿宋" w:hAnsi="仿宋"/>
          <w:snapToGrid w:val="0"/>
          <w:sz w:val="24"/>
          <w:szCs w:val="24"/>
          <w:lang w:eastAsia="zh-CN"/>
        </w:rPr>
        <w:t>九、</w:t>
      </w:r>
      <w:r>
        <w:rPr>
          <w:rFonts w:ascii="仿宋" w:eastAsia="仿宋" w:hAnsi="仿宋" w:hint="eastAsia"/>
          <w:snapToGrid w:val="0"/>
          <w:sz w:val="24"/>
          <w:szCs w:val="24"/>
          <w:lang w:eastAsia="zh-CN"/>
        </w:rPr>
        <w:t>廉洁协议书</w:t>
      </w:r>
    </w:p>
    <w:p w:rsidR="00063AD7" w:rsidRDefault="00391B7A">
      <w:pPr>
        <w:adjustRightInd w:val="0"/>
        <w:snapToGrid w:val="0"/>
        <w:spacing w:line="276" w:lineRule="auto"/>
        <w:jc w:val="both"/>
        <w:rPr>
          <w:rFonts w:ascii="仿宋" w:eastAsia="仿宋" w:hAnsi="仿宋"/>
          <w:snapToGrid w:val="0"/>
          <w:sz w:val="24"/>
          <w:szCs w:val="24"/>
          <w:lang w:eastAsia="zh-CN"/>
        </w:rPr>
      </w:pPr>
      <w:r>
        <w:rPr>
          <w:rFonts w:ascii="仿宋" w:eastAsia="仿宋" w:hAnsi="仿宋" w:hint="eastAsia"/>
          <w:snapToGrid w:val="0"/>
          <w:sz w:val="24"/>
          <w:szCs w:val="24"/>
          <w:lang w:eastAsia="zh-CN"/>
        </w:rPr>
        <w:t>十、保密协议书</w:t>
      </w:r>
    </w:p>
    <w:p w:rsidR="00063AD7" w:rsidRDefault="00391B7A">
      <w:pPr>
        <w:spacing w:line="276" w:lineRule="auto"/>
        <w:rPr>
          <w:rFonts w:ascii="仿宋" w:eastAsia="仿宋" w:hAnsi="仿宋" w:cs="Times New Roman"/>
          <w:snapToGrid w:val="0"/>
          <w:sz w:val="24"/>
          <w:szCs w:val="24"/>
          <w:lang w:eastAsia="zh-CN"/>
        </w:rPr>
      </w:pPr>
      <w:bookmarkStart w:id="112" w:name="扫描0050"/>
      <w:bookmarkEnd w:id="112"/>
      <w:r>
        <w:rPr>
          <w:rFonts w:ascii="仿宋" w:eastAsia="仿宋" w:hAnsi="仿宋" w:cs="Times New Roman"/>
          <w:snapToGrid w:val="0"/>
          <w:sz w:val="24"/>
          <w:szCs w:val="24"/>
          <w:lang w:eastAsia="zh-CN"/>
        </w:rPr>
        <w:br w:type="page"/>
      </w:r>
    </w:p>
    <w:p w:rsidR="00063AD7" w:rsidRDefault="00391B7A">
      <w:pPr>
        <w:pStyle w:val="3"/>
        <w:ind w:firstLine="643"/>
        <w:jc w:val="center"/>
        <w:rPr>
          <w:rFonts w:ascii="仿宋" w:hAnsi="仿宋"/>
          <w:snapToGrid w:val="0"/>
          <w:sz w:val="32"/>
          <w:szCs w:val="32"/>
          <w:lang w:eastAsia="zh-CN"/>
        </w:rPr>
      </w:pPr>
      <w:bookmarkStart w:id="113" w:name="_bookmark17"/>
      <w:bookmarkStart w:id="114" w:name="_Toc146619105"/>
      <w:bookmarkEnd w:id="113"/>
      <w:r>
        <w:rPr>
          <w:rFonts w:ascii="仿宋" w:hAnsi="仿宋"/>
          <w:snapToGrid w:val="0"/>
          <w:sz w:val="32"/>
          <w:szCs w:val="32"/>
          <w:lang w:eastAsia="zh-CN"/>
        </w:rPr>
        <w:lastRenderedPageBreak/>
        <w:t>—、响应函</w:t>
      </w:r>
      <w:bookmarkEnd w:id="114"/>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adjustRightInd w:val="0"/>
        <w:snapToGrid w:val="0"/>
        <w:spacing w:line="276" w:lineRule="auto"/>
        <w:rPr>
          <w:rFonts w:ascii="仿宋" w:eastAsia="仿宋" w:hAnsi="仿宋"/>
          <w:snapToGrid w:val="0"/>
          <w:sz w:val="24"/>
          <w:szCs w:val="24"/>
          <w:shd w:val="pct10" w:color="auto" w:fill="FFFFFF"/>
          <w:lang w:eastAsia="zh-CN"/>
        </w:rPr>
      </w:pPr>
      <w:r>
        <w:rPr>
          <w:rFonts w:ascii="仿宋" w:eastAsia="仿宋" w:hAnsi="仿宋"/>
          <w:snapToGrid w:val="0"/>
          <w:sz w:val="24"/>
          <w:szCs w:val="24"/>
          <w:u w:val="single"/>
          <w:shd w:val="pct10" w:color="auto" w:fill="FFFFFF"/>
          <w:lang w:eastAsia="zh-CN"/>
        </w:rPr>
        <w:t xml:space="preserve">                             (采购人名称)</w:t>
      </w:r>
      <w:r>
        <w:rPr>
          <w:rFonts w:ascii="仿宋" w:eastAsia="仿宋" w:hAnsi="仿宋" w:hint="eastAsia"/>
          <w:snapToGrid w:val="0"/>
          <w:sz w:val="24"/>
          <w:szCs w:val="24"/>
          <w:shd w:val="pct10" w:color="auto" w:fill="FFFFFF"/>
          <w:lang w:eastAsia="zh-CN"/>
        </w:rPr>
        <w:t>：</w:t>
      </w:r>
    </w:p>
    <w:p w:rsidR="00063AD7" w:rsidRDefault="00391B7A">
      <w:pPr>
        <w:pStyle w:val="a7"/>
        <w:numPr>
          <w:ilvl w:val="0"/>
          <w:numId w:val="13"/>
        </w:numPr>
        <w:adjustRightInd w:val="0"/>
        <w:snapToGrid w:val="0"/>
        <w:spacing w:before="240" w:line="276" w:lineRule="auto"/>
        <w:rPr>
          <w:rFonts w:ascii="仿宋" w:eastAsia="仿宋" w:hAnsi="仿宋"/>
          <w:snapToGrid w:val="0"/>
          <w:sz w:val="24"/>
          <w:szCs w:val="24"/>
          <w:lang w:eastAsia="zh-CN"/>
        </w:rPr>
      </w:pPr>
      <w:r>
        <w:rPr>
          <w:rFonts w:ascii="仿宋" w:eastAsia="仿宋" w:hAnsi="仿宋"/>
          <w:snapToGrid w:val="0"/>
          <w:sz w:val="24"/>
          <w:szCs w:val="24"/>
          <w:lang w:eastAsia="zh-CN"/>
        </w:rPr>
        <w:t>我方已仔细研究了</w:t>
      </w:r>
      <w:r>
        <w:rPr>
          <w:rFonts w:ascii="仿宋" w:eastAsia="仿宋" w:hAnsi="仿宋" w:hint="eastAsia"/>
          <w:snapToGrid w:val="0"/>
          <w:sz w:val="24"/>
          <w:szCs w:val="24"/>
          <w:u w:val="single"/>
          <w:shd w:val="pct10" w:color="auto" w:fill="FFFFFF"/>
          <w:lang w:eastAsia="zh-CN"/>
        </w:rPr>
        <w:t>北海糖业</w:t>
      </w:r>
      <w:r>
        <w:rPr>
          <w:rFonts w:ascii="仿宋" w:eastAsia="仿宋" w:hAnsi="仿宋"/>
          <w:snapToGrid w:val="0"/>
          <w:sz w:val="24"/>
          <w:szCs w:val="24"/>
          <w:u w:val="single"/>
          <w:shd w:val="pct10" w:color="auto" w:fill="FFFFFF"/>
          <w:lang w:eastAsia="zh-CN"/>
        </w:rPr>
        <w:t>2023-2024产季成品</w:t>
      </w:r>
      <w:proofErr w:type="gramStart"/>
      <w:r>
        <w:rPr>
          <w:rFonts w:ascii="仿宋" w:eastAsia="仿宋" w:hAnsi="仿宋"/>
          <w:snapToGrid w:val="0"/>
          <w:sz w:val="24"/>
          <w:szCs w:val="24"/>
          <w:u w:val="single"/>
          <w:shd w:val="pct10" w:color="auto" w:fill="FFFFFF"/>
          <w:lang w:eastAsia="zh-CN"/>
        </w:rPr>
        <w:t>糖运输</w:t>
      </w:r>
      <w:proofErr w:type="gramEnd"/>
      <w:r>
        <w:rPr>
          <w:rFonts w:ascii="仿宋" w:eastAsia="仿宋" w:hAnsi="仿宋"/>
          <w:snapToGrid w:val="0"/>
          <w:sz w:val="24"/>
          <w:szCs w:val="24"/>
          <w:u w:val="single"/>
          <w:shd w:val="pct10" w:color="auto" w:fill="FFFFFF"/>
          <w:lang w:eastAsia="zh-CN"/>
        </w:rPr>
        <w:t>物流服务项目</w:t>
      </w:r>
      <w:r>
        <w:rPr>
          <w:rFonts w:ascii="仿宋" w:eastAsia="仿宋" w:hAnsi="仿宋"/>
          <w:snapToGrid w:val="0"/>
          <w:sz w:val="24"/>
          <w:szCs w:val="24"/>
          <w:shd w:val="pct10" w:color="auto" w:fill="FFFFFF"/>
          <w:lang w:eastAsia="zh-CN"/>
        </w:rPr>
        <w:t>物</w:t>
      </w:r>
      <w:r>
        <w:rPr>
          <w:rFonts w:ascii="仿宋" w:eastAsia="仿宋" w:hAnsi="仿宋"/>
          <w:snapToGrid w:val="0"/>
          <w:sz w:val="24"/>
          <w:szCs w:val="24"/>
          <w:lang w:eastAsia="zh-CN"/>
        </w:rPr>
        <w:t>流</w:t>
      </w:r>
      <w:r>
        <w:rPr>
          <w:rFonts w:ascii="仿宋" w:eastAsia="仿宋" w:hAnsi="仿宋" w:hint="eastAsia"/>
          <w:snapToGrid w:val="0"/>
          <w:sz w:val="24"/>
          <w:szCs w:val="24"/>
          <w:lang w:eastAsia="zh-CN"/>
        </w:rPr>
        <w:t>服务</w:t>
      </w:r>
      <w:r>
        <w:rPr>
          <w:rFonts w:ascii="仿宋" w:eastAsia="仿宋" w:hAnsi="仿宋"/>
          <w:snapToGrid w:val="0"/>
          <w:sz w:val="24"/>
          <w:szCs w:val="24"/>
          <w:lang w:eastAsia="zh-CN"/>
        </w:rPr>
        <w:t>采购文件的全部内容，愿意以含税价</w:t>
      </w:r>
      <w:r>
        <w:rPr>
          <w:rFonts w:ascii="仿宋" w:eastAsia="仿宋" w:hAnsi="仿宋" w:hint="eastAsia"/>
          <w:snapToGrid w:val="0"/>
          <w:sz w:val="24"/>
          <w:szCs w:val="24"/>
          <w:lang w:eastAsia="zh-CN"/>
        </w:rPr>
        <w:t>（综合响应报价）</w:t>
      </w:r>
      <w:r>
        <w:rPr>
          <w:rFonts w:ascii="仿宋" w:eastAsia="仿宋" w:hAnsi="仿宋"/>
          <w:snapToGrid w:val="0"/>
          <w:sz w:val="24"/>
          <w:szCs w:val="24"/>
          <w:lang w:eastAsia="zh-CN"/>
        </w:rPr>
        <w:t>人民币(大写)</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w:t>
      </w:r>
      <w:r>
        <w:rPr>
          <w:rFonts w:ascii="Calibri" w:eastAsia="仿宋" w:hAnsi="Calibri" w:cs="Calibri"/>
          <w:snapToGrid w:val="0"/>
          <w:sz w:val="24"/>
          <w:szCs w:val="24"/>
          <w:lang w:eastAsia="zh-CN"/>
        </w:rPr>
        <w:t>¥</w:t>
      </w:r>
      <w:r>
        <w:rPr>
          <w:rFonts w:ascii="仿宋" w:eastAsia="仿宋" w:hAnsi="仿宋"/>
          <w:snapToGrid w:val="0"/>
          <w:sz w:val="24"/>
          <w:szCs w:val="24"/>
          <w:lang w:eastAsia="zh-CN"/>
        </w:rPr>
        <w:t>)</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的报价(其中不含税价为</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增值税税额为：</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)完成/提供本项目服务，并按合同约定履行义务。</w:t>
      </w:r>
    </w:p>
    <w:p w:rsidR="00063AD7" w:rsidRDefault="00391B7A">
      <w:pPr>
        <w:pStyle w:val="a7"/>
        <w:numPr>
          <w:ilvl w:val="0"/>
          <w:numId w:val="13"/>
        </w:numPr>
        <w:adjustRightInd w:val="0"/>
        <w:snapToGrid w:val="0"/>
        <w:spacing w:line="276" w:lineRule="auto"/>
        <w:ind w:left="0" w:firstLine="0"/>
        <w:jc w:val="left"/>
        <w:rPr>
          <w:rFonts w:ascii="仿宋" w:eastAsia="仿宋" w:hAnsi="仿宋"/>
          <w:snapToGrid w:val="0"/>
          <w:sz w:val="24"/>
          <w:szCs w:val="24"/>
          <w:lang w:eastAsia="zh-CN"/>
        </w:rPr>
      </w:pPr>
      <w:r>
        <w:rPr>
          <w:rFonts w:ascii="仿宋" w:eastAsia="仿宋" w:hAnsi="仿宋"/>
          <w:snapToGrid w:val="0"/>
          <w:sz w:val="24"/>
          <w:szCs w:val="24"/>
          <w:lang w:eastAsia="zh-CN"/>
        </w:rPr>
        <w:t>我方的响应文件包括下列内容：</w:t>
      </w:r>
    </w:p>
    <w:p w:rsidR="00063AD7" w:rsidRDefault="00391B7A">
      <w:pPr>
        <w:pStyle w:val="a7"/>
        <w:numPr>
          <w:ilvl w:val="0"/>
          <w:numId w:val="14"/>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响应函；</w:t>
      </w:r>
    </w:p>
    <w:p w:rsidR="00063AD7" w:rsidRDefault="00391B7A">
      <w:pPr>
        <w:pStyle w:val="a7"/>
        <w:numPr>
          <w:ilvl w:val="0"/>
          <w:numId w:val="14"/>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授权委托书(如有)；</w:t>
      </w:r>
    </w:p>
    <w:p w:rsidR="00063AD7" w:rsidRDefault="00391B7A">
      <w:pPr>
        <w:pStyle w:val="a7"/>
        <w:numPr>
          <w:ilvl w:val="0"/>
          <w:numId w:val="14"/>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联合体协议书(如有);</w:t>
      </w:r>
    </w:p>
    <w:p w:rsidR="00063AD7" w:rsidRDefault="00391B7A">
      <w:pPr>
        <w:pStyle w:val="a7"/>
        <w:numPr>
          <w:ilvl w:val="0"/>
          <w:numId w:val="14"/>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响应保证金(如有)；</w:t>
      </w:r>
    </w:p>
    <w:p w:rsidR="00063AD7" w:rsidRDefault="00391B7A">
      <w:pPr>
        <w:pStyle w:val="a7"/>
        <w:numPr>
          <w:ilvl w:val="0"/>
          <w:numId w:val="14"/>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商务和技术偏差表；</w:t>
      </w:r>
    </w:p>
    <w:p w:rsidR="00063AD7" w:rsidRDefault="00391B7A">
      <w:pPr>
        <w:pStyle w:val="a7"/>
        <w:numPr>
          <w:ilvl w:val="0"/>
          <w:numId w:val="14"/>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报价表；</w:t>
      </w:r>
    </w:p>
    <w:p w:rsidR="00063AD7" w:rsidRDefault="00391B7A">
      <w:pPr>
        <w:pStyle w:val="a7"/>
        <w:numPr>
          <w:ilvl w:val="0"/>
          <w:numId w:val="14"/>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资格审查资料；</w:t>
      </w:r>
    </w:p>
    <w:p w:rsidR="00063AD7" w:rsidRDefault="00391B7A">
      <w:pPr>
        <w:pStyle w:val="a7"/>
        <w:numPr>
          <w:ilvl w:val="0"/>
          <w:numId w:val="14"/>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响应方案；</w:t>
      </w:r>
    </w:p>
    <w:p w:rsidR="00063AD7" w:rsidRDefault="00391B7A">
      <w:pPr>
        <w:adjustRightInd w:val="0"/>
        <w:snapToGrid w:val="0"/>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t>……</w:t>
      </w:r>
    </w:p>
    <w:p w:rsidR="00063AD7" w:rsidRDefault="00391B7A">
      <w:pPr>
        <w:adjustRightInd w:val="0"/>
        <w:snapToGrid w:val="0"/>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t>响应文件的上述组成部分如存在内容不一致的，以响应函为准。</w:t>
      </w:r>
    </w:p>
    <w:p w:rsidR="00063AD7" w:rsidRDefault="00391B7A">
      <w:pPr>
        <w:pStyle w:val="a7"/>
        <w:numPr>
          <w:ilvl w:val="0"/>
          <w:numId w:val="13"/>
        </w:numPr>
        <w:adjustRightInd w:val="0"/>
        <w:snapToGrid w:val="0"/>
        <w:spacing w:line="276" w:lineRule="auto"/>
        <w:ind w:left="0" w:firstLine="0"/>
        <w:jc w:val="left"/>
        <w:rPr>
          <w:rFonts w:ascii="仿宋" w:eastAsia="仿宋" w:hAnsi="仿宋"/>
          <w:snapToGrid w:val="0"/>
          <w:sz w:val="24"/>
          <w:szCs w:val="24"/>
          <w:lang w:eastAsia="zh-CN"/>
        </w:rPr>
      </w:pPr>
      <w:r>
        <w:rPr>
          <w:rFonts w:ascii="仿宋" w:eastAsia="仿宋" w:hAnsi="仿宋"/>
          <w:snapToGrid w:val="0"/>
          <w:sz w:val="24"/>
          <w:szCs w:val="24"/>
          <w:lang w:eastAsia="zh-CN"/>
        </w:rPr>
        <w:t>我方承诺除商务和技术偏差表列出的偏差外，我方响应采购文件的全部要求。</w:t>
      </w:r>
    </w:p>
    <w:p w:rsidR="00063AD7" w:rsidRDefault="00391B7A">
      <w:pPr>
        <w:pStyle w:val="a7"/>
        <w:numPr>
          <w:ilvl w:val="0"/>
          <w:numId w:val="13"/>
        </w:numPr>
        <w:adjustRightInd w:val="0"/>
        <w:snapToGrid w:val="0"/>
        <w:spacing w:line="276" w:lineRule="auto"/>
        <w:ind w:left="0" w:firstLine="0"/>
        <w:jc w:val="left"/>
        <w:rPr>
          <w:rFonts w:ascii="仿宋" w:eastAsia="仿宋" w:hAnsi="仿宋"/>
          <w:snapToGrid w:val="0"/>
          <w:sz w:val="24"/>
          <w:szCs w:val="24"/>
          <w:lang w:eastAsia="zh-CN"/>
        </w:rPr>
      </w:pPr>
      <w:r>
        <w:rPr>
          <w:rFonts w:ascii="仿宋" w:eastAsia="仿宋" w:hAnsi="仿宋"/>
          <w:snapToGrid w:val="0"/>
          <w:sz w:val="24"/>
          <w:szCs w:val="24"/>
          <w:lang w:eastAsia="zh-CN"/>
        </w:rPr>
        <w:t>我方承诺在采购文件规定的响应文件有效期内不撤销响应文件。</w:t>
      </w:r>
    </w:p>
    <w:p w:rsidR="00063AD7" w:rsidRDefault="00391B7A">
      <w:pPr>
        <w:pStyle w:val="a7"/>
        <w:numPr>
          <w:ilvl w:val="0"/>
          <w:numId w:val="13"/>
        </w:numPr>
        <w:adjustRightInd w:val="0"/>
        <w:snapToGrid w:val="0"/>
        <w:spacing w:line="276" w:lineRule="auto"/>
        <w:ind w:left="0" w:firstLine="0"/>
        <w:jc w:val="left"/>
        <w:rPr>
          <w:rFonts w:ascii="仿宋" w:eastAsia="仿宋" w:hAnsi="仿宋"/>
          <w:snapToGrid w:val="0"/>
          <w:sz w:val="24"/>
          <w:szCs w:val="24"/>
          <w:lang w:eastAsia="zh-CN"/>
        </w:rPr>
      </w:pPr>
      <w:r>
        <w:rPr>
          <w:rFonts w:ascii="仿宋" w:eastAsia="仿宋" w:hAnsi="仿宋"/>
          <w:snapToGrid w:val="0"/>
          <w:sz w:val="24"/>
          <w:szCs w:val="24"/>
          <w:lang w:eastAsia="zh-CN"/>
        </w:rPr>
        <w:t>如我方</w:t>
      </w:r>
      <w:r>
        <w:rPr>
          <w:rFonts w:ascii="仿宋" w:eastAsia="仿宋" w:hAnsi="仿宋" w:hint="eastAsia"/>
          <w:snapToGrid w:val="0"/>
          <w:sz w:val="24"/>
          <w:szCs w:val="24"/>
          <w:lang w:eastAsia="zh-CN"/>
        </w:rPr>
        <w:t>与贵方达成成</w:t>
      </w:r>
      <w:r>
        <w:rPr>
          <w:rFonts w:ascii="仿宋" w:eastAsia="仿宋" w:hAnsi="仿宋"/>
          <w:snapToGrid w:val="0"/>
          <w:sz w:val="24"/>
          <w:szCs w:val="24"/>
          <w:lang w:eastAsia="zh-CN"/>
        </w:rPr>
        <w:t>交，我方承诺：</w:t>
      </w:r>
    </w:p>
    <w:p w:rsidR="00063AD7" w:rsidRDefault="00391B7A">
      <w:pPr>
        <w:pStyle w:val="a7"/>
        <w:numPr>
          <w:ilvl w:val="0"/>
          <w:numId w:val="15"/>
        </w:numPr>
        <w:adjustRightInd w:val="0"/>
        <w:snapToGrid w:val="0"/>
        <w:spacing w:line="276" w:lineRule="auto"/>
        <w:ind w:left="0" w:firstLine="0"/>
        <w:rPr>
          <w:rFonts w:ascii="仿宋" w:eastAsia="仿宋" w:hAnsi="仿宋"/>
          <w:snapToGrid w:val="0"/>
          <w:sz w:val="24"/>
          <w:szCs w:val="24"/>
          <w:lang w:eastAsia="zh-CN"/>
        </w:rPr>
      </w:pPr>
      <w:r>
        <w:rPr>
          <w:rFonts w:ascii="仿宋" w:eastAsia="仿宋" w:hAnsi="仿宋"/>
          <w:snapToGrid w:val="0"/>
          <w:sz w:val="24"/>
          <w:szCs w:val="24"/>
          <w:lang w:eastAsia="zh-CN"/>
        </w:rPr>
        <w:t>在收到成交通知书后，在成交通知书规定的期限内与你方签订合同；</w:t>
      </w:r>
    </w:p>
    <w:p w:rsidR="00063AD7" w:rsidRDefault="00391B7A">
      <w:pPr>
        <w:pStyle w:val="a7"/>
        <w:numPr>
          <w:ilvl w:val="0"/>
          <w:numId w:val="15"/>
        </w:numPr>
        <w:adjustRightInd w:val="0"/>
        <w:snapToGrid w:val="0"/>
        <w:spacing w:line="276" w:lineRule="auto"/>
        <w:ind w:left="0" w:firstLine="0"/>
        <w:rPr>
          <w:rFonts w:ascii="仿宋" w:eastAsia="仿宋" w:hAnsi="仿宋"/>
          <w:snapToGrid w:val="0"/>
          <w:sz w:val="24"/>
          <w:szCs w:val="24"/>
          <w:lang w:eastAsia="zh-CN"/>
        </w:rPr>
      </w:pPr>
      <w:r>
        <w:rPr>
          <w:rFonts w:ascii="仿宋" w:eastAsia="仿宋" w:hAnsi="仿宋"/>
          <w:snapToGrid w:val="0"/>
          <w:sz w:val="24"/>
          <w:szCs w:val="24"/>
          <w:lang w:eastAsia="zh-CN"/>
        </w:rPr>
        <w:t>在签订合同时不向你方提出附加条件；</w:t>
      </w:r>
    </w:p>
    <w:p w:rsidR="00063AD7" w:rsidRDefault="00391B7A">
      <w:pPr>
        <w:pStyle w:val="a7"/>
        <w:numPr>
          <w:ilvl w:val="0"/>
          <w:numId w:val="15"/>
        </w:numPr>
        <w:adjustRightInd w:val="0"/>
        <w:snapToGrid w:val="0"/>
        <w:spacing w:line="276" w:lineRule="auto"/>
        <w:ind w:left="0" w:firstLine="0"/>
        <w:rPr>
          <w:rFonts w:ascii="仿宋" w:eastAsia="仿宋" w:hAnsi="仿宋"/>
          <w:snapToGrid w:val="0"/>
          <w:sz w:val="24"/>
          <w:szCs w:val="24"/>
          <w:lang w:eastAsia="zh-CN"/>
        </w:rPr>
      </w:pPr>
      <w:r>
        <w:rPr>
          <w:rFonts w:ascii="仿宋" w:eastAsia="仿宋" w:hAnsi="仿宋"/>
          <w:snapToGrid w:val="0"/>
          <w:sz w:val="24"/>
          <w:szCs w:val="24"/>
          <w:lang w:eastAsia="zh-CN"/>
        </w:rPr>
        <w:t>按照采购文件要求递交履约保证金；</w:t>
      </w:r>
    </w:p>
    <w:p w:rsidR="00063AD7" w:rsidRDefault="00391B7A">
      <w:pPr>
        <w:pStyle w:val="a7"/>
        <w:numPr>
          <w:ilvl w:val="0"/>
          <w:numId w:val="15"/>
        </w:numPr>
        <w:adjustRightInd w:val="0"/>
        <w:snapToGrid w:val="0"/>
        <w:spacing w:line="276" w:lineRule="auto"/>
        <w:ind w:left="0" w:firstLine="0"/>
        <w:rPr>
          <w:rFonts w:ascii="仿宋" w:eastAsia="仿宋" w:hAnsi="仿宋"/>
          <w:snapToGrid w:val="0"/>
          <w:sz w:val="24"/>
          <w:szCs w:val="24"/>
          <w:lang w:eastAsia="zh-CN"/>
        </w:rPr>
      </w:pPr>
      <w:r>
        <w:rPr>
          <w:rFonts w:ascii="仿宋" w:eastAsia="仿宋" w:hAnsi="仿宋"/>
          <w:snapToGrid w:val="0"/>
          <w:sz w:val="24"/>
          <w:szCs w:val="24"/>
          <w:lang w:eastAsia="zh-CN"/>
        </w:rPr>
        <w:t>在合同约定的期限内完成合同规定的全部义务。</w:t>
      </w:r>
    </w:p>
    <w:p w:rsidR="00063AD7" w:rsidRDefault="00391B7A">
      <w:pPr>
        <w:pStyle w:val="a7"/>
        <w:numPr>
          <w:ilvl w:val="0"/>
          <w:numId w:val="13"/>
        </w:numPr>
        <w:adjustRightInd w:val="0"/>
        <w:snapToGrid w:val="0"/>
        <w:spacing w:line="276" w:lineRule="auto"/>
        <w:ind w:left="0" w:firstLine="0"/>
        <w:jc w:val="left"/>
        <w:rPr>
          <w:rFonts w:ascii="仿宋" w:eastAsia="仿宋" w:hAnsi="仿宋"/>
          <w:snapToGrid w:val="0"/>
          <w:sz w:val="24"/>
          <w:szCs w:val="24"/>
          <w:lang w:eastAsia="zh-CN"/>
        </w:rPr>
      </w:pPr>
      <w:r>
        <w:rPr>
          <w:rFonts w:ascii="仿宋" w:eastAsia="仿宋" w:hAnsi="仿宋"/>
          <w:snapToGrid w:val="0"/>
          <w:sz w:val="24"/>
          <w:szCs w:val="24"/>
          <w:lang w:eastAsia="zh-CN"/>
        </w:rPr>
        <w:t>我方在此声明，所递交的响应文件及有关资料内容完整、真实和准确，且不存在第一章“</w:t>
      </w:r>
      <w:r>
        <w:rPr>
          <w:rFonts w:ascii="仿宋" w:eastAsia="仿宋" w:hAnsi="仿宋" w:hint="eastAsia"/>
          <w:snapToGrid w:val="0"/>
          <w:sz w:val="24"/>
          <w:szCs w:val="24"/>
          <w:lang w:eastAsia="zh-CN"/>
        </w:rPr>
        <w:t>谈判</w:t>
      </w:r>
      <w:r>
        <w:rPr>
          <w:rFonts w:ascii="仿宋" w:eastAsia="仿宋" w:hAnsi="仿宋"/>
          <w:snapToGrid w:val="0"/>
          <w:sz w:val="24"/>
          <w:szCs w:val="24"/>
          <w:lang w:eastAsia="zh-CN"/>
        </w:rPr>
        <w:t>采购公告/</w:t>
      </w:r>
      <w:r>
        <w:rPr>
          <w:rFonts w:ascii="仿宋" w:eastAsia="仿宋" w:hAnsi="仿宋" w:hint="eastAsia"/>
          <w:snapToGrid w:val="0"/>
          <w:sz w:val="24"/>
          <w:szCs w:val="24"/>
          <w:lang w:eastAsia="zh-CN"/>
        </w:rPr>
        <w:t>谈判</w:t>
      </w:r>
      <w:r>
        <w:rPr>
          <w:rFonts w:ascii="仿宋" w:eastAsia="仿宋" w:hAnsi="仿宋"/>
          <w:snapToGrid w:val="0"/>
          <w:sz w:val="24"/>
          <w:szCs w:val="24"/>
          <w:lang w:eastAsia="zh-CN"/>
        </w:rPr>
        <w:t>采购邀请书”中规定的供应商不得存在的情形。</w:t>
      </w:r>
    </w:p>
    <w:p w:rsidR="00063AD7" w:rsidRDefault="00391B7A">
      <w:pPr>
        <w:pStyle w:val="a7"/>
        <w:numPr>
          <w:ilvl w:val="0"/>
          <w:numId w:val="13"/>
        </w:numPr>
        <w:adjustRightInd w:val="0"/>
        <w:snapToGrid w:val="0"/>
        <w:spacing w:line="276" w:lineRule="auto"/>
        <w:ind w:left="0" w:firstLine="0"/>
        <w:jc w:val="left"/>
        <w:rPr>
          <w:rFonts w:ascii="仿宋" w:eastAsia="仿宋" w:hAnsi="仿宋"/>
          <w:snapToGrid w:val="0"/>
          <w:sz w:val="24"/>
          <w:szCs w:val="24"/>
        </w:rPr>
      </w:pPr>
      <w:r>
        <w:rPr>
          <w:rFonts w:ascii="仿宋" w:eastAsia="仿宋" w:hAnsi="仿宋" w:hint="eastAsia"/>
          <w:snapToGrid w:val="0"/>
          <w:sz w:val="24"/>
          <w:szCs w:val="24"/>
          <w:lang w:eastAsia="zh-CN"/>
        </w:rPr>
        <w:t>其</w:t>
      </w:r>
      <w:r>
        <w:rPr>
          <w:rFonts w:ascii="仿宋" w:eastAsia="仿宋" w:hAnsi="仿宋"/>
          <w:snapToGrid w:val="0"/>
          <w:sz w:val="24"/>
          <w:szCs w:val="24"/>
        </w:rPr>
        <w:t>他补充说明</w:t>
      </w:r>
      <w:r>
        <w:rPr>
          <w:rFonts w:ascii="仿宋" w:eastAsia="仿宋" w:hAnsi="仿宋" w:hint="eastAsia"/>
          <w:snapToGrid w:val="0"/>
          <w:sz w:val="24"/>
          <w:szCs w:val="24"/>
          <w:lang w:eastAsia="zh-CN"/>
        </w:rPr>
        <w:t>：</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rPr>
        <w:t>。</w:t>
      </w:r>
    </w:p>
    <w:p w:rsidR="00063AD7" w:rsidRDefault="00063AD7">
      <w:pPr>
        <w:rPr>
          <w:rFonts w:ascii="仿宋" w:eastAsia="仿宋" w:hAnsi="仿宋"/>
        </w:rPr>
      </w:pPr>
    </w:p>
    <w:p w:rsidR="00063AD7" w:rsidRDefault="00391B7A">
      <w:pPr>
        <w:adjustRightInd w:val="0"/>
        <w:snapToGrid w:val="0"/>
        <w:spacing w:line="276" w:lineRule="auto"/>
        <w:ind w:leftChars="1095" w:left="2409"/>
        <w:rPr>
          <w:rFonts w:ascii="仿宋" w:eastAsia="仿宋" w:hAnsi="仿宋"/>
          <w:snapToGrid w:val="0"/>
          <w:sz w:val="24"/>
          <w:szCs w:val="24"/>
          <w:lang w:eastAsia="zh-CN"/>
        </w:rPr>
      </w:pPr>
      <w:r>
        <w:rPr>
          <w:rFonts w:ascii="仿宋" w:eastAsia="仿宋" w:hAnsi="仿宋"/>
          <w:snapToGrid w:val="0"/>
          <w:sz w:val="24"/>
          <w:szCs w:val="24"/>
          <w:lang w:eastAsia="zh-CN"/>
        </w:rPr>
        <w:t>供</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应</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商：</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u w:val="single"/>
          <w:lang w:eastAsia="zh-CN"/>
        </w:rPr>
        <w:t>（</w:t>
      </w:r>
      <w:r>
        <w:rPr>
          <w:rFonts w:ascii="仿宋" w:eastAsia="仿宋" w:hAnsi="仿宋"/>
          <w:snapToGrid w:val="0"/>
          <w:sz w:val="24"/>
          <w:szCs w:val="24"/>
          <w:u w:val="single"/>
          <w:lang w:eastAsia="zh-CN"/>
        </w:rPr>
        <w:t>盖单位公章)</w:t>
      </w:r>
    </w:p>
    <w:p w:rsidR="00063AD7" w:rsidRDefault="00391B7A">
      <w:pPr>
        <w:adjustRightInd w:val="0"/>
        <w:snapToGrid w:val="0"/>
        <w:spacing w:line="276" w:lineRule="auto"/>
        <w:ind w:leftChars="1095" w:left="2409"/>
        <w:rPr>
          <w:rFonts w:ascii="仿宋" w:eastAsia="仿宋" w:hAnsi="仿宋"/>
          <w:snapToGrid w:val="0"/>
          <w:sz w:val="24"/>
          <w:szCs w:val="24"/>
          <w:lang w:eastAsia="zh-CN"/>
        </w:rPr>
      </w:pPr>
      <w:r>
        <w:rPr>
          <w:rFonts w:ascii="仿宋" w:eastAsia="仿宋" w:hAnsi="仿宋"/>
          <w:snapToGrid w:val="0"/>
          <w:sz w:val="24"/>
          <w:szCs w:val="24"/>
          <w:lang w:eastAsia="zh-CN"/>
        </w:rPr>
        <w:t>法定代表人(单位负责人)或其授权的代理人：</w:t>
      </w:r>
      <w:r>
        <w:rPr>
          <w:rFonts w:ascii="仿宋" w:eastAsia="仿宋" w:hAnsi="仿宋"/>
          <w:snapToGrid w:val="0"/>
          <w:sz w:val="24"/>
          <w:szCs w:val="24"/>
          <w:u w:val="single"/>
          <w:lang w:eastAsia="zh-CN"/>
        </w:rPr>
        <w:t xml:space="preserve">        (签字)</w:t>
      </w:r>
    </w:p>
    <w:p w:rsidR="00063AD7" w:rsidRDefault="00391B7A">
      <w:pPr>
        <w:adjustRightInd w:val="0"/>
        <w:snapToGrid w:val="0"/>
        <w:spacing w:line="276" w:lineRule="auto"/>
        <w:ind w:leftChars="1095" w:left="2409"/>
        <w:rPr>
          <w:rFonts w:ascii="仿宋" w:eastAsia="仿宋" w:hAnsi="仿宋"/>
          <w:snapToGrid w:val="0"/>
          <w:sz w:val="24"/>
          <w:szCs w:val="24"/>
          <w:u w:val="single"/>
          <w:lang w:eastAsia="zh-CN"/>
        </w:rPr>
      </w:pPr>
      <w:r>
        <w:rPr>
          <w:rFonts w:ascii="仿宋" w:eastAsia="仿宋" w:hAnsi="仿宋"/>
          <w:snapToGrid w:val="0"/>
          <w:sz w:val="24"/>
          <w:szCs w:val="24"/>
          <w:lang w:eastAsia="zh-CN"/>
        </w:rPr>
        <w:t>地    址：</w:t>
      </w:r>
      <w:r>
        <w:rPr>
          <w:rFonts w:ascii="仿宋" w:eastAsia="仿宋" w:hAnsi="仿宋"/>
          <w:snapToGrid w:val="0"/>
          <w:sz w:val="24"/>
          <w:szCs w:val="24"/>
          <w:u w:val="single"/>
          <w:lang w:eastAsia="zh-CN"/>
        </w:rPr>
        <w:t xml:space="preserve">                                            </w:t>
      </w:r>
    </w:p>
    <w:p w:rsidR="00063AD7" w:rsidRDefault="00391B7A">
      <w:pPr>
        <w:adjustRightInd w:val="0"/>
        <w:snapToGrid w:val="0"/>
        <w:spacing w:line="276" w:lineRule="auto"/>
        <w:ind w:leftChars="1095" w:left="2409"/>
        <w:rPr>
          <w:rFonts w:ascii="仿宋" w:eastAsia="仿宋" w:hAnsi="仿宋"/>
          <w:snapToGrid w:val="0"/>
          <w:sz w:val="24"/>
          <w:szCs w:val="24"/>
          <w:lang w:eastAsia="zh-CN"/>
        </w:rPr>
      </w:pPr>
      <w:r>
        <w:rPr>
          <w:rFonts w:ascii="仿宋" w:eastAsia="仿宋" w:hAnsi="仿宋"/>
          <w:snapToGrid w:val="0"/>
          <w:sz w:val="24"/>
          <w:szCs w:val="24"/>
          <w:lang w:eastAsia="zh-CN"/>
        </w:rPr>
        <w:t>电子邮箱：</w:t>
      </w:r>
      <w:r>
        <w:rPr>
          <w:rFonts w:ascii="仿宋" w:eastAsia="仿宋" w:hAnsi="仿宋"/>
          <w:snapToGrid w:val="0"/>
          <w:sz w:val="24"/>
          <w:szCs w:val="24"/>
          <w:u w:val="single"/>
          <w:lang w:eastAsia="zh-CN"/>
        </w:rPr>
        <w:t xml:space="preserve">                                            </w:t>
      </w:r>
    </w:p>
    <w:p w:rsidR="00063AD7" w:rsidRDefault="00391B7A">
      <w:pPr>
        <w:adjustRightInd w:val="0"/>
        <w:snapToGrid w:val="0"/>
        <w:spacing w:line="276" w:lineRule="auto"/>
        <w:ind w:leftChars="1095" w:left="2409"/>
        <w:rPr>
          <w:rFonts w:ascii="仿宋" w:eastAsia="仿宋" w:hAnsi="仿宋"/>
          <w:snapToGrid w:val="0"/>
          <w:sz w:val="24"/>
          <w:szCs w:val="24"/>
          <w:lang w:eastAsia="zh-CN"/>
        </w:rPr>
      </w:pPr>
      <w:r>
        <w:rPr>
          <w:rFonts w:ascii="仿宋" w:eastAsia="仿宋" w:hAnsi="仿宋"/>
          <w:snapToGrid w:val="0"/>
          <w:sz w:val="24"/>
          <w:szCs w:val="24"/>
          <w:lang w:eastAsia="zh-CN"/>
        </w:rPr>
        <w:t>电    话：</w:t>
      </w:r>
      <w:r>
        <w:rPr>
          <w:rFonts w:ascii="仿宋" w:eastAsia="仿宋" w:hAnsi="仿宋"/>
          <w:snapToGrid w:val="0"/>
          <w:sz w:val="24"/>
          <w:szCs w:val="24"/>
          <w:u w:val="single"/>
          <w:lang w:eastAsia="zh-CN"/>
        </w:rPr>
        <w:t xml:space="preserve">                                            </w:t>
      </w:r>
    </w:p>
    <w:p w:rsidR="00063AD7" w:rsidRDefault="00391B7A">
      <w:pPr>
        <w:adjustRightInd w:val="0"/>
        <w:snapToGrid w:val="0"/>
        <w:spacing w:line="276" w:lineRule="auto"/>
        <w:ind w:leftChars="1095" w:left="2409"/>
        <w:rPr>
          <w:rFonts w:ascii="仿宋" w:eastAsia="仿宋" w:hAnsi="仿宋"/>
          <w:snapToGrid w:val="0"/>
          <w:sz w:val="24"/>
          <w:szCs w:val="24"/>
          <w:lang w:eastAsia="zh-CN"/>
        </w:rPr>
      </w:pPr>
      <w:r>
        <w:rPr>
          <w:rFonts w:ascii="仿宋" w:eastAsia="仿宋" w:hAnsi="仿宋"/>
          <w:snapToGrid w:val="0"/>
          <w:sz w:val="24"/>
          <w:szCs w:val="24"/>
          <w:lang w:eastAsia="zh-CN"/>
        </w:rPr>
        <w:t>传</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 xml:space="preserve">  真：</w:t>
      </w:r>
      <w:r>
        <w:rPr>
          <w:rFonts w:ascii="仿宋" w:eastAsia="仿宋" w:hAnsi="仿宋"/>
          <w:snapToGrid w:val="0"/>
          <w:sz w:val="24"/>
          <w:szCs w:val="24"/>
          <w:u w:val="single"/>
          <w:lang w:eastAsia="zh-CN"/>
        </w:rPr>
        <w:t xml:space="preserve">                                            </w:t>
      </w:r>
    </w:p>
    <w:p w:rsidR="00063AD7" w:rsidRDefault="00391B7A">
      <w:pPr>
        <w:adjustRightInd w:val="0"/>
        <w:snapToGrid w:val="0"/>
        <w:spacing w:line="276" w:lineRule="auto"/>
        <w:ind w:leftChars="1095" w:left="2409"/>
        <w:rPr>
          <w:rFonts w:ascii="仿宋" w:eastAsia="仿宋" w:hAnsi="仿宋"/>
          <w:snapToGrid w:val="0"/>
          <w:sz w:val="24"/>
          <w:szCs w:val="24"/>
          <w:lang w:eastAsia="zh-CN"/>
        </w:rPr>
      </w:pPr>
      <w:r>
        <w:rPr>
          <w:rFonts w:ascii="仿宋" w:eastAsia="仿宋" w:hAnsi="仿宋"/>
          <w:snapToGrid w:val="0"/>
          <w:sz w:val="24"/>
          <w:szCs w:val="24"/>
          <w:lang w:eastAsia="zh-CN"/>
        </w:rPr>
        <w:t>邮政编码：</w:t>
      </w:r>
      <w:r>
        <w:rPr>
          <w:rFonts w:ascii="仿宋" w:eastAsia="仿宋" w:hAnsi="仿宋"/>
          <w:snapToGrid w:val="0"/>
          <w:sz w:val="24"/>
          <w:szCs w:val="24"/>
          <w:u w:val="single"/>
          <w:lang w:eastAsia="zh-CN"/>
        </w:rPr>
        <w:t xml:space="preserve">                                            </w:t>
      </w:r>
    </w:p>
    <w:p w:rsidR="00063AD7" w:rsidRDefault="00063AD7">
      <w:pPr>
        <w:rPr>
          <w:rFonts w:ascii="仿宋" w:eastAsia="仿宋" w:hAnsi="仿宋"/>
          <w:lang w:eastAsia="zh-CN"/>
        </w:rPr>
      </w:pPr>
    </w:p>
    <w:p w:rsidR="00063AD7" w:rsidRDefault="00391B7A">
      <w:pPr>
        <w:wordWrap w:val="0"/>
        <w:adjustRightInd w:val="0"/>
        <w:snapToGrid w:val="0"/>
        <w:spacing w:line="276" w:lineRule="auto"/>
        <w:jc w:val="right"/>
        <w:rPr>
          <w:rFonts w:ascii="仿宋" w:eastAsia="仿宋" w:hAnsi="仿宋"/>
          <w:snapToGrid w:val="0"/>
          <w:sz w:val="24"/>
          <w:szCs w:val="24"/>
          <w:lang w:eastAsia="zh-CN"/>
        </w:rPr>
      </w:pP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日</w:t>
      </w:r>
      <w:bookmarkStart w:id="115" w:name="扫描0052"/>
      <w:bookmarkEnd w:id="115"/>
      <w:r>
        <w:rPr>
          <w:rFonts w:ascii="仿宋" w:eastAsia="仿宋" w:hAnsi="仿宋" w:cs="Times New Roman"/>
          <w:snapToGrid w:val="0"/>
          <w:sz w:val="24"/>
          <w:szCs w:val="24"/>
          <w:lang w:eastAsia="zh-CN"/>
        </w:rPr>
        <w:br w:type="page"/>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pStyle w:val="3"/>
        <w:ind w:firstLine="643"/>
        <w:jc w:val="center"/>
        <w:rPr>
          <w:snapToGrid w:val="0"/>
          <w:sz w:val="32"/>
          <w:szCs w:val="32"/>
          <w:lang w:eastAsia="zh-CN"/>
        </w:rPr>
      </w:pPr>
      <w:bookmarkStart w:id="116" w:name="_Toc146619106"/>
      <w:r>
        <w:rPr>
          <w:snapToGrid w:val="0"/>
          <w:sz w:val="32"/>
          <w:szCs w:val="32"/>
          <w:lang w:eastAsia="zh-CN"/>
        </w:rPr>
        <w:t>二、授权委托书</w:t>
      </w:r>
      <w:bookmarkEnd w:id="116"/>
    </w:p>
    <w:p w:rsidR="00063AD7" w:rsidRDefault="00391B7A">
      <w:pPr>
        <w:pStyle w:val="4"/>
        <w:ind w:left="0"/>
        <w:rPr>
          <w:rFonts w:ascii="仿宋" w:eastAsia="仿宋" w:hAnsi="仿宋"/>
          <w:snapToGrid w:val="0"/>
          <w:szCs w:val="24"/>
          <w:lang w:eastAsia="zh-CN"/>
        </w:rPr>
      </w:pPr>
      <w:r>
        <w:rPr>
          <w:rFonts w:ascii="仿宋" w:eastAsia="仿宋" w:hAnsi="仿宋"/>
          <w:snapToGrid w:val="0"/>
          <w:szCs w:val="24"/>
          <w:lang w:eastAsia="zh-CN"/>
        </w:rPr>
        <w:t>（适用于有委托代理人的情况）</w:t>
      </w:r>
    </w:p>
    <w:p w:rsidR="00063AD7" w:rsidRDefault="00063AD7">
      <w:pPr>
        <w:adjustRightInd w:val="0"/>
        <w:snapToGrid w:val="0"/>
        <w:spacing w:line="360" w:lineRule="auto"/>
        <w:rPr>
          <w:rFonts w:ascii="仿宋" w:eastAsia="仿宋" w:hAnsi="仿宋"/>
          <w:b/>
          <w:snapToGrid w:val="0"/>
          <w:sz w:val="24"/>
          <w:szCs w:val="24"/>
          <w:lang w:eastAsia="zh-CN"/>
        </w:rPr>
      </w:pPr>
    </w:p>
    <w:p w:rsidR="00063AD7" w:rsidRDefault="00391B7A">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本人</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（姓名）</w:t>
      </w:r>
      <w:r>
        <w:rPr>
          <w:rFonts w:ascii="仿宋" w:eastAsia="仿宋" w:hAnsi="仿宋"/>
          <w:snapToGrid w:val="0"/>
          <w:sz w:val="24"/>
          <w:szCs w:val="24"/>
          <w:lang w:eastAsia="zh-CN"/>
        </w:rPr>
        <w:t>系</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（供应商名称）</w:t>
      </w:r>
      <w:r>
        <w:rPr>
          <w:rFonts w:ascii="仿宋" w:eastAsia="仿宋" w:hAnsi="仿宋"/>
          <w:snapToGrid w:val="0"/>
          <w:sz w:val="24"/>
          <w:szCs w:val="24"/>
          <w:lang w:eastAsia="zh-CN"/>
        </w:rPr>
        <w:t>的法定代表人（单位负责人），现委托</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（姓名）</w:t>
      </w:r>
      <w:r>
        <w:rPr>
          <w:rFonts w:ascii="仿宋" w:eastAsia="仿宋" w:hAnsi="仿宋"/>
          <w:snapToGrid w:val="0"/>
          <w:sz w:val="24"/>
          <w:szCs w:val="24"/>
          <w:lang w:eastAsia="zh-CN"/>
        </w:rPr>
        <w:t>为我方代理人。代理人根据授权，以我方名义签署、澄清确认、递交、撤回、修改</w:t>
      </w:r>
      <w:r>
        <w:rPr>
          <w:rFonts w:ascii="仿宋" w:eastAsia="仿宋" w:hAnsi="仿宋" w:hint="eastAsia"/>
          <w:snapToGrid w:val="0"/>
          <w:sz w:val="24"/>
          <w:szCs w:val="24"/>
          <w:lang w:eastAsia="zh-CN"/>
        </w:rPr>
        <w:t>谈判</w:t>
      </w:r>
      <w:r>
        <w:rPr>
          <w:rFonts w:ascii="仿宋" w:eastAsia="仿宋" w:hAnsi="仿宋"/>
          <w:snapToGrid w:val="0"/>
          <w:sz w:val="24"/>
          <w:szCs w:val="24"/>
          <w:lang w:eastAsia="zh-CN"/>
        </w:rPr>
        <w:t>采购项目响应文件、签订合同和处理有关事宜，其法律后果由我方承担。</w:t>
      </w:r>
    </w:p>
    <w:p w:rsidR="00063AD7" w:rsidRDefault="00391B7A">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委托期限：自本委托书签署之日</w:t>
      </w:r>
      <w:proofErr w:type="gramStart"/>
      <w:r>
        <w:rPr>
          <w:rFonts w:ascii="仿宋" w:eastAsia="仿宋" w:hAnsi="仿宋"/>
          <w:snapToGrid w:val="0"/>
          <w:sz w:val="24"/>
          <w:szCs w:val="24"/>
          <w:lang w:eastAsia="zh-CN"/>
        </w:rPr>
        <w:t>起至竞谈</w:t>
      </w:r>
      <w:proofErr w:type="gramEnd"/>
      <w:r>
        <w:rPr>
          <w:rFonts w:ascii="仿宋" w:eastAsia="仿宋" w:hAnsi="仿宋"/>
          <w:snapToGrid w:val="0"/>
          <w:sz w:val="24"/>
          <w:szCs w:val="24"/>
          <w:lang w:eastAsia="zh-CN"/>
        </w:rPr>
        <w:t>采购项目签订采购合同之日止。</w:t>
      </w:r>
    </w:p>
    <w:p w:rsidR="00063AD7" w:rsidRDefault="00391B7A">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代理人无转委托权。</w:t>
      </w:r>
    </w:p>
    <w:p w:rsidR="00063AD7" w:rsidRDefault="00063AD7">
      <w:pPr>
        <w:adjustRightInd w:val="0"/>
        <w:snapToGrid w:val="0"/>
        <w:spacing w:line="360" w:lineRule="auto"/>
        <w:rPr>
          <w:rFonts w:ascii="仿宋" w:eastAsia="仿宋" w:hAnsi="仿宋"/>
          <w:snapToGrid w:val="0"/>
          <w:sz w:val="24"/>
          <w:szCs w:val="24"/>
          <w:lang w:eastAsia="zh-CN"/>
        </w:rPr>
      </w:pPr>
    </w:p>
    <w:p w:rsidR="00063AD7" w:rsidRDefault="00391B7A">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附：法定代表人（单位负责人）身份证复印件及委托代理人身份证复印件。</w:t>
      </w:r>
    </w:p>
    <w:p w:rsidR="00063AD7" w:rsidRDefault="00063AD7">
      <w:pPr>
        <w:adjustRightInd w:val="0"/>
        <w:snapToGrid w:val="0"/>
        <w:spacing w:line="360" w:lineRule="auto"/>
        <w:ind w:firstLine="480"/>
        <w:rPr>
          <w:rFonts w:ascii="仿宋" w:eastAsia="仿宋" w:hAnsi="仿宋"/>
          <w:snapToGrid w:val="0"/>
          <w:sz w:val="24"/>
          <w:szCs w:val="24"/>
          <w:lang w:eastAsia="zh-CN"/>
        </w:rPr>
      </w:pPr>
    </w:p>
    <w:p w:rsidR="00063AD7" w:rsidRDefault="00063AD7">
      <w:pPr>
        <w:adjustRightInd w:val="0"/>
        <w:snapToGrid w:val="0"/>
        <w:spacing w:line="360" w:lineRule="auto"/>
        <w:ind w:firstLine="480"/>
        <w:rPr>
          <w:rFonts w:ascii="仿宋" w:eastAsia="仿宋" w:hAnsi="仿宋"/>
          <w:snapToGrid w:val="0"/>
          <w:sz w:val="24"/>
          <w:szCs w:val="24"/>
          <w:lang w:eastAsia="zh-CN"/>
        </w:rPr>
      </w:pPr>
    </w:p>
    <w:p w:rsidR="00063AD7" w:rsidRDefault="00063AD7">
      <w:pPr>
        <w:adjustRightInd w:val="0"/>
        <w:snapToGrid w:val="0"/>
        <w:spacing w:line="360" w:lineRule="auto"/>
        <w:ind w:firstLine="480"/>
        <w:rPr>
          <w:rFonts w:ascii="仿宋" w:eastAsia="仿宋" w:hAnsi="仿宋"/>
          <w:snapToGrid w:val="0"/>
          <w:sz w:val="24"/>
          <w:szCs w:val="24"/>
          <w:lang w:eastAsia="zh-CN"/>
        </w:rPr>
      </w:pPr>
    </w:p>
    <w:p w:rsidR="00063AD7" w:rsidRDefault="00063AD7">
      <w:pPr>
        <w:adjustRightInd w:val="0"/>
        <w:snapToGrid w:val="0"/>
        <w:spacing w:line="360" w:lineRule="auto"/>
        <w:ind w:firstLine="480"/>
        <w:rPr>
          <w:rFonts w:ascii="仿宋" w:eastAsia="仿宋" w:hAnsi="仿宋"/>
          <w:snapToGrid w:val="0"/>
          <w:sz w:val="24"/>
          <w:szCs w:val="24"/>
          <w:lang w:eastAsia="zh-CN"/>
        </w:rPr>
      </w:pPr>
    </w:p>
    <w:p w:rsidR="00063AD7" w:rsidRDefault="00063AD7">
      <w:pPr>
        <w:adjustRightInd w:val="0"/>
        <w:snapToGrid w:val="0"/>
        <w:spacing w:line="360" w:lineRule="auto"/>
        <w:ind w:firstLine="480"/>
        <w:rPr>
          <w:rFonts w:ascii="仿宋" w:eastAsia="仿宋" w:hAnsi="仿宋"/>
          <w:snapToGrid w:val="0"/>
          <w:sz w:val="24"/>
          <w:szCs w:val="24"/>
          <w:lang w:eastAsia="zh-CN"/>
        </w:rPr>
      </w:pPr>
    </w:p>
    <w:p w:rsidR="00063AD7" w:rsidRDefault="00063AD7">
      <w:pPr>
        <w:adjustRightInd w:val="0"/>
        <w:snapToGrid w:val="0"/>
        <w:spacing w:line="360" w:lineRule="auto"/>
        <w:ind w:firstLine="480"/>
        <w:rPr>
          <w:rFonts w:ascii="仿宋" w:eastAsia="仿宋" w:hAnsi="仿宋"/>
          <w:snapToGrid w:val="0"/>
          <w:sz w:val="24"/>
          <w:szCs w:val="24"/>
          <w:lang w:eastAsia="zh-CN"/>
        </w:rPr>
      </w:pPr>
    </w:p>
    <w:p w:rsidR="00063AD7" w:rsidRDefault="00391B7A">
      <w:pPr>
        <w:adjustRightInd w:val="0"/>
        <w:snapToGrid w:val="0"/>
        <w:spacing w:line="360" w:lineRule="auto"/>
        <w:ind w:firstLine="3686"/>
        <w:rPr>
          <w:rFonts w:ascii="仿宋" w:eastAsia="仿宋" w:hAnsi="仿宋"/>
          <w:snapToGrid w:val="0"/>
          <w:sz w:val="24"/>
          <w:szCs w:val="24"/>
          <w:lang w:eastAsia="zh-CN"/>
        </w:rPr>
      </w:pPr>
      <w:r>
        <w:rPr>
          <w:rFonts w:ascii="仿宋" w:eastAsia="仿宋" w:hAnsi="仿宋"/>
          <w:snapToGrid w:val="0"/>
          <w:sz w:val="24"/>
          <w:szCs w:val="24"/>
          <w:lang w:eastAsia="zh-CN"/>
        </w:rPr>
        <w:t>供应商：</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（盖单位公章）</w:t>
      </w:r>
    </w:p>
    <w:p w:rsidR="00063AD7" w:rsidRDefault="00391B7A">
      <w:pPr>
        <w:adjustRightInd w:val="0"/>
        <w:snapToGrid w:val="0"/>
        <w:spacing w:line="360" w:lineRule="auto"/>
        <w:ind w:firstLine="3686"/>
        <w:rPr>
          <w:rFonts w:ascii="仿宋" w:eastAsia="仿宋" w:hAnsi="仿宋"/>
          <w:snapToGrid w:val="0"/>
          <w:sz w:val="24"/>
          <w:szCs w:val="24"/>
          <w:lang w:eastAsia="zh-CN"/>
        </w:rPr>
      </w:pPr>
      <w:r>
        <w:rPr>
          <w:rFonts w:ascii="仿宋" w:eastAsia="仿宋" w:hAnsi="仿宋"/>
          <w:snapToGrid w:val="0"/>
          <w:sz w:val="24"/>
          <w:szCs w:val="24"/>
          <w:lang w:eastAsia="zh-CN"/>
        </w:rPr>
        <w:t>法定代表人（单位负责人）：</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（签字）</w:t>
      </w:r>
    </w:p>
    <w:p w:rsidR="00063AD7" w:rsidRDefault="00391B7A">
      <w:pPr>
        <w:adjustRightInd w:val="0"/>
        <w:snapToGrid w:val="0"/>
        <w:spacing w:line="360" w:lineRule="auto"/>
        <w:ind w:firstLine="3686"/>
        <w:rPr>
          <w:rFonts w:ascii="仿宋" w:eastAsia="仿宋" w:hAnsi="仿宋"/>
          <w:snapToGrid w:val="0"/>
          <w:sz w:val="24"/>
          <w:szCs w:val="24"/>
          <w:lang w:eastAsia="zh-CN"/>
        </w:rPr>
      </w:pPr>
      <w:r>
        <w:rPr>
          <w:rFonts w:ascii="仿宋" w:eastAsia="仿宋" w:hAnsi="仿宋"/>
          <w:snapToGrid w:val="0"/>
          <w:sz w:val="24"/>
          <w:szCs w:val="24"/>
          <w:lang w:eastAsia="zh-CN"/>
        </w:rPr>
        <w:t>身份证号码：</w:t>
      </w:r>
      <w:r>
        <w:rPr>
          <w:rFonts w:ascii="仿宋" w:eastAsia="仿宋" w:hAnsi="仿宋"/>
          <w:snapToGrid w:val="0"/>
          <w:sz w:val="24"/>
          <w:szCs w:val="24"/>
          <w:u w:val="single"/>
          <w:lang w:eastAsia="zh-CN"/>
        </w:rPr>
        <w:t xml:space="preserve">                                 </w:t>
      </w:r>
    </w:p>
    <w:p w:rsidR="00063AD7" w:rsidRDefault="00391B7A">
      <w:pPr>
        <w:adjustRightInd w:val="0"/>
        <w:snapToGrid w:val="0"/>
        <w:spacing w:line="360" w:lineRule="auto"/>
        <w:ind w:firstLine="3686"/>
        <w:rPr>
          <w:rFonts w:ascii="仿宋" w:eastAsia="仿宋" w:hAnsi="仿宋"/>
          <w:snapToGrid w:val="0"/>
          <w:sz w:val="24"/>
          <w:szCs w:val="24"/>
          <w:lang w:eastAsia="zh-CN"/>
        </w:rPr>
      </w:pPr>
      <w:r>
        <w:rPr>
          <w:rFonts w:ascii="仿宋" w:eastAsia="仿宋" w:hAnsi="仿宋"/>
          <w:snapToGrid w:val="0"/>
          <w:sz w:val="24"/>
          <w:szCs w:val="24"/>
          <w:lang w:eastAsia="zh-CN"/>
        </w:rPr>
        <w:t xml:space="preserve">委托代理人：  </w:t>
      </w:r>
      <w:r>
        <w:rPr>
          <w:rFonts w:ascii="仿宋" w:eastAsia="仿宋" w:hAnsi="仿宋"/>
          <w:snapToGrid w:val="0"/>
          <w:sz w:val="24"/>
          <w:szCs w:val="24"/>
          <w:u w:val="single"/>
          <w:lang w:eastAsia="zh-CN"/>
        </w:rPr>
        <w:t xml:space="preserve">                       （签字）</w:t>
      </w:r>
    </w:p>
    <w:p w:rsidR="00063AD7" w:rsidRDefault="00391B7A">
      <w:pPr>
        <w:adjustRightInd w:val="0"/>
        <w:snapToGrid w:val="0"/>
        <w:spacing w:line="360" w:lineRule="auto"/>
        <w:ind w:firstLine="3686"/>
        <w:rPr>
          <w:rFonts w:ascii="仿宋" w:eastAsia="仿宋" w:hAnsi="仿宋"/>
          <w:snapToGrid w:val="0"/>
          <w:sz w:val="24"/>
          <w:szCs w:val="24"/>
          <w:lang w:eastAsia="zh-CN"/>
        </w:rPr>
      </w:pPr>
      <w:r>
        <w:rPr>
          <w:rFonts w:ascii="仿宋" w:eastAsia="仿宋" w:hAnsi="仿宋"/>
          <w:snapToGrid w:val="0"/>
          <w:sz w:val="24"/>
          <w:szCs w:val="24"/>
          <w:lang w:eastAsia="zh-CN"/>
        </w:rPr>
        <w:t>身份证号码：</w:t>
      </w:r>
      <w:r>
        <w:rPr>
          <w:rFonts w:ascii="仿宋" w:eastAsia="仿宋" w:hAnsi="仿宋"/>
          <w:snapToGrid w:val="0"/>
          <w:sz w:val="24"/>
          <w:szCs w:val="24"/>
          <w:u w:val="single"/>
          <w:lang w:eastAsia="zh-CN"/>
        </w:rPr>
        <w:t xml:space="preserve">                                 </w:t>
      </w:r>
    </w:p>
    <w:p w:rsidR="00063AD7" w:rsidRDefault="00063AD7">
      <w:pPr>
        <w:wordWrap w:val="0"/>
        <w:adjustRightInd w:val="0"/>
        <w:snapToGrid w:val="0"/>
        <w:spacing w:line="276" w:lineRule="auto"/>
        <w:jc w:val="right"/>
        <w:rPr>
          <w:rFonts w:ascii="仿宋" w:eastAsia="仿宋" w:hAnsi="仿宋"/>
          <w:snapToGrid w:val="0"/>
          <w:sz w:val="24"/>
          <w:szCs w:val="24"/>
          <w:u w:val="single"/>
          <w:lang w:eastAsia="zh-CN"/>
        </w:rPr>
      </w:pPr>
      <w:bookmarkStart w:id="117" w:name="扫描0053"/>
      <w:bookmarkEnd w:id="117"/>
    </w:p>
    <w:p w:rsidR="00063AD7" w:rsidRDefault="00391B7A">
      <w:pPr>
        <w:adjustRightInd w:val="0"/>
        <w:snapToGrid w:val="0"/>
        <w:spacing w:line="276" w:lineRule="auto"/>
        <w:jc w:val="right"/>
        <w:rPr>
          <w:rFonts w:ascii="仿宋" w:eastAsia="仿宋" w:hAnsi="仿宋"/>
          <w:snapToGrid w:val="0"/>
          <w:sz w:val="24"/>
          <w:szCs w:val="24"/>
          <w:lang w:eastAsia="zh-CN"/>
        </w:rPr>
      </w:pP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日</w:t>
      </w:r>
    </w:p>
    <w:p w:rsidR="00063AD7" w:rsidRDefault="00391B7A">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pStyle w:val="3"/>
        <w:ind w:firstLineChars="62" w:firstLine="199"/>
        <w:jc w:val="center"/>
        <w:rPr>
          <w:snapToGrid w:val="0"/>
          <w:sz w:val="32"/>
          <w:szCs w:val="32"/>
          <w:lang w:eastAsia="zh-CN"/>
        </w:rPr>
      </w:pPr>
      <w:bookmarkStart w:id="118" w:name="_Toc146619107"/>
      <w:r>
        <w:rPr>
          <w:snapToGrid w:val="0"/>
          <w:sz w:val="32"/>
          <w:szCs w:val="32"/>
          <w:lang w:eastAsia="zh-CN"/>
        </w:rPr>
        <w:t>四、响应保证金</w:t>
      </w:r>
      <w:bookmarkEnd w:id="118"/>
    </w:p>
    <w:p w:rsidR="00063AD7" w:rsidRDefault="00391B7A">
      <w:pPr>
        <w:adjustRightInd w:val="0"/>
        <w:snapToGrid w:val="0"/>
        <w:spacing w:line="276" w:lineRule="auto"/>
        <w:jc w:val="center"/>
        <w:rPr>
          <w:rFonts w:ascii="仿宋" w:eastAsia="仿宋" w:hAnsi="仿宋"/>
          <w:snapToGrid w:val="0"/>
          <w:sz w:val="24"/>
          <w:szCs w:val="24"/>
          <w:lang w:eastAsia="zh-CN"/>
        </w:rPr>
      </w:pPr>
      <w:r>
        <w:rPr>
          <w:rFonts w:ascii="仿宋" w:eastAsia="仿宋" w:hAnsi="仿宋"/>
          <w:snapToGrid w:val="0"/>
          <w:sz w:val="24"/>
          <w:szCs w:val="24"/>
          <w:lang w:eastAsia="zh-CN"/>
        </w:rPr>
        <w:t>（适用于递交响应保证金的情况）</w:t>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pStyle w:val="a7"/>
        <w:numPr>
          <w:ilvl w:val="0"/>
          <w:numId w:val="16"/>
        </w:numPr>
        <w:adjustRightInd w:val="0"/>
        <w:snapToGrid w:val="0"/>
        <w:spacing w:line="360" w:lineRule="auto"/>
        <w:ind w:left="0" w:firstLine="480"/>
        <w:rPr>
          <w:rFonts w:ascii="仿宋" w:eastAsia="仿宋" w:hAnsi="仿宋"/>
          <w:snapToGrid w:val="0"/>
          <w:sz w:val="24"/>
          <w:szCs w:val="24"/>
          <w:lang w:eastAsia="zh-CN"/>
        </w:rPr>
      </w:pPr>
      <w:r>
        <w:rPr>
          <w:rFonts w:ascii="仿宋" w:eastAsia="仿宋" w:hAnsi="仿宋"/>
          <w:snapToGrid w:val="0"/>
          <w:sz w:val="24"/>
          <w:szCs w:val="24"/>
          <w:lang w:eastAsia="zh-CN"/>
        </w:rPr>
        <w:t>采用转账方式的，供应商应在此提供转账凭证复印件。</w:t>
      </w:r>
    </w:p>
    <w:p w:rsidR="00063AD7" w:rsidRDefault="00391B7A">
      <w:pPr>
        <w:pStyle w:val="a7"/>
        <w:numPr>
          <w:ilvl w:val="0"/>
          <w:numId w:val="16"/>
        </w:numPr>
        <w:adjustRightInd w:val="0"/>
        <w:snapToGrid w:val="0"/>
        <w:spacing w:line="360" w:lineRule="auto"/>
        <w:ind w:left="0" w:firstLine="480"/>
        <w:rPr>
          <w:rFonts w:ascii="仿宋" w:eastAsia="仿宋" w:hAnsi="仿宋"/>
          <w:snapToGrid w:val="0"/>
          <w:sz w:val="24"/>
          <w:szCs w:val="24"/>
          <w:lang w:eastAsia="zh-CN"/>
        </w:rPr>
      </w:pPr>
      <w:r>
        <w:rPr>
          <w:rFonts w:ascii="仿宋" w:eastAsia="仿宋" w:hAnsi="仿宋"/>
          <w:snapToGrid w:val="0"/>
          <w:sz w:val="24"/>
          <w:szCs w:val="24"/>
          <w:lang w:eastAsia="zh-CN"/>
        </w:rPr>
        <w:t>采用支票、汇票等方式的，供应商应在此提供支票、汇票等的复印件 原件应单独递交。</w:t>
      </w:r>
    </w:p>
    <w:p w:rsidR="00063AD7" w:rsidRDefault="00391B7A">
      <w:pPr>
        <w:pStyle w:val="a7"/>
        <w:numPr>
          <w:ilvl w:val="0"/>
          <w:numId w:val="16"/>
        </w:numPr>
        <w:adjustRightInd w:val="0"/>
        <w:snapToGrid w:val="0"/>
        <w:spacing w:line="360" w:lineRule="auto"/>
        <w:ind w:left="0" w:firstLine="480"/>
        <w:rPr>
          <w:rFonts w:ascii="仿宋" w:eastAsia="仿宋" w:hAnsi="仿宋"/>
          <w:snapToGrid w:val="0"/>
          <w:sz w:val="24"/>
          <w:szCs w:val="24"/>
          <w:lang w:eastAsia="zh-CN"/>
        </w:rPr>
      </w:pPr>
      <w:r>
        <w:rPr>
          <w:rFonts w:ascii="仿宋" w:eastAsia="仿宋" w:hAnsi="仿宋"/>
          <w:snapToGrid w:val="0"/>
          <w:sz w:val="24"/>
          <w:szCs w:val="24"/>
          <w:lang w:eastAsia="zh-CN"/>
        </w:rPr>
        <w:t>采用银行或担保机构担保函方式的，格式如下：</w:t>
      </w:r>
    </w:p>
    <w:p w:rsidR="00063AD7" w:rsidRDefault="00063AD7">
      <w:pPr>
        <w:adjustRightInd w:val="0"/>
        <w:snapToGrid w:val="0"/>
        <w:spacing w:line="360" w:lineRule="auto"/>
        <w:rPr>
          <w:rFonts w:ascii="仿宋" w:eastAsia="仿宋" w:hAnsi="仿宋"/>
          <w:snapToGrid w:val="0"/>
          <w:sz w:val="24"/>
          <w:szCs w:val="24"/>
          <w:lang w:eastAsia="zh-CN"/>
        </w:rPr>
      </w:pPr>
    </w:p>
    <w:p w:rsidR="00063AD7" w:rsidRDefault="00391B7A">
      <w:pPr>
        <w:adjustRightInd w:val="0"/>
        <w:snapToGrid w:val="0"/>
        <w:spacing w:line="360" w:lineRule="auto"/>
        <w:rPr>
          <w:rFonts w:ascii="仿宋" w:eastAsia="仿宋" w:hAnsi="仿宋"/>
          <w:snapToGrid w:val="0"/>
          <w:sz w:val="24"/>
          <w:szCs w:val="24"/>
          <w:shd w:val="pct10" w:color="auto" w:fill="FFFFFF"/>
          <w:lang w:eastAsia="zh-CN"/>
        </w:rPr>
      </w:pPr>
      <w:r>
        <w:rPr>
          <w:rFonts w:ascii="仿宋" w:eastAsia="仿宋" w:hAnsi="仿宋"/>
          <w:snapToGrid w:val="0"/>
          <w:sz w:val="24"/>
          <w:szCs w:val="24"/>
          <w:u w:val="single"/>
          <w:shd w:val="pct10" w:color="auto" w:fill="FFFFFF"/>
          <w:lang w:eastAsia="zh-CN"/>
        </w:rPr>
        <w:t xml:space="preserve">                 </w:t>
      </w:r>
      <w:r>
        <w:rPr>
          <w:rFonts w:ascii="仿宋" w:eastAsia="仿宋" w:hAnsi="仿宋" w:hint="eastAsia"/>
          <w:snapToGrid w:val="0"/>
          <w:sz w:val="24"/>
          <w:szCs w:val="24"/>
          <w:u w:val="single"/>
          <w:shd w:val="pct10" w:color="auto" w:fill="FFFFFF"/>
          <w:lang w:eastAsia="zh-CN"/>
        </w:rPr>
        <w:t>（采购人名称）</w:t>
      </w:r>
      <w:r>
        <w:rPr>
          <w:rFonts w:ascii="仿宋" w:eastAsia="仿宋" w:hAnsi="仿宋"/>
          <w:snapToGrid w:val="0"/>
          <w:sz w:val="24"/>
          <w:szCs w:val="24"/>
          <w:shd w:val="pct10" w:color="auto" w:fill="FFFFFF"/>
          <w:lang w:eastAsia="zh-CN"/>
        </w:rPr>
        <w:t>:</w:t>
      </w:r>
    </w:p>
    <w:p w:rsidR="00063AD7" w:rsidRDefault="00063AD7">
      <w:pPr>
        <w:rPr>
          <w:rFonts w:ascii="仿宋" w:eastAsia="仿宋" w:hAnsi="仿宋"/>
          <w:lang w:eastAsia="zh-CN"/>
        </w:rPr>
      </w:pPr>
    </w:p>
    <w:p w:rsidR="00063AD7" w:rsidRDefault="00391B7A">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鉴于</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（供应商名称）</w:t>
      </w:r>
      <w:r>
        <w:rPr>
          <w:rFonts w:ascii="仿宋" w:eastAsia="仿宋" w:hAnsi="仿宋"/>
          <w:snapToGrid w:val="0"/>
          <w:sz w:val="24"/>
          <w:szCs w:val="24"/>
          <w:lang w:eastAsia="zh-CN"/>
        </w:rPr>
        <w:t>（以下称“供应商</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）于</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日参加</w:t>
      </w:r>
      <w:r>
        <w:rPr>
          <w:rFonts w:ascii="仿宋" w:eastAsia="仿宋" w:hAnsi="仿宋"/>
          <w:snapToGrid w:val="0"/>
          <w:sz w:val="24"/>
          <w:szCs w:val="24"/>
          <w:u w:val="single"/>
          <w:shd w:val="pct10" w:color="auto" w:fill="FFFFFF"/>
          <w:lang w:eastAsia="zh-CN"/>
        </w:rPr>
        <w:t xml:space="preserve">                  （项目名称）</w:t>
      </w:r>
      <w:r>
        <w:rPr>
          <w:rFonts w:ascii="仿宋" w:eastAsia="仿宋" w:hAnsi="仿宋"/>
          <w:snapToGrid w:val="0"/>
          <w:sz w:val="24"/>
          <w:szCs w:val="24"/>
          <w:lang w:eastAsia="zh-CN"/>
        </w:rPr>
        <w:t>物流</w:t>
      </w:r>
      <w:r>
        <w:rPr>
          <w:rFonts w:ascii="仿宋" w:eastAsia="仿宋" w:hAnsi="仿宋" w:hint="eastAsia"/>
          <w:snapToGrid w:val="0"/>
          <w:sz w:val="24"/>
          <w:szCs w:val="24"/>
          <w:lang w:eastAsia="zh-CN"/>
        </w:rPr>
        <w:t>服务谈判</w:t>
      </w:r>
      <w:r>
        <w:rPr>
          <w:rFonts w:ascii="仿宋" w:eastAsia="仿宋" w:hAnsi="仿宋"/>
          <w:snapToGrid w:val="0"/>
          <w:sz w:val="24"/>
          <w:szCs w:val="24"/>
          <w:lang w:eastAsia="zh-CN"/>
        </w:rPr>
        <w:t>采购活动，</w:t>
      </w:r>
      <w:r>
        <w:rPr>
          <w:rFonts w:ascii="仿宋" w:eastAsia="仿宋" w:hAnsi="仿宋"/>
          <w:snapToGrid w:val="0"/>
          <w:sz w:val="24"/>
          <w:szCs w:val="24"/>
          <w:u w:val="single"/>
          <w:lang w:eastAsia="zh-CN"/>
        </w:rPr>
        <w:t xml:space="preserve">           </w:t>
      </w:r>
      <w:r>
        <w:rPr>
          <w:rFonts w:ascii="仿宋" w:eastAsia="仿宋" w:hAnsi="仿宋"/>
          <w:snapToGrid w:val="0"/>
          <w:sz w:val="24"/>
          <w:szCs w:val="24"/>
          <w:u w:val="single"/>
          <w:lang w:eastAsia="zh-CN"/>
        </w:rPr>
        <w:br/>
        <w:t xml:space="preserve">    （担保人名称）</w:t>
      </w:r>
      <w:r>
        <w:rPr>
          <w:rFonts w:ascii="仿宋" w:eastAsia="仿宋" w:hAnsi="仿宋"/>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w:t>
      </w:r>
    </w:p>
    <w:p w:rsidR="00063AD7" w:rsidRDefault="00391B7A">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本保函在响应文件有效期内保持有效。要求我方承担保证责任的通知应在响应文件有效期内送达我方。</w:t>
      </w:r>
    </w:p>
    <w:p w:rsidR="00063AD7" w:rsidRDefault="00063AD7">
      <w:pPr>
        <w:adjustRightInd w:val="0"/>
        <w:snapToGrid w:val="0"/>
        <w:spacing w:line="360" w:lineRule="auto"/>
        <w:rPr>
          <w:rFonts w:ascii="仿宋" w:eastAsia="仿宋" w:hAnsi="仿宋"/>
          <w:snapToGrid w:val="0"/>
          <w:sz w:val="24"/>
          <w:szCs w:val="24"/>
          <w:lang w:eastAsia="zh-CN"/>
        </w:rPr>
      </w:pPr>
    </w:p>
    <w:p w:rsidR="00063AD7" w:rsidRDefault="00063AD7">
      <w:pPr>
        <w:adjustRightInd w:val="0"/>
        <w:snapToGrid w:val="0"/>
        <w:spacing w:line="360" w:lineRule="auto"/>
        <w:rPr>
          <w:rFonts w:ascii="仿宋" w:eastAsia="仿宋" w:hAnsi="仿宋"/>
          <w:snapToGrid w:val="0"/>
          <w:sz w:val="24"/>
          <w:szCs w:val="24"/>
          <w:lang w:eastAsia="zh-CN"/>
        </w:rPr>
      </w:pPr>
    </w:p>
    <w:p w:rsidR="00063AD7" w:rsidRDefault="00063AD7">
      <w:pPr>
        <w:adjustRightInd w:val="0"/>
        <w:snapToGrid w:val="0"/>
        <w:spacing w:line="360" w:lineRule="auto"/>
        <w:rPr>
          <w:rFonts w:ascii="仿宋" w:eastAsia="仿宋" w:hAnsi="仿宋"/>
          <w:snapToGrid w:val="0"/>
          <w:sz w:val="24"/>
          <w:szCs w:val="24"/>
          <w:lang w:eastAsia="zh-CN"/>
        </w:rPr>
      </w:pPr>
    </w:p>
    <w:p w:rsidR="00063AD7" w:rsidRDefault="00391B7A">
      <w:pPr>
        <w:adjustRightInd w:val="0"/>
        <w:snapToGrid w:val="0"/>
        <w:spacing w:line="360" w:lineRule="auto"/>
        <w:ind w:firstLineChars="1831" w:firstLine="4394"/>
        <w:rPr>
          <w:rFonts w:ascii="仿宋" w:eastAsia="仿宋" w:hAnsi="仿宋"/>
          <w:snapToGrid w:val="0"/>
          <w:sz w:val="24"/>
          <w:szCs w:val="24"/>
          <w:u w:val="single"/>
          <w:lang w:eastAsia="zh-CN"/>
        </w:rPr>
      </w:pPr>
      <w:r>
        <w:rPr>
          <w:rFonts w:ascii="仿宋" w:eastAsia="仿宋" w:hAnsi="仿宋"/>
          <w:snapToGrid w:val="0"/>
          <w:sz w:val="24"/>
          <w:szCs w:val="24"/>
          <w:lang w:eastAsia="zh-CN"/>
        </w:rPr>
        <w:t>担保人名称：</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（盖单位公章）</w:t>
      </w:r>
    </w:p>
    <w:p w:rsidR="00063AD7" w:rsidRDefault="00391B7A">
      <w:pPr>
        <w:adjustRightInd w:val="0"/>
        <w:snapToGrid w:val="0"/>
        <w:spacing w:line="360" w:lineRule="auto"/>
        <w:ind w:firstLineChars="1831" w:firstLine="4394"/>
        <w:rPr>
          <w:rFonts w:ascii="仿宋" w:eastAsia="仿宋" w:hAnsi="仿宋"/>
          <w:snapToGrid w:val="0"/>
          <w:sz w:val="24"/>
          <w:szCs w:val="24"/>
          <w:lang w:eastAsia="zh-CN"/>
        </w:rPr>
      </w:pPr>
      <w:r>
        <w:rPr>
          <w:rFonts w:ascii="仿宋" w:eastAsia="仿宋" w:hAnsi="仿宋"/>
          <w:snapToGrid w:val="0"/>
          <w:sz w:val="24"/>
          <w:szCs w:val="24"/>
          <w:lang w:eastAsia="zh-CN"/>
        </w:rPr>
        <w:t>地</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 xml:space="preserve">  址：</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p>
    <w:p w:rsidR="00063AD7" w:rsidRDefault="00391B7A">
      <w:pPr>
        <w:adjustRightInd w:val="0"/>
        <w:snapToGrid w:val="0"/>
        <w:spacing w:line="360" w:lineRule="auto"/>
        <w:ind w:firstLineChars="1831" w:firstLine="4394"/>
        <w:rPr>
          <w:rFonts w:ascii="仿宋" w:eastAsia="仿宋" w:hAnsi="仿宋"/>
          <w:snapToGrid w:val="0"/>
          <w:sz w:val="24"/>
          <w:szCs w:val="24"/>
          <w:lang w:eastAsia="zh-CN"/>
        </w:rPr>
      </w:pPr>
      <w:r>
        <w:rPr>
          <w:rFonts w:ascii="仿宋" w:eastAsia="仿宋" w:hAnsi="仿宋"/>
          <w:snapToGrid w:val="0"/>
          <w:sz w:val="24"/>
          <w:szCs w:val="24"/>
          <w:lang w:eastAsia="zh-CN"/>
        </w:rPr>
        <w:t>邮政编码：</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p>
    <w:p w:rsidR="00063AD7" w:rsidRDefault="00391B7A">
      <w:pPr>
        <w:adjustRightInd w:val="0"/>
        <w:snapToGrid w:val="0"/>
        <w:spacing w:line="360" w:lineRule="auto"/>
        <w:ind w:firstLineChars="1831" w:firstLine="4394"/>
        <w:rPr>
          <w:rFonts w:ascii="仿宋" w:eastAsia="仿宋" w:hAnsi="仿宋"/>
          <w:snapToGrid w:val="0"/>
          <w:sz w:val="24"/>
          <w:szCs w:val="24"/>
          <w:lang w:eastAsia="zh-CN"/>
        </w:rPr>
      </w:pPr>
      <w:r>
        <w:rPr>
          <w:rFonts w:ascii="仿宋" w:eastAsia="仿宋" w:hAnsi="仿宋"/>
          <w:snapToGrid w:val="0"/>
          <w:sz w:val="24"/>
          <w:szCs w:val="24"/>
          <w:lang w:eastAsia="zh-CN"/>
        </w:rPr>
        <w:t>电    话：</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p>
    <w:p w:rsidR="00063AD7" w:rsidRDefault="00063AD7">
      <w:pPr>
        <w:rPr>
          <w:rFonts w:ascii="仿宋" w:eastAsia="仿宋" w:hAnsi="仿宋"/>
          <w:lang w:eastAsia="zh-CN"/>
        </w:rPr>
      </w:pPr>
    </w:p>
    <w:p w:rsidR="00063AD7" w:rsidRDefault="00391B7A">
      <w:pPr>
        <w:adjustRightInd w:val="0"/>
        <w:snapToGrid w:val="0"/>
        <w:spacing w:line="360" w:lineRule="auto"/>
        <w:jc w:val="right"/>
        <w:rPr>
          <w:rFonts w:ascii="仿宋" w:eastAsia="仿宋" w:hAnsi="仿宋"/>
          <w:snapToGrid w:val="0"/>
          <w:sz w:val="24"/>
          <w:szCs w:val="24"/>
          <w:lang w:eastAsia="zh-CN"/>
        </w:rPr>
      </w:pPr>
      <w:bookmarkStart w:id="119" w:name="扫描0055"/>
      <w:bookmarkEnd w:id="119"/>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日</w:t>
      </w:r>
    </w:p>
    <w:p w:rsidR="00063AD7" w:rsidRDefault="00391B7A">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pStyle w:val="3"/>
        <w:ind w:firstLineChars="62" w:firstLine="199"/>
        <w:jc w:val="center"/>
        <w:rPr>
          <w:snapToGrid w:val="0"/>
          <w:sz w:val="32"/>
          <w:szCs w:val="32"/>
          <w:lang w:eastAsia="zh-CN"/>
        </w:rPr>
      </w:pPr>
      <w:bookmarkStart w:id="120" w:name="_bookmark18"/>
      <w:bookmarkStart w:id="121" w:name="_Toc146619108"/>
      <w:bookmarkEnd w:id="120"/>
      <w:r>
        <w:rPr>
          <w:snapToGrid w:val="0"/>
          <w:sz w:val="32"/>
          <w:szCs w:val="32"/>
          <w:lang w:eastAsia="zh-CN"/>
        </w:rPr>
        <w:t>五、商务和技术偏差表</w:t>
      </w:r>
      <w:bookmarkEnd w:id="121"/>
    </w:p>
    <w:p w:rsidR="00063AD7" w:rsidRDefault="00063AD7">
      <w:pPr>
        <w:adjustRightInd w:val="0"/>
        <w:snapToGrid w:val="0"/>
        <w:spacing w:line="276" w:lineRule="auto"/>
        <w:rPr>
          <w:rFonts w:ascii="仿宋" w:eastAsia="仿宋" w:hAnsi="仿宋"/>
          <w:snapToGrid w:val="0"/>
          <w:sz w:val="24"/>
          <w:szCs w:val="24"/>
          <w:lang w:eastAsia="zh-CN"/>
        </w:rPr>
      </w:pPr>
    </w:p>
    <w:tbl>
      <w:tblPr>
        <w:tblW w:w="9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3120"/>
        <w:gridCol w:w="3120"/>
        <w:gridCol w:w="1718"/>
      </w:tblGrid>
      <w:tr w:rsidR="00063AD7">
        <w:trPr>
          <w:trHeight w:val="624"/>
          <w:jc w:val="center"/>
        </w:trPr>
        <w:tc>
          <w:tcPr>
            <w:tcW w:w="1152" w:type="dxa"/>
            <w:vAlign w:val="center"/>
          </w:tcPr>
          <w:p w:rsidR="00063AD7" w:rsidRDefault="00391B7A">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rPr>
              <w:t>序号</w:t>
            </w:r>
          </w:p>
        </w:tc>
        <w:tc>
          <w:tcPr>
            <w:tcW w:w="3120" w:type="dxa"/>
            <w:vAlign w:val="center"/>
          </w:tcPr>
          <w:p w:rsidR="00063AD7" w:rsidRDefault="00391B7A">
            <w:pPr>
              <w:adjustRightInd w:val="0"/>
              <w:snapToGrid w:val="0"/>
              <w:spacing w:line="276" w:lineRule="auto"/>
              <w:jc w:val="center"/>
              <w:rPr>
                <w:rFonts w:ascii="仿宋" w:eastAsia="仿宋" w:hAnsi="仿宋"/>
                <w:snapToGrid w:val="0"/>
                <w:sz w:val="24"/>
                <w:szCs w:val="24"/>
                <w:lang w:eastAsia="zh-CN"/>
              </w:rPr>
            </w:pPr>
            <w:r>
              <w:rPr>
                <w:rFonts w:ascii="仿宋" w:eastAsia="仿宋" w:hAnsi="仿宋"/>
                <w:snapToGrid w:val="0"/>
                <w:sz w:val="24"/>
                <w:szCs w:val="24"/>
                <w:lang w:eastAsia="zh-CN"/>
              </w:rPr>
              <w:t>采购文件章节及条款号</w:t>
            </w:r>
          </w:p>
        </w:tc>
        <w:tc>
          <w:tcPr>
            <w:tcW w:w="3120" w:type="dxa"/>
            <w:vAlign w:val="center"/>
          </w:tcPr>
          <w:p w:rsidR="00063AD7" w:rsidRDefault="00391B7A">
            <w:pPr>
              <w:adjustRightInd w:val="0"/>
              <w:snapToGrid w:val="0"/>
              <w:spacing w:line="276" w:lineRule="auto"/>
              <w:jc w:val="center"/>
              <w:rPr>
                <w:rFonts w:ascii="仿宋" w:eastAsia="仿宋" w:hAnsi="仿宋"/>
                <w:snapToGrid w:val="0"/>
                <w:sz w:val="24"/>
                <w:szCs w:val="24"/>
                <w:lang w:eastAsia="zh-CN"/>
              </w:rPr>
            </w:pPr>
            <w:r>
              <w:rPr>
                <w:rFonts w:ascii="仿宋" w:eastAsia="仿宋" w:hAnsi="仿宋"/>
                <w:snapToGrid w:val="0"/>
                <w:sz w:val="24"/>
                <w:szCs w:val="24"/>
                <w:lang w:eastAsia="zh-CN"/>
              </w:rPr>
              <w:t>响应文件章节及条款号</w:t>
            </w:r>
          </w:p>
        </w:tc>
        <w:tc>
          <w:tcPr>
            <w:tcW w:w="1718" w:type="dxa"/>
            <w:vAlign w:val="center"/>
          </w:tcPr>
          <w:p w:rsidR="00063AD7" w:rsidRDefault="00391B7A">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rPr>
              <w:t>偏差说明</w:t>
            </w:r>
          </w:p>
        </w:tc>
      </w:tr>
      <w:tr w:rsidR="00063AD7">
        <w:trPr>
          <w:trHeight w:val="565"/>
          <w:jc w:val="center"/>
        </w:trPr>
        <w:tc>
          <w:tcPr>
            <w:tcW w:w="1152" w:type="dxa"/>
            <w:vAlign w:val="center"/>
          </w:tcPr>
          <w:p w:rsidR="00063AD7" w:rsidRDefault="00391B7A">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rPr>
              <w:t>1</w:t>
            </w:r>
          </w:p>
        </w:tc>
        <w:tc>
          <w:tcPr>
            <w:tcW w:w="3120" w:type="dxa"/>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3120" w:type="dxa"/>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718" w:type="dxa"/>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556"/>
          <w:jc w:val="center"/>
        </w:trPr>
        <w:tc>
          <w:tcPr>
            <w:tcW w:w="1152" w:type="dxa"/>
            <w:vAlign w:val="center"/>
          </w:tcPr>
          <w:p w:rsidR="00063AD7" w:rsidRDefault="00391B7A">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rPr>
              <w:t>2</w:t>
            </w:r>
          </w:p>
        </w:tc>
        <w:tc>
          <w:tcPr>
            <w:tcW w:w="3120" w:type="dxa"/>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3120" w:type="dxa"/>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718" w:type="dxa"/>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575"/>
          <w:jc w:val="center"/>
        </w:trPr>
        <w:tc>
          <w:tcPr>
            <w:tcW w:w="1152" w:type="dxa"/>
            <w:vAlign w:val="center"/>
          </w:tcPr>
          <w:p w:rsidR="00063AD7" w:rsidRDefault="00391B7A">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rPr>
              <w:t>3</w:t>
            </w:r>
          </w:p>
        </w:tc>
        <w:tc>
          <w:tcPr>
            <w:tcW w:w="3120" w:type="dxa"/>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3120" w:type="dxa"/>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718" w:type="dxa"/>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566"/>
          <w:jc w:val="center"/>
        </w:trPr>
        <w:tc>
          <w:tcPr>
            <w:tcW w:w="1152" w:type="dxa"/>
            <w:vAlign w:val="center"/>
          </w:tcPr>
          <w:p w:rsidR="00063AD7" w:rsidRDefault="00391B7A">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rPr>
              <w:t>4</w:t>
            </w:r>
          </w:p>
        </w:tc>
        <w:tc>
          <w:tcPr>
            <w:tcW w:w="3120" w:type="dxa"/>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3120" w:type="dxa"/>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718" w:type="dxa"/>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555"/>
          <w:jc w:val="center"/>
        </w:trPr>
        <w:tc>
          <w:tcPr>
            <w:tcW w:w="1152" w:type="dxa"/>
            <w:vAlign w:val="center"/>
          </w:tcPr>
          <w:p w:rsidR="00063AD7" w:rsidRDefault="00391B7A">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rPr>
              <w:t>5</w:t>
            </w:r>
          </w:p>
        </w:tc>
        <w:tc>
          <w:tcPr>
            <w:tcW w:w="3120" w:type="dxa"/>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3120" w:type="dxa"/>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718" w:type="dxa"/>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613"/>
          <w:jc w:val="center"/>
        </w:trPr>
        <w:tc>
          <w:tcPr>
            <w:tcW w:w="1152" w:type="dxa"/>
            <w:vAlign w:val="center"/>
          </w:tcPr>
          <w:p w:rsidR="00063AD7" w:rsidRDefault="00391B7A">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rPr>
              <w:t>……</w:t>
            </w:r>
          </w:p>
        </w:tc>
        <w:tc>
          <w:tcPr>
            <w:tcW w:w="3120" w:type="dxa"/>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3120" w:type="dxa"/>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718" w:type="dxa"/>
            <w:vAlign w:val="center"/>
          </w:tcPr>
          <w:p w:rsidR="00063AD7" w:rsidRDefault="00063AD7">
            <w:pPr>
              <w:adjustRightInd w:val="0"/>
              <w:snapToGrid w:val="0"/>
              <w:spacing w:line="276" w:lineRule="auto"/>
              <w:jc w:val="center"/>
              <w:rPr>
                <w:rFonts w:ascii="仿宋" w:eastAsia="仿宋" w:hAnsi="仿宋"/>
                <w:snapToGrid w:val="0"/>
                <w:sz w:val="24"/>
                <w:szCs w:val="24"/>
              </w:rPr>
            </w:pPr>
          </w:p>
        </w:tc>
      </w:tr>
    </w:tbl>
    <w:p w:rsidR="00063AD7" w:rsidRDefault="00063AD7">
      <w:pPr>
        <w:adjustRightInd w:val="0"/>
        <w:snapToGrid w:val="0"/>
        <w:spacing w:line="276" w:lineRule="auto"/>
        <w:rPr>
          <w:rFonts w:ascii="仿宋" w:eastAsia="仿宋" w:hAnsi="仿宋"/>
          <w:snapToGrid w:val="0"/>
          <w:sz w:val="24"/>
          <w:szCs w:val="24"/>
        </w:rPr>
      </w:pPr>
    </w:p>
    <w:p w:rsidR="00063AD7" w:rsidRDefault="00391B7A">
      <w:pPr>
        <w:adjustRightInd w:val="0"/>
        <w:snapToGrid w:val="0"/>
        <w:spacing w:line="276"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供应商保证：除商务和技术偏差表列出的偏差外，供应商响应采购文件的全部要求。</w:t>
      </w:r>
    </w:p>
    <w:p w:rsidR="00063AD7" w:rsidRDefault="00063AD7">
      <w:pPr>
        <w:adjustRightInd w:val="0"/>
        <w:snapToGrid w:val="0"/>
        <w:spacing w:line="276" w:lineRule="auto"/>
        <w:rPr>
          <w:rFonts w:ascii="仿宋" w:eastAsia="仿宋" w:hAnsi="仿宋"/>
          <w:snapToGrid w:val="0"/>
          <w:sz w:val="24"/>
          <w:szCs w:val="24"/>
          <w:lang w:eastAsia="zh-CN"/>
        </w:rPr>
      </w:pPr>
      <w:bookmarkStart w:id="122" w:name="扫描0056"/>
      <w:bookmarkEnd w:id="122"/>
    </w:p>
    <w:p w:rsidR="00063AD7" w:rsidRDefault="00063AD7">
      <w:pPr>
        <w:spacing w:line="276" w:lineRule="auto"/>
        <w:rPr>
          <w:rFonts w:ascii="仿宋" w:eastAsia="仿宋" w:hAnsi="仿宋" w:cs="Times New Roman"/>
          <w:snapToGrid w:val="0"/>
          <w:sz w:val="24"/>
          <w:szCs w:val="24"/>
          <w:lang w:eastAsia="zh-CN"/>
        </w:rPr>
        <w:sectPr w:rsidR="00063AD7">
          <w:footerReference w:type="default" r:id="rId9"/>
          <w:headerReference w:type="first" r:id="rId10"/>
          <w:pgSz w:w="12160" w:h="17020"/>
          <w:pgMar w:top="1304" w:right="1304" w:bottom="1304" w:left="1304" w:header="720" w:footer="720" w:gutter="0"/>
          <w:pgNumType w:start="0"/>
          <w:cols w:space="720"/>
          <w:titlePg/>
          <w:docGrid w:linePitch="299"/>
        </w:sectPr>
      </w:pPr>
      <w:bookmarkStart w:id="123" w:name="扫描0057"/>
      <w:bookmarkEnd w:id="123"/>
    </w:p>
    <w:p w:rsidR="00063AD7" w:rsidRDefault="00391B7A">
      <w:pPr>
        <w:pStyle w:val="3"/>
        <w:ind w:firstLineChars="62" w:firstLine="199"/>
        <w:jc w:val="center"/>
        <w:rPr>
          <w:snapToGrid w:val="0"/>
          <w:sz w:val="32"/>
          <w:szCs w:val="32"/>
          <w:lang w:eastAsia="zh-CN"/>
        </w:rPr>
      </w:pPr>
      <w:bookmarkStart w:id="124" w:name="_Toc146619109"/>
      <w:r>
        <w:rPr>
          <w:snapToGrid w:val="0"/>
          <w:sz w:val="32"/>
          <w:szCs w:val="32"/>
          <w:lang w:eastAsia="zh-CN"/>
        </w:rPr>
        <w:lastRenderedPageBreak/>
        <w:t>六、报价单</w:t>
      </w:r>
      <w:bookmarkEnd w:id="124"/>
    </w:p>
    <w:p w:rsidR="00063AD7" w:rsidRDefault="00063AD7">
      <w:pPr>
        <w:rPr>
          <w:lang w:eastAsia="zh-CN"/>
        </w:rPr>
      </w:pPr>
    </w:p>
    <w:p w:rsidR="00063AD7" w:rsidRDefault="00391B7A">
      <w:pPr>
        <w:spacing w:line="500" w:lineRule="exact"/>
        <w:ind w:firstLineChars="200" w:firstLine="480"/>
        <w:rPr>
          <w:rFonts w:ascii="仿宋" w:eastAsia="仿宋" w:hAnsi="仿宋"/>
          <w:sz w:val="24"/>
          <w:szCs w:val="24"/>
          <w:u w:val="single"/>
          <w:lang w:eastAsia="zh-CN"/>
        </w:rPr>
      </w:pPr>
      <w:bookmarkStart w:id="125" w:name="扫描0058"/>
      <w:bookmarkStart w:id="126" w:name="扫描0059"/>
      <w:bookmarkEnd w:id="125"/>
      <w:bookmarkEnd w:id="126"/>
      <w:r>
        <w:rPr>
          <w:rFonts w:ascii="仿宋" w:eastAsia="仿宋" w:hAnsi="仿宋"/>
          <w:sz w:val="24"/>
          <w:szCs w:val="24"/>
          <w:lang w:eastAsia="zh-CN"/>
        </w:rPr>
        <w:t>项目名称:</w:t>
      </w:r>
      <w:r>
        <w:rPr>
          <w:rFonts w:hint="eastAsia"/>
          <w:lang w:eastAsia="zh-CN"/>
        </w:rPr>
        <w:t xml:space="preserve"> </w:t>
      </w:r>
      <w:r>
        <w:rPr>
          <w:rFonts w:ascii="仿宋" w:eastAsia="仿宋" w:hAnsi="仿宋" w:hint="eastAsia"/>
          <w:sz w:val="24"/>
          <w:szCs w:val="24"/>
          <w:u w:val="single"/>
          <w:lang w:eastAsia="zh-CN"/>
        </w:rPr>
        <w:t>北海糖业</w:t>
      </w:r>
      <w:r>
        <w:rPr>
          <w:rFonts w:ascii="仿宋" w:eastAsia="仿宋" w:hAnsi="仿宋"/>
          <w:sz w:val="24"/>
          <w:szCs w:val="24"/>
          <w:u w:val="single"/>
          <w:lang w:eastAsia="zh-CN"/>
        </w:rPr>
        <w:t>2023-2024产季成品</w:t>
      </w:r>
      <w:proofErr w:type="gramStart"/>
      <w:r>
        <w:rPr>
          <w:rFonts w:ascii="仿宋" w:eastAsia="仿宋" w:hAnsi="仿宋"/>
          <w:sz w:val="24"/>
          <w:szCs w:val="24"/>
          <w:u w:val="single"/>
          <w:lang w:eastAsia="zh-CN"/>
        </w:rPr>
        <w:t>糖运输</w:t>
      </w:r>
      <w:proofErr w:type="gramEnd"/>
      <w:r>
        <w:rPr>
          <w:rFonts w:ascii="仿宋" w:eastAsia="仿宋" w:hAnsi="仿宋"/>
          <w:sz w:val="24"/>
          <w:szCs w:val="24"/>
          <w:u w:val="single"/>
          <w:lang w:eastAsia="zh-CN"/>
        </w:rPr>
        <w:t>物流服务项目</w:t>
      </w:r>
    </w:p>
    <w:p w:rsidR="00063AD7" w:rsidRDefault="00391B7A">
      <w:pPr>
        <w:spacing w:line="500" w:lineRule="exact"/>
        <w:ind w:firstLineChars="200" w:firstLine="480"/>
        <w:rPr>
          <w:rFonts w:ascii="仿宋" w:eastAsia="仿宋" w:hAnsi="仿宋"/>
          <w:sz w:val="24"/>
          <w:szCs w:val="24"/>
          <w:lang w:eastAsia="zh-CN"/>
        </w:rPr>
      </w:pPr>
      <w:r>
        <w:rPr>
          <w:rFonts w:ascii="仿宋" w:eastAsia="仿宋" w:hAnsi="仿宋"/>
          <w:sz w:val="24"/>
          <w:szCs w:val="24"/>
          <w:lang w:eastAsia="zh-CN"/>
        </w:rPr>
        <w:t>一、承包期限：</w:t>
      </w:r>
      <w:r>
        <w:rPr>
          <w:rFonts w:ascii="仿宋" w:eastAsia="仿宋" w:hAnsi="仿宋" w:hint="eastAsia"/>
          <w:sz w:val="24"/>
          <w:szCs w:val="24"/>
          <w:lang w:eastAsia="zh-CN"/>
        </w:rPr>
        <w:t>合同签订之日起至</w:t>
      </w:r>
      <w:r>
        <w:rPr>
          <w:rFonts w:ascii="仿宋" w:eastAsia="仿宋" w:hAnsi="仿宋"/>
          <w:sz w:val="24"/>
          <w:szCs w:val="24"/>
          <w:lang w:eastAsia="zh-CN"/>
        </w:rPr>
        <w:t>2024年11月15日或至完成2023/2024产季成品</w:t>
      </w:r>
      <w:proofErr w:type="gramStart"/>
      <w:r>
        <w:rPr>
          <w:rFonts w:ascii="仿宋" w:eastAsia="仿宋" w:hAnsi="仿宋"/>
          <w:sz w:val="24"/>
          <w:szCs w:val="24"/>
          <w:lang w:eastAsia="zh-CN"/>
        </w:rPr>
        <w:t>糖运输</w:t>
      </w:r>
      <w:proofErr w:type="gramEnd"/>
      <w:r>
        <w:rPr>
          <w:rFonts w:ascii="仿宋" w:eastAsia="仿宋" w:hAnsi="仿宋"/>
          <w:sz w:val="24"/>
          <w:szCs w:val="24"/>
          <w:lang w:eastAsia="zh-CN"/>
        </w:rPr>
        <w:t>业务为止（具体以甲方通知为准）。</w:t>
      </w:r>
    </w:p>
    <w:p w:rsidR="00063AD7" w:rsidRDefault="00391B7A">
      <w:pPr>
        <w:spacing w:line="500" w:lineRule="exact"/>
        <w:ind w:firstLineChars="200" w:firstLine="480"/>
        <w:rPr>
          <w:rFonts w:ascii="仿宋" w:eastAsia="仿宋" w:hAnsi="仿宋"/>
          <w:sz w:val="24"/>
          <w:szCs w:val="24"/>
          <w:lang w:eastAsia="zh-CN"/>
        </w:rPr>
      </w:pPr>
      <w:r>
        <w:rPr>
          <w:rFonts w:ascii="仿宋" w:eastAsia="仿宋" w:hAnsi="仿宋"/>
          <w:sz w:val="24"/>
          <w:szCs w:val="24"/>
          <w:lang w:eastAsia="zh-CN"/>
        </w:rPr>
        <w:t>二、报价（单位：元/吨）</w:t>
      </w:r>
    </w:p>
    <w:tbl>
      <w:tblPr>
        <w:tblW w:w="139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33"/>
        <w:gridCol w:w="1701"/>
        <w:gridCol w:w="1418"/>
        <w:gridCol w:w="1417"/>
        <w:gridCol w:w="2578"/>
      </w:tblGrid>
      <w:tr w:rsidR="00063AD7">
        <w:trPr>
          <w:trHeight w:val="468"/>
        </w:trPr>
        <w:tc>
          <w:tcPr>
            <w:tcW w:w="6833" w:type="dxa"/>
            <w:vAlign w:val="center"/>
          </w:tcPr>
          <w:p w:rsidR="00063AD7" w:rsidRDefault="00391B7A">
            <w:pPr>
              <w:spacing w:line="360" w:lineRule="exact"/>
              <w:jc w:val="center"/>
              <w:rPr>
                <w:rFonts w:ascii="仿宋_GB2312" w:eastAsia="仿宋_GB2312"/>
                <w:sz w:val="24"/>
                <w:szCs w:val="32"/>
              </w:rPr>
            </w:pPr>
            <w:r>
              <w:rPr>
                <w:rFonts w:ascii="仿宋_GB2312" w:eastAsia="仿宋_GB2312" w:hint="eastAsia"/>
                <w:sz w:val="24"/>
                <w:szCs w:val="32"/>
              </w:rPr>
              <w:t>运输线路</w:t>
            </w:r>
          </w:p>
        </w:tc>
        <w:tc>
          <w:tcPr>
            <w:tcW w:w="1701" w:type="dxa"/>
            <w:vAlign w:val="center"/>
          </w:tcPr>
          <w:p w:rsidR="00063AD7" w:rsidRDefault="00391B7A">
            <w:pPr>
              <w:spacing w:line="360" w:lineRule="exact"/>
              <w:jc w:val="center"/>
              <w:rPr>
                <w:rFonts w:ascii="仿宋_GB2312" w:eastAsia="仿宋_GB2312"/>
                <w:sz w:val="24"/>
                <w:szCs w:val="32"/>
              </w:rPr>
            </w:pPr>
            <w:r>
              <w:rPr>
                <w:rFonts w:ascii="仿宋_GB2312" w:eastAsia="仿宋_GB2312" w:hint="eastAsia"/>
                <w:sz w:val="24"/>
                <w:szCs w:val="32"/>
              </w:rPr>
              <w:t>预计数量</w:t>
            </w:r>
          </w:p>
          <w:p w:rsidR="00063AD7" w:rsidRDefault="00391B7A">
            <w:pPr>
              <w:spacing w:line="360" w:lineRule="exact"/>
              <w:jc w:val="center"/>
              <w:rPr>
                <w:rFonts w:ascii="仿宋_GB2312" w:eastAsia="仿宋_GB2312"/>
                <w:sz w:val="24"/>
                <w:szCs w:val="32"/>
              </w:rPr>
            </w:pPr>
            <w:r>
              <w:rPr>
                <w:rFonts w:ascii="仿宋_GB2312" w:eastAsia="仿宋_GB2312" w:hint="eastAsia"/>
                <w:sz w:val="24"/>
                <w:szCs w:val="32"/>
              </w:rPr>
              <w:t>（万吨）</w:t>
            </w:r>
          </w:p>
        </w:tc>
        <w:tc>
          <w:tcPr>
            <w:tcW w:w="1418" w:type="dxa"/>
          </w:tcPr>
          <w:p w:rsidR="00063AD7" w:rsidRDefault="00391B7A">
            <w:pPr>
              <w:spacing w:line="360" w:lineRule="exact"/>
              <w:jc w:val="center"/>
              <w:rPr>
                <w:rFonts w:ascii="仿宋_GB2312" w:eastAsia="仿宋_GB2312"/>
                <w:sz w:val="24"/>
                <w:szCs w:val="32"/>
              </w:rPr>
            </w:pPr>
            <w:r>
              <w:rPr>
                <w:rFonts w:ascii="仿宋_GB2312" w:eastAsia="仿宋_GB2312" w:hint="eastAsia"/>
                <w:sz w:val="24"/>
                <w:szCs w:val="32"/>
              </w:rPr>
              <w:t>含税</w:t>
            </w:r>
          </w:p>
          <w:p w:rsidR="00063AD7" w:rsidRDefault="00391B7A">
            <w:pPr>
              <w:spacing w:line="360" w:lineRule="exact"/>
              <w:jc w:val="center"/>
              <w:rPr>
                <w:rFonts w:ascii="仿宋_GB2312" w:eastAsia="仿宋_GB2312"/>
                <w:sz w:val="24"/>
                <w:szCs w:val="32"/>
              </w:rPr>
            </w:pPr>
            <w:r>
              <w:rPr>
                <w:rFonts w:ascii="仿宋_GB2312" w:eastAsia="仿宋_GB2312" w:hint="eastAsia"/>
                <w:sz w:val="24"/>
                <w:szCs w:val="32"/>
              </w:rPr>
              <w:t>单价</w:t>
            </w:r>
          </w:p>
        </w:tc>
        <w:tc>
          <w:tcPr>
            <w:tcW w:w="1417" w:type="dxa"/>
          </w:tcPr>
          <w:p w:rsidR="00063AD7" w:rsidRDefault="00391B7A">
            <w:pPr>
              <w:spacing w:line="360" w:lineRule="exact"/>
              <w:jc w:val="center"/>
              <w:rPr>
                <w:rFonts w:ascii="仿宋_GB2312" w:eastAsia="仿宋_GB2312"/>
                <w:sz w:val="24"/>
                <w:szCs w:val="32"/>
              </w:rPr>
            </w:pPr>
            <w:r>
              <w:rPr>
                <w:rFonts w:ascii="仿宋_GB2312" w:eastAsia="仿宋_GB2312" w:hint="eastAsia"/>
                <w:sz w:val="24"/>
                <w:szCs w:val="32"/>
              </w:rPr>
              <w:t>不含税</w:t>
            </w:r>
          </w:p>
          <w:p w:rsidR="00063AD7" w:rsidRDefault="00391B7A">
            <w:pPr>
              <w:spacing w:line="360" w:lineRule="exact"/>
              <w:jc w:val="center"/>
              <w:rPr>
                <w:rFonts w:ascii="仿宋_GB2312" w:eastAsia="仿宋_GB2312"/>
                <w:sz w:val="24"/>
                <w:szCs w:val="32"/>
              </w:rPr>
            </w:pPr>
            <w:r>
              <w:rPr>
                <w:rFonts w:ascii="仿宋_GB2312" w:eastAsia="仿宋_GB2312" w:hint="eastAsia"/>
                <w:sz w:val="24"/>
                <w:szCs w:val="32"/>
              </w:rPr>
              <w:t>单价</w:t>
            </w:r>
          </w:p>
        </w:tc>
        <w:tc>
          <w:tcPr>
            <w:tcW w:w="2578" w:type="dxa"/>
          </w:tcPr>
          <w:p w:rsidR="00063AD7" w:rsidRDefault="00391B7A">
            <w:pPr>
              <w:spacing w:line="360" w:lineRule="exact"/>
              <w:jc w:val="center"/>
              <w:rPr>
                <w:rFonts w:ascii="仿宋_GB2312" w:eastAsia="仿宋_GB2312"/>
                <w:sz w:val="24"/>
                <w:szCs w:val="32"/>
              </w:rPr>
            </w:pPr>
            <w:r>
              <w:rPr>
                <w:rFonts w:ascii="仿宋_GB2312" w:eastAsia="仿宋_GB2312" w:hint="eastAsia"/>
                <w:sz w:val="24"/>
                <w:szCs w:val="32"/>
              </w:rPr>
              <w:t>含税价税合计（元）</w:t>
            </w:r>
          </w:p>
        </w:tc>
      </w:tr>
      <w:tr w:rsidR="00063AD7">
        <w:trPr>
          <w:trHeight w:val="468"/>
        </w:trPr>
        <w:tc>
          <w:tcPr>
            <w:tcW w:w="6833" w:type="dxa"/>
          </w:tcPr>
          <w:p w:rsidR="00063AD7" w:rsidRDefault="00391B7A">
            <w:pPr>
              <w:tabs>
                <w:tab w:val="left" w:pos="690"/>
              </w:tabs>
              <w:spacing w:line="360" w:lineRule="exact"/>
              <w:rPr>
                <w:rFonts w:ascii="仿宋_GB2312" w:eastAsia="仿宋_GB2312"/>
                <w:sz w:val="24"/>
                <w:szCs w:val="32"/>
              </w:rPr>
            </w:pPr>
            <w:r>
              <w:rPr>
                <w:rFonts w:ascii="仿宋_GB2312" w:eastAsia="仿宋_GB2312" w:hint="eastAsia"/>
                <w:sz w:val="24"/>
                <w:szCs w:val="32"/>
              </w:rPr>
              <w:t>北海工厂--北海工业园</w:t>
            </w:r>
          </w:p>
        </w:tc>
        <w:tc>
          <w:tcPr>
            <w:tcW w:w="1701" w:type="dxa"/>
            <w:vAlign w:val="center"/>
          </w:tcPr>
          <w:p w:rsidR="00063AD7" w:rsidRDefault="00391B7A">
            <w:pPr>
              <w:widowControl/>
              <w:spacing w:line="360" w:lineRule="exact"/>
              <w:jc w:val="center"/>
              <w:rPr>
                <w:sz w:val="24"/>
              </w:rPr>
            </w:pPr>
            <w:r>
              <w:rPr>
                <w:sz w:val="24"/>
              </w:rPr>
              <w:t>2.00</w:t>
            </w:r>
          </w:p>
        </w:tc>
        <w:tc>
          <w:tcPr>
            <w:tcW w:w="1418" w:type="dxa"/>
          </w:tcPr>
          <w:p w:rsidR="00063AD7" w:rsidRDefault="00063AD7">
            <w:pPr>
              <w:spacing w:line="360" w:lineRule="exact"/>
              <w:jc w:val="center"/>
              <w:rPr>
                <w:rFonts w:ascii="仿宋_GB2312" w:eastAsia="仿宋_GB2312"/>
                <w:sz w:val="24"/>
                <w:szCs w:val="32"/>
              </w:rPr>
            </w:pPr>
          </w:p>
        </w:tc>
        <w:tc>
          <w:tcPr>
            <w:tcW w:w="1417" w:type="dxa"/>
          </w:tcPr>
          <w:p w:rsidR="00063AD7" w:rsidRDefault="00063AD7">
            <w:pPr>
              <w:spacing w:line="360" w:lineRule="exact"/>
              <w:jc w:val="center"/>
              <w:rPr>
                <w:rFonts w:ascii="仿宋_GB2312" w:eastAsia="仿宋_GB2312"/>
                <w:sz w:val="24"/>
                <w:szCs w:val="32"/>
              </w:rPr>
            </w:pPr>
          </w:p>
        </w:tc>
        <w:tc>
          <w:tcPr>
            <w:tcW w:w="2578" w:type="dxa"/>
          </w:tcPr>
          <w:p w:rsidR="00063AD7" w:rsidRDefault="00063AD7">
            <w:pPr>
              <w:spacing w:line="360" w:lineRule="exact"/>
              <w:jc w:val="center"/>
              <w:rPr>
                <w:rFonts w:ascii="仿宋_GB2312" w:eastAsia="仿宋_GB2312"/>
                <w:sz w:val="24"/>
                <w:szCs w:val="32"/>
              </w:rPr>
            </w:pPr>
          </w:p>
        </w:tc>
      </w:tr>
      <w:tr w:rsidR="00063AD7">
        <w:trPr>
          <w:trHeight w:val="468"/>
        </w:trPr>
        <w:tc>
          <w:tcPr>
            <w:tcW w:w="6833" w:type="dxa"/>
          </w:tcPr>
          <w:p w:rsidR="00063AD7" w:rsidRDefault="00391B7A">
            <w:pPr>
              <w:tabs>
                <w:tab w:val="left" w:pos="690"/>
              </w:tabs>
              <w:spacing w:line="360" w:lineRule="exact"/>
              <w:rPr>
                <w:rFonts w:ascii="仿宋_GB2312" w:eastAsia="仿宋_GB2312"/>
                <w:sz w:val="24"/>
                <w:szCs w:val="32"/>
                <w:lang w:eastAsia="zh-CN"/>
              </w:rPr>
            </w:pPr>
            <w:r>
              <w:rPr>
                <w:rFonts w:ascii="仿宋_GB2312" w:eastAsia="仿宋_GB2312" w:hint="eastAsia"/>
                <w:sz w:val="24"/>
                <w:szCs w:val="32"/>
                <w:lang w:eastAsia="zh-CN"/>
              </w:rPr>
              <w:t>北海工厂--北海市铁山港区兴港镇金港大道</w:t>
            </w:r>
          </w:p>
        </w:tc>
        <w:tc>
          <w:tcPr>
            <w:tcW w:w="1701" w:type="dxa"/>
            <w:vAlign w:val="center"/>
          </w:tcPr>
          <w:p w:rsidR="00063AD7" w:rsidRDefault="00391B7A">
            <w:pPr>
              <w:widowControl/>
              <w:spacing w:line="360" w:lineRule="exact"/>
              <w:jc w:val="center"/>
              <w:rPr>
                <w:sz w:val="24"/>
              </w:rPr>
            </w:pPr>
            <w:r>
              <w:rPr>
                <w:sz w:val="24"/>
              </w:rPr>
              <w:t>4.00</w:t>
            </w:r>
          </w:p>
        </w:tc>
        <w:tc>
          <w:tcPr>
            <w:tcW w:w="1418" w:type="dxa"/>
          </w:tcPr>
          <w:p w:rsidR="00063AD7" w:rsidRDefault="00063AD7">
            <w:pPr>
              <w:spacing w:line="360" w:lineRule="exact"/>
              <w:jc w:val="center"/>
              <w:rPr>
                <w:rFonts w:ascii="仿宋_GB2312" w:eastAsia="仿宋_GB2312"/>
                <w:sz w:val="24"/>
                <w:szCs w:val="32"/>
              </w:rPr>
            </w:pPr>
          </w:p>
        </w:tc>
        <w:tc>
          <w:tcPr>
            <w:tcW w:w="1417" w:type="dxa"/>
          </w:tcPr>
          <w:p w:rsidR="00063AD7" w:rsidRDefault="00063AD7">
            <w:pPr>
              <w:spacing w:line="360" w:lineRule="exact"/>
              <w:jc w:val="center"/>
              <w:rPr>
                <w:rFonts w:ascii="仿宋_GB2312" w:eastAsia="仿宋_GB2312"/>
                <w:sz w:val="24"/>
                <w:szCs w:val="32"/>
              </w:rPr>
            </w:pPr>
          </w:p>
        </w:tc>
        <w:tc>
          <w:tcPr>
            <w:tcW w:w="2578" w:type="dxa"/>
          </w:tcPr>
          <w:p w:rsidR="00063AD7" w:rsidRDefault="00063AD7">
            <w:pPr>
              <w:spacing w:line="360" w:lineRule="exact"/>
              <w:jc w:val="center"/>
              <w:rPr>
                <w:rFonts w:ascii="仿宋_GB2312" w:eastAsia="仿宋_GB2312"/>
                <w:sz w:val="24"/>
                <w:szCs w:val="32"/>
              </w:rPr>
            </w:pPr>
          </w:p>
        </w:tc>
      </w:tr>
      <w:tr w:rsidR="00063AD7">
        <w:trPr>
          <w:trHeight w:val="468"/>
        </w:trPr>
        <w:tc>
          <w:tcPr>
            <w:tcW w:w="6833" w:type="dxa"/>
          </w:tcPr>
          <w:p w:rsidR="00063AD7" w:rsidRDefault="00391B7A">
            <w:pPr>
              <w:tabs>
                <w:tab w:val="left" w:pos="690"/>
              </w:tabs>
              <w:spacing w:line="360" w:lineRule="exact"/>
              <w:rPr>
                <w:rFonts w:ascii="仿宋_GB2312" w:eastAsia="仿宋_GB2312"/>
                <w:sz w:val="24"/>
                <w:szCs w:val="32"/>
                <w:lang w:eastAsia="zh-CN"/>
              </w:rPr>
            </w:pPr>
            <w:r>
              <w:rPr>
                <w:rFonts w:ascii="仿宋_GB2312" w:eastAsia="仿宋_GB2312" w:hint="eastAsia"/>
                <w:sz w:val="24"/>
                <w:szCs w:val="32"/>
                <w:lang w:eastAsia="zh-CN"/>
              </w:rPr>
              <w:t>北海工厂--北海市铁山港区北海综合保税区B区</w:t>
            </w:r>
          </w:p>
        </w:tc>
        <w:tc>
          <w:tcPr>
            <w:tcW w:w="1701" w:type="dxa"/>
            <w:vAlign w:val="center"/>
          </w:tcPr>
          <w:p w:rsidR="00063AD7" w:rsidRDefault="00391B7A">
            <w:pPr>
              <w:widowControl/>
              <w:spacing w:line="360" w:lineRule="exact"/>
              <w:jc w:val="center"/>
              <w:rPr>
                <w:sz w:val="24"/>
              </w:rPr>
            </w:pPr>
            <w:r>
              <w:rPr>
                <w:sz w:val="24"/>
              </w:rPr>
              <w:t>2.00</w:t>
            </w:r>
          </w:p>
        </w:tc>
        <w:tc>
          <w:tcPr>
            <w:tcW w:w="1418" w:type="dxa"/>
          </w:tcPr>
          <w:p w:rsidR="00063AD7" w:rsidRDefault="00063AD7">
            <w:pPr>
              <w:spacing w:line="360" w:lineRule="exact"/>
              <w:jc w:val="center"/>
              <w:rPr>
                <w:rFonts w:ascii="仿宋_GB2312" w:eastAsia="仿宋_GB2312"/>
                <w:sz w:val="24"/>
                <w:szCs w:val="32"/>
              </w:rPr>
            </w:pPr>
          </w:p>
        </w:tc>
        <w:tc>
          <w:tcPr>
            <w:tcW w:w="1417" w:type="dxa"/>
          </w:tcPr>
          <w:p w:rsidR="00063AD7" w:rsidRDefault="00063AD7">
            <w:pPr>
              <w:spacing w:line="360" w:lineRule="exact"/>
              <w:jc w:val="center"/>
              <w:rPr>
                <w:rFonts w:ascii="仿宋_GB2312" w:eastAsia="仿宋_GB2312"/>
                <w:sz w:val="24"/>
                <w:szCs w:val="32"/>
              </w:rPr>
            </w:pPr>
          </w:p>
        </w:tc>
        <w:tc>
          <w:tcPr>
            <w:tcW w:w="2578" w:type="dxa"/>
          </w:tcPr>
          <w:p w:rsidR="00063AD7" w:rsidRDefault="00063AD7">
            <w:pPr>
              <w:spacing w:line="360" w:lineRule="exact"/>
              <w:jc w:val="center"/>
              <w:rPr>
                <w:rFonts w:ascii="仿宋_GB2312" w:eastAsia="仿宋_GB2312"/>
                <w:sz w:val="24"/>
                <w:szCs w:val="32"/>
              </w:rPr>
            </w:pPr>
          </w:p>
        </w:tc>
      </w:tr>
      <w:tr w:rsidR="00063AD7">
        <w:trPr>
          <w:trHeight w:val="468"/>
        </w:trPr>
        <w:tc>
          <w:tcPr>
            <w:tcW w:w="6833" w:type="dxa"/>
          </w:tcPr>
          <w:p w:rsidR="00063AD7" w:rsidRDefault="00391B7A">
            <w:pPr>
              <w:tabs>
                <w:tab w:val="left" w:pos="690"/>
              </w:tabs>
              <w:spacing w:line="360" w:lineRule="exact"/>
              <w:rPr>
                <w:rFonts w:ascii="仿宋_GB2312" w:eastAsia="仿宋_GB2312"/>
                <w:sz w:val="24"/>
                <w:szCs w:val="32"/>
                <w:lang w:eastAsia="zh-CN"/>
              </w:rPr>
            </w:pPr>
            <w:r>
              <w:rPr>
                <w:rFonts w:ascii="仿宋_GB2312" w:eastAsia="仿宋_GB2312" w:hint="eastAsia"/>
                <w:sz w:val="24"/>
                <w:szCs w:val="32"/>
                <w:lang w:eastAsia="zh-CN"/>
              </w:rPr>
              <w:t>北海工厂--钦州港经济开发区</w:t>
            </w:r>
            <w:r>
              <w:rPr>
                <w:rFonts w:ascii="仿宋_GB2312" w:eastAsia="仿宋_GB2312" w:hint="eastAsia"/>
                <w:sz w:val="24"/>
                <w:szCs w:val="24"/>
                <w:lang w:eastAsia="zh-CN"/>
              </w:rPr>
              <w:t>（广西</w:t>
            </w:r>
            <w:proofErr w:type="gramStart"/>
            <w:r>
              <w:rPr>
                <w:rFonts w:ascii="仿宋_GB2312" w:eastAsia="仿宋_GB2312" w:hint="eastAsia"/>
                <w:sz w:val="24"/>
                <w:szCs w:val="24"/>
                <w:lang w:eastAsia="zh-CN"/>
              </w:rPr>
              <w:t>产投资</w:t>
            </w:r>
            <w:proofErr w:type="gramEnd"/>
            <w:r>
              <w:rPr>
                <w:rFonts w:ascii="仿宋_GB2312" w:eastAsia="仿宋_GB2312" w:hint="eastAsia"/>
                <w:sz w:val="24"/>
                <w:szCs w:val="24"/>
                <w:lang w:eastAsia="zh-CN"/>
              </w:rPr>
              <w:t>本运营集团有限公司钦州仓储分公司）</w:t>
            </w:r>
          </w:p>
        </w:tc>
        <w:tc>
          <w:tcPr>
            <w:tcW w:w="1701" w:type="dxa"/>
            <w:vAlign w:val="center"/>
          </w:tcPr>
          <w:p w:rsidR="00063AD7" w:rsidRDefault="00391B7A">
            <w:pPr>
              <w:widowControl/>
              <w:spacing w:line="360" w:lineRule="exact"/>
              <w:jc w:val="center"/>
              <w:rPr>
                <w:sz w:val="24"/>
              </w:rPr>
            </w:pPr>
            <w:r>
              <w:rPr>
                <w:sz w:val="24"/>
              </w:rPr>
              <w:t>1.00</w:t>
            </w:r>
          </w:p>
        </w:tc>
        <w:tc>
          <w:tcPr>
            <w:tcW w:w="1418" w:type="dxa"/>
          </w:tcPr>
          <w:p w:rsidR="00063AD7" w:rsidRDefault="00063AD7">
            <w:pPr>
              <w:spacing w:line="360" w:lineRule="exact"/>
              <w:jc w:val="center"/>
              <w:rPr>
                <w:rFonts w:ascii="仿宋_GB2312" w:eastAsia="仿宋_GB2312"/>
                <w:sz w:val="24"/>
                <w:szCs w:val="32"/>
              </w:rPr>
            </w:pPr>
          </w:p>
        </w:tc>
        <w:tc>
          <w:tcPr>
            <w:tcW w:w="1417" w:type="dxa"/>
          </w:tcPr>
          <w:p w:rsidR="00063AD7" w:rsidRDefault="00063AD7">
            <w:pPr>
              <w:spacing w:line="360" w:lineRule="exact"/>
              <w:jc w:val="center"/>
              <w:rPr>
                <w:rFonts w:ascii="仿宋_GB2312" w:eastAsia="仿宋_GB2312"/>
                <w:sz w:val="24"/>
                <w:szCs w:val="32"/>
              </w:rPr>
            </w:pPr>
          </w:p>
        </w:tc>
        <w:tc>
          <w:tcPr>
            <w:tcW w:w="2578" w:type="dxa"/>
          </w:tcPr>
          <w:p w:rsidR="00063AD7" w:rsidRDefault="00063AD7">
            <w:pPr>
              <w:spacing w:line="360" w:lineRule="exact"/>
              <w:jc w:val="center"/>
              <w:rPr>
                <w:rFonts w:ascii="仿宋_GB2312" w:eastAsia="仿宋_GB2312"/>
                <w:sz w:val="24"/>
                <w:szCs w:val="32"/>
              </w:rPr>
            </w:pPr>
          </w:p>
        </w:tc>
      </w:tr>
      <w:tr w:rsidR="00063AD7">
        <w:trPr>
          <w:trHeight w:val="468"/>
        </w:trPr>
        <w:tc>
          <w:tcPr>
            <w:tcW w:w="6833" w:type="dxa"/>
          </w:tcPr>
          <w:p w:rsidR="00063AD7" w:rsidRDefault="00391B7A">
            <w:pPr>
              <w:tabs>
                <w:tab w:val="left" w:pos="690"/>
              </w:tabs>
              <w:spacing w:line="360" w:lineRule="exact"/>
              <w:rPr>
                <w:rFonts w:ascii="仿宋_GB2312" w:eastAsia="仿宋_GB2312"/>
                <w:sz w:val="24"/>
                <w:szCs w:val="32"/>
                <w:lang w:eastAsia="zh-CN"/>
              </w:rPr>
            </w:pPr>
            <w:r>
              <w:rPr>
                <w:rFonts w:ascii="仿宋_GB2312" w:eastAsia="仿宋_GB2312" w:hint="eastAsia"/>
                <w:lang w:eastAsia="zh-CN"/>
              </w:rPr>
              <w:t>北海工厂</w:t>
            </w:r>
            <w:r>
              <w:rPr>
                <w:rFonts w:ascii="仿宋_GB2312" w:eastAsia="仿宋_GB2312" w:hint="eastAsia"/>
                <w:color w:val="FF0000"/>
                <w:lang w:eastAsia="zh-CN"/>
              </w:rPr>
              <w:t>-广西五金矿产进出口集团有限公司合浦分公司</w:t>
            </w:r>
          </w:p>
        </w:tc>
        <w:tc>
          <w:tcPr>
            <w:tcW w:w="1701" w:type="dxa"/>
            <w:vAlign w:val="center"/>
          </w:tcPr>
          <w:p w:rsidR="00063AD7" w:rsidRDefault="00391B7A">
            <w:pPr>
              <w:widowControl/>
              <w:spacing w:line="360" w:lineRule="exact"/>
              <w:jc w:val="center"/>
              <w:rPr>
                <w:sz w:val="24"/>
              </w:rPr>
            </w:pPr>
            <w:r>
              <w:rPr>
                <w:rFonts w:hint="eastAsia"/>
                <w:sz w:val="24"/>
              </w:rPr>
              <w:t>3</w:t>
            </w:r>
            <w:r>
              <w:rPr>
                <w:sz w:val="24"/>
              </w:rPr>
              <w:t>.00</w:t>
            </w:r>
          </w:p>
        </w:tc>
        <w:tc>
          <w:tcPr>
            <w:tcW w:w="1418" w:type="dxa"/>
          </w:tcPr>
          <w:p w:rsidR="00063AD7" w:rsidRDefault="00063AD7">
            <w:pPr>
              <w:spacing w:line="360" w:lineRule="exact"/>
              <w:jc w:val="center"/>
              <w:rPr>
                <w:rFonts w:ascii="仿宋_GB2312" w:eastAsia="仿宋_GB2312"/>
                <w:sz w:val="24"/>
                <w:szCs w:val="32"/>
              </w:rPr>
            </w:pPr>
          </w:p>
        </w:tc>
        <w:tc>
          <w:tcPr>
            <w:tcW w:w="1417" w:type="dxa"/>
          </w:tcPr>
          <w:p w:rsidR="00063AD7" w:rsidRDefault="00063AD7">
            <w:pPr>
              <w:spacing w:line="360" w:lineRule="exact"/>
              <w:jc w:val="center"/>
              <w:rPr>
                <w:rFonts w:ascii="仿宋_GB2312" w:eastAsia="仿宋_GB2312"/>
                <w:sz w:val="24"/>
                <w:szCs w:val="32"/>
              </w:rPr>
            </w:pPr>
          </w:p>
        </w:tc>
        <w:tc>
          <w:tcPr>
            <w:tcW w:w="2578" w:type="dxa"/>
          </w:tcPr>
          <w:p w:rsidR="00063AD7" w:rsidRDefault="00063AD7">
            <w:pPr>
              <w:spacing w:line="360" w:lineRule="exact"/>
              <w:jc w:val="center"/>
              <w:rPr>
                <w:rFonts w:ascii="仿宋_GB2312" w:eastAsia="仿宋_GB2312"/>
                <w:sz w:val="24"/>
                <w:szCs w:val="32"/>
              </w:rPr>
            </w:pPr>
          </w:p>
        </w:tc>
      </w:tr>
      <w:tr w:rsidR="00063AD7">
        <w:trPr>
          <w:trHeight w:val="468"/>
        </w:trPr>
        <w:tc>
          <w:tcPr>
            <w:tcW w:w="6833" w:type="dxa"/>
          </w:tcPr>
          <w:p w:rsidR="00063AD7" w:rsidRDefault="00391B7A">
            <w:pPr>
              <w:tabs>
                <w:tab w:val="left" w:pos="690"/>
              </w:tabs>
              <w:spacing w:line="360" w:lineRule="exact"/>
              <w:jc w:val="center"/>
              <w:rPr>
                <w:rFonts w:ascii="仿宋_GB2312" w:eastAsia="仿宋_GB2312"/>
                <w:color w:val="FF0000"/>
                <w:sz w:val="24"/>
                <w:szCs w:val="32"/>
              </w:rPr>
            </w:pPr>
            <w:r>
              <w:rPr>
                <w:rFonts w:ascii="仿宋_GB2312" w:eastAsia="仿宋_GB2312" w:hint="eastAsia"/>
                <w:sz w:val="24"/>
                <w:szCs w:val="32"/>
              </w:rPr>
              <w:t>合计</w:t>
            </w:r>
          </w:p>
        </w:tc>
        <w:tc>
          <w:tcPr>
            <w:tcW w:w="1701" w:type="dxa"/>
            <w:vAlign w:val="center"/>
          </w:tcPr>
          <w:p w:rsidR="00063AD7" w:rsidRDefault="00063AD7">
            <w:pPr>
              <w:spacing w:line="360" w:lineRule="exact"/>
              <w:jc w:val="center"/>
              <w:rPr>
                <w:rFonts w:ascii="仿宋_GB2312" w:eastAsia="仿宋_GB2312"/>
                <w:color w:val="FF0000"/>
                <w:sz w:val="24"/>
                <w:szCs w:val="32"/>
              </w:rPr>
            </w:pPr>
          </w:p>
        </w:tc>
        <w:tc>
          <w:tcPr>
            <w:tcW w:w="1418" w:type="dxa"/>
          </w:tcPr>
          <w:p w:rsidR="00063AD7" w:rsidRDefault="00063AD7">
            <w:pPr>
              <w:spacing w:line="360" w:lineRule="exact"/>
              <w:jc w:val="center"/>
              <w:rPr>
                <w:rFonts w:ascii="仿宋_GB2312" w:eastAsia="仿宋_GB2312"/>
                <w:color w:val="FF0000"/>
                <w:sz w:val="24"/>
                <w:szCs w:val="32"/>
              </w:rPr>
            </w:pPr>
          </w:p>
        </w:tc>
        <w:tc>
          <w:tcPr>
            <w:tcW w:w="1417" w:type="dxa"/>
          </w:tcPr>
          <w:p w:rsidR="00063AD7" w:rsidRDefault="00063AD7">
            <w:pPr>
              <w:spacing w:line="360" w:lineRule="exact"/>
              <w:jc w:val="center"/>
              <w:rPr>
                <w:rFonts w:ascii="仿宋_GB2312" w:eastAsia="仿宋_GB2312"/>
                <w:color w:val="FF0000"/>
                <w:sz w:val="24"/>
                <w:szCs w:val="32"/>
              </w:rPr>
            </w:pPr>
          </w:p>
        </w:tc>
        <w:tc>
          <w:tcPr>
            <w:tcW w:w="2578" w:type="dxa"/>
          </w:tcPr>
          <w:p w:rsidR="00063AD7" w:rsidRDefault="00063AD7">
            <w:pPr>
              <w:spacing w:line="360" w:lineRule="exact"/>
              <w:jc w:val="center"/>
              <w:rPr>
                <w:rFonts w:ascii="仿宋_GB2312" w:eastAsia="仿宋_GB2312"/>
                <w:color w:val="FF0000"/>
                <w:sz w:val="24"/>
                <w:szCs w:val="32"/>
              </w:rPr>
            </w:pPr>
          </w:p>
        </w:tc>
      </w:tr>
    </w:tbl>
    <w:p w:rsidR="00063AD7" w:rsidRDefault="00391B7A">
      <w:pPr>
        <w:rPr>
          <w:rFonts w:ascii="仿宋" w:eastAsia="仿宋" w:hAnsi="仿宋"/>
          <w:sz w:val="24"/>
          <w:szCs w:val="24"/>
        </w:rPr>
      </w:pPr>
      <w:r>
        <w:rPr>
          <w:rFonts w:ascii="仿宋" w:eastAsia="仿宋" w:hAnsi="仿宋" w:hint="eastAsia"/>
          <w:sz w:val="24"/>
          <w:szCs w:val="24"/>
        </w:rPr>
        <w:t>说明</w:t>
      </w:r>
      <w:r>
        <w:rPr>
          <w:rFonts w:ascii="仿宋" w:eastAsia="仿宋" w:hAnsi="仿宋"/>
          <w:sz w:val="24"/>
          <w:szCs w:val="24"/>
        </w:rPr>
        <w:t>：</w:t>
      </w:r>
    </w:p>
    <w:p w:rsidR="00063AD7" w:rsidRDefault="00391B7A">
      <w:pPr>
        <w:spacing w:line="276" w:lineRule="auto"/>
        <w:rPr>
          <w:rFonts w:ascii="仿宋" w:eastAsia="仿宋" w:hAnsi="仿宋"/>
          <w:sz w:val="24"/>
          <w:szCs w:val="24"/>
          <w:lang w:eastAsia="zh-CN"/>
        </w:rPr>
      </w:pPr>
      <w:r>
        <w:rPr>
          <w:rFonts w:ascii="仿宋" w:eastAsia="仿宋" w:hAnsi="仿宋" w:hint="eastAsia"/>
          <w:sz w:val="24"/>
          <w:szCs w:val="24"/>
          <w:lang w:eastAsia="zh-CN"/>
        </w:rPr>
        <w:t>1、所有价格均用人民币表示，单位为元，精确到小数点后2位。</w:t>
      </w:r>
    </w:p>
    <w:p w:rsidR="00063AD7" w:rsidRDefault="00391B7A">
      <w:pPr>
        <w:spacing w:line="276" w:lineRule="auto"/>
        <w:rPr>
          <w:rFonts w:ascii="仿宋" w:eastAsia="仿宋" w:hAnsi="仿宋"/>
          <w:sz w:val="24"/>
          <w:szCs w:val="24"/>
          <w:lang w:eastAsia="zh-CN"/>
        </w:rPr>
      </w:pPr>
      <w:r>
        <w:rPr>
          <w:rFonts w:ascii="仿宋" w:eastAsia="仿宋" w:hAnsi="仿宋" w:hint="eastAsia"/>
          <w:sz w:val="24"/>
          <w:szCs w:val="24"/>
          <w:lang w:eastAsia="zh-CN"/>
        </w:rPr>
        <w:t>2</w:t>
      </w:r>
      <w:r>
        <w:rPr>
          <w:rFonts w:ascii="仿宋" w:eastAsia="仿宋" w:hAnsi="仿宋"/>
          <w:sz w:val="24"/>
          <w:szCs w:val="24"/>
          <w:lang w:eastAsia="zh-CN"/>
        </w:rPr>
        <w:t>、</w:t>
      </w:r>
      <w:r>
        <w:rPr>
          <w:rFonts w:ascii="仿宋" w:eastAsia="仿宋" w:hAnsi="仿宋" w:hint="eastAsia"/>
          <w:sz w:val="24"/>
          <w:szCs w:val="24"/>
          <w:lang w:eastAsia="zh-CN"/>
        </w:rPr>
        <w:t>需按此表格进行编写报价。</w:t>
      </w:r>
    </w:p>
    <w:p w:rsidR="00063AD7" w:rsidRDefault="00391B7A">
      <w:pPr>
        <w:spacing w:line="276" w:lineRule="auto"/>
        <w:rPr>
          <w:rFonts w:ascii="仿宋" w:eastAsia="仿宋" w:hAnsi="仿宋"/>
          <w:sz w:val="24"/>
          <w:szCs w:val="24"/>
          <w:lang w:eastAsia="zh-CN"/>
        </w:rPr>
      </w:pPr>
      <w:r>
        <w:rPr>
          <w:rFonts w:ascii="仿宋" w:eastAsia="仿宋" w:hAnsi="仿宋" w:hint="eastAsia"/>
          <w:sz w:val="24"/>
          <w:szCs w:val="24"/>
          <w:lang w:eastAsia="zh-CN"/>
        </w:rPr>
        <w:t>3、</w:t>
      </w:r>
      <w:r>
        <w:rPr>
          <w:rFonts w:ascii="仿宋" w:eastAsia="仿宋" w:hAnsi="仿宋"/>
          <w:sz w:val="24"/>
          <w:szCs w:val="24"/>
          <w:lang w:eastAsia="zh-CN"/>
        </w:rPr>
        <w:t>分项报价</w:t>
      </w:r>
      <w:r>
        <w:rPr>
          <w:rFonts w:ascii="仿宋" w:eastAsia="仿宋" w:hAnsi="仿宋" w:hint="eastAsia"/>
          <w:sz w:val="24"/>
          <w:szCs w:val="24"/>
          <w:lang w:eastAsia="zh-CN"/>
        </w:rPr>
        <w:t>表</w:t>
      </w:r>
      <w:r>
        <w:rPr>
          <w:rFonts w:ascii="仿宋" w:eastAsia="仿宋" w:hAnsi="仿宋"/>
          <w:sz w:val="24"/>
          <w:szCs w:val="24"/>
          <w:lang w:eastAsia="zh-CN"/>
        </w:rPr>
        <w:t>分项报价总计价格必须与报价表一致。</w:t>
      </w:r>
    </w:p>
    <w:p w:rsidR="00063AD7" w:rsidRDefault="00391B7A">
      <w:pPr>
        <w:spacing w:line="500" w:lineRule="exact"/>
        <w:rPr>
          <w:rFonts w:ascii="仿宋" w:eastAsia="仿宋" w:hAnsi="仿宋"/>
          <w:sz w:val="24"/>
          <w:szCs w:val="24"/>
          <w:u w:val="single"/>
          <w:lang w:eastAsia="zh-CN"/>
        </w:rPr>
      </w:pPr>
      <w:r>
        <w:rPr>
          <w:rFonts w:ascii="仿宋" w:eastAsia="仿宋" w:hAnsi="仿宋"/>
          <w:sz w:val="24"/>
          <w:szCs w:val="24"/>
          <w:lang w:eastAsia="zh-CN"/>
        </w:rPr>
        <w:t>授权代表（签字）:</w:t>
      </w:r>
      <w:r>
        <w:rPr>
          <w:rFonts w:ascii="仿宋" w:eastAsia="仿宋" w:hAnsi="仿宋"/>
          <w:sz w:val="24"/>
          <w:szCs w:val="24"/>
          <w:u w:val="single"/>
          <w:lang w:eastAsia="zh-CN"/>
        </w:rPr>
        <w:t xml:space="preserve">              </w:t>
      </w:r>
    </w:p>
    <w:p w:rsidR="00063AD7" w:rsidRDefault="00391B7A">
      <w:pPr>
        <w:spacing w:line="500" w:lineRule="exact"/>
        <w:rPr>
          <w:rFonts w:ascii="仿宋" w:eastAsia="仿宋" w:hAnsi="仿宋"/>
          <w:sz w:val="24"/>
          <w:szCs w:val="24"/>
          <w:u w:val="single"/>
          <w:lang w:eastAsia="zh-CN"/>
        </w:rPr>
      </w:pPr>
      <w:r>
        <w:rPr>
          <w:rFonts w:ascii="仿宋" w:eastAsia="仿宋" w:hAnsi="仿宋" w:hint="eastAsia"/>
          <w:sz w:val="24"/>
          <w:szCs w:val="24"/>
          <w:lang w:eastAsia="zh-CN"/>
        </w:rPr>
        <w:t>响应</w:t>
      </w:r>
      <w:r>
        <w:rPr>
          <w:rFonts w:ascii="仿宋" w:eastAsia="仿宋" w:hAnsi="仿宋"/>
          <w:sz w:val="24"/>
          <w:szCs w:val="24"/>
          <w:lang w:eastAsia="zh-CN"/>
        </w:rPr>
        <w:t>供应商名称（签章）：</w:t>
      </w:r>
      <w:r>
        <w:rPr>
          <w:rFonts w:ascii="仿宋" w:eastAsia="仿宋" w:hAnsi="仿宋"/>
          <w:sz w:val="24"/>
          <w:szCs w:val="24"/>
          <w:u w:val="single"/>
          <w:lang w:eastAsia="zh-CN"/>
        </w:rPr>
        <w:t xml:space="preserve">       </w:t>
      </w:r>
    </w:p>
    <w:p w:rsidR="00063AD7" w:rsidRDefault="00391B7A">
      <w:pPr>
        <w:spacing w:line="500" w:lineRule="exact"/>
        <w:rPr>
          <w:rFonts w:ascii="仿宋" w:eastAsia="仿宋" w:hAnsi="仿宋"/>
          <w:b/>
          <w:sz w:val="24"/>
          <w:szCs w:val="24"/>
          <w:lang w:eastAsia="zh-CN"/>
        </w:rPr>
      </w:pPr>
      <w:r>
        <w:rPr>
          <w:rFonts w:ascii="仿宋" w:eastAsia="仿宋" w:hAnsi="仿宋"/>
          <w:sz w:val="24"/>
          <w:szCs w:val="24"/>
          <w:lang w:eastAsia="zh-CN"/>
        </w:rPr>
        <w:t>报价时间：</w:t>
      </w:r>
      <w:r>
        <w:rPr>
          <w:rFonts w:ascii="仿宋" w:eastAsia="仿宋" w:hAnsi="仿宋"/>
          <w:sz w:val="24"/>
          <w:szCs w:val="24"/>
          <w:u w:val="single"/>
          <w:lang w:eastAsia="zh-CN"/>
        </w:rPr>
        <w:t xml:space="preserve">     </w:t>
      </w:r>
      <w:r>
        <w:rPr>
          <w:rFonts w:ascii="仿宋" w:eastAsia="仿宋" w:hAnsi="仿宋"/>
          <w:sz w:val="24"/>
          <w:szCs w:val="24"/>
          <w:lang w:eastAsia="zh-CN"/>
        </w:rPr>
        <w:t>年</w:t>
      </w:r>
      <w:r>
        <w:rPr>
          <w:rFonts w:ascii="仿宋" w:eastAsia="仿宋" w:hAnsi="仿宋"/>
          <w:sz w:val="24"/>
          <w:szCs w:val="24"/>
          <w:u w:val="single"/>
          <w:lang w:eastAsia="zh-CN"/>
        </w:rPr>
        <w:t xml:space="preserve">     </w:t>
      </w:r>
      <w:r>
        <w:rPr>
          <w:rFonts w:ascii="仿宋" w:eastAsia="仿宋" w:hAnsi="仿宋"/>
          <w:sz w:val="24"/>
          <w:szCs w:val="24"/>
          <w:lang w:eastAsia="zh-CN"/>
        </w:rPr>
        <w:t>月</w:t>
      </w:r>
      <w:r>
        <w:rPr>
          <w:rFonts w:ascii="仿宋" w:eastAsia="仿宋" w:hAnsi="仿宋"/>
          <w:sz w:val="24"/>
          <w:szCs w:val="24"/>
          <w:u w:val="single"/>
          <w:lang w:eastAsia="zh-CN"/>
        </w:rPr>
        <w:t xml:space="preserve">    </w:t>
      </w:r>
      <w:r>
        <w:rPr>
          <w:rFonts w:ascii="仿宋" w:eastAsia="仿宋" w:hAnsi="仿宋"/>
          <w:sz w:val="24"/>
          <w:szCs w:val="24"/>
          <w:lang w:eastAsia="zh-CN"/>
        </w:rPr>
        <w:t>日</w:t>
      </w:r>
    </w:p>
    <w:p w:rsidR="00063AD7" w:rsidRDefault="00063AD7">
      <w:pPr>
        <w:rPr>
          <w:rFonts w:ascii="仿宋" w:eastAsia="仿宋" w:hAnsi="仿宋"/>
          <w:lang w:val="zh-CN" w:eastAsia="zh-CN"/>
        </w:rPr>
        <w:sectPr w:rsidR="00063AD7">
          <w:pgSz w:w="16840" w:h="11910" w:orient="landscape"/>
          <w:pgMar w:top="1191" w:right="1191" w:bottom="1191" w:left="1191" w:header="720" w:footer="720" w:gutter="0"/>
          <w:cols w:space="720"/>
          <w:docGrid w:linePitch="299"/>
        </w:sectPr>
      </w:pPr>
    </w:p>
    <w:p w:rsidR="00063AD7" w:rsidRDefault="00063AD7">
      <w:pPr>
        <w:rPr>
          <w:rFonts w:ascii="仿宋" w:eastAsia="仿宋" w:hAnsi="仿宋"/>
          <w:lang w:eastAsia="zh-CN"/>
        </w:rPr>
      </w:pPr>
    </w:p>
    <w:p w:rsidR="00063AD7" w:rsidRDefault="00391B7A">
      <w:pPr>
        <w:pStyle w:val="3"/>
        <w:ind w:firstLineChars="62" w:firstLine="199"/>
        <w:jc w:val="center"/>
        <w:rPr>
          <w:snapToGrid w:val="0"/>
          <w:sz w:val="32"/>
          <w:szCs w:val="32"/>
          <w:lang w:eastAsia="zh-CN"/>
        </w:rPr>
      </w:pPr>
      <w:bookmarkStart w:id="127" w:name="_bookmark20"/>
      <w:bookmarkStart w:id="128" w:name="_Toc146619110"/>
      <w:bookmarkEnd w:id="127"/>
      <w:r>
        <w:rPr>
          <w:rFonts w:hint="eastAsia"/>
          <w:snapToGrid w:val="0"/>
          <w:sz w:val="32"/>
          <w:szCs w:val="32"/>
          <w:lang w:eastAsia="zh-CN"/>
        </w:rPr>
        <w:t>七</w:t>
      </w:r>
      <w:r>
        <w:rPr>
          <w:snapToGrid w:val="0"/>
          <w:sz w:val="32"/>
          <w:szCs w:val="32"/>
          <w:lang w:eastAsia="zh-CN"/>
        </w:rPr>
        <w:t>、资格审查资料</w:t>
      </w:r>
      <w:bookmarkEnd w:id="128"/>
    </w:p>
    <w:p w:rsidR="00063AD7" w:rsidRDefault="00063AD7">
      <w:pPr>
        <w:adjustRightInd w:val="0"/>
        <w:snapToGrid w:val="0"/>
        <w:spacing w:line="276" w:lineRule="auto"/>
        <w:rPr>
          <w:rFonts w:ascii="仿宋" w:eastAsia="仿宋" w:hAnsi="仿宋"/>
          <w:b/>
          <w:snapToGrid w:val="0"/>
          <w:sz w:val="24"/>
          <w:szCs w:val="24"/>
          <w:lang w:eastAsia="zh-CN"/>
        </w:rPr>
      </w:pPr>
    </w:p>
    <w:p w:rsidR="00063AD7" w:rsidRDefault="00391B7A">
      <w:pPr>
        <w:pStyle w:val="4"/>
        <w:adjustRightInd w:val="0"/>
        <w:snapToGrid w:val="0"/>
        <w:spacing w:line="276" w:lineRule="auto"/>
        <w:ind w:left="0"/>
        <w:rPr>
          <w:rFonts w:ascii="仿宋" w:eastAsia="仿宋" w:hAnsi="仿宋"/>
          <w:b/>
          <w:bCs/>
          <w:snapToGrid w:val="0"/>
          <w:szCs w:val="24"/>
          <w:lang w:eastAsia="zh-CN"/>
        </w:rPr>
      </w:pPr>
      <w:r>
        <w:rPr>
          <w:rFonts w:ascii="仿宋" w:eastAsia="仿宋" w:hAnsi="仿宋"/>
          <w:b/>
          <w:bCs/>
          <w:snapToGrid w:val="0"/>
          <w:szCs w:val="24"/>
          <w:lang w:eastAsia="zh-CN"/>
        </w:rPr>
        <w:t>(</w:t>
      </w:r>
      <w:proofErr w:type="gramStart"/>
      <w:r>
        <w:rPr>
          <w:rFonts w:ascii="仿宋" w:eastAsia="仿宋" w:hAnsi="仿宋"/>
          <w:b/>
          <w:bCs/>
          <w:snapToGrid w:val="0"/>
          <w:szCs w:val="24"/>
          <w:lang w:eastAsia="zh-CN"/>
        </w:rPr>
        <w:t>一</w:t>
      </w:r>
      <w:proofErr w:type="gramEnd"/>
      <w:r>
        <w:rPr>
          <w:rFonts w:ascii="仿宋" w:eastAsia="仿宋" w:hAnsi="仿宋"/>
          <w:b/>
          <w:bCs/>
          <w:snapToGrid w:val="0"/>
          <w:szCs w:val="24"/>
          <w:lang w:eastAsia="zh-CN"/>
        </w:rPr>
        <w:t>)基本情况</w:t>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供应商应根据供应商须知前附表第3.5(1)项和第3.5(2)项的要求提供主体资格证明及相关资质证明材料。</w:t>
      </w:r>
    </w:p>
    <w:p w:rsidR="00063AD7" w:rsidRDefault="00391B7A">
      <w:p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供应商还应根据供应商须知前附表第3.5(5)项、第3.5(7)项和第3.5(8)项的要求提供其他相关证明材料。</w:t>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pStyle w:val="4"/>
        <w:adjustRightInd w:val="0"/>
        <w:snapToGrid w:val="0"/>
        <w:spacing w:line="276" w:lineRule="auto"/>
        <w:ind w:left="0"/>
        <w:rPr>
          <w:rFonts w:ascii="仿宋" w:eastAsia="仿宋" w:hAnsi="仿宋"/>
          <w:b/>
          <w:bCs/>
          <w:snapToGrid w:val="0"/>
          <w:szCs w:val="24"/>
          <w:lang w:eastAsia="zh-CN"/>
        </w:rPr>
      </w:pPr>
      <w:r>
        <w:rPr>
          <w:rFonts w:ascii="仿宋" w:eastAsia="仿宋" w:hAnsi="仿宋"/>
          <w:b/>
          <w:bCs/>
          <w:snapToGrid w:val="0"/>
          <w:szCs w:val="24"/>
          <w:lang w:eastAsia="zh-CN"/>
        </w:rPr>
        <w:t>(二)近年财务状况</w:t>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供应商应根据供应商须知前附表第3.5(3)项的要求提供近年财务会计报表复印件。</w:t>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pStyle w:val="4"/>
        <w:adjustRightInd w:val="0"/>
        <w:snapToGrid w:val="0"/>
        <w:spacing w:line="276" w:lineRule="auto"/>
        <w:ind w:left="0"/>
        <w:rPr>
          <w:rFonts w:ascii="仿宋" w:eastAsia="仿宋" w:hAnsi="仿宋"/>
          <w:b/>
          <w:bCs/>
          <w:snapToGrid w:val="0"/>
          <w:szCs w:val="24"/>
          <w:lang w:eastAsia="zh-CN"/>
        </w:rPr>
      </w:pPr>
      <w:r>
        <w:rPr>
          <w:rFonts w:ascii="仿宋" w:eastAsia="仿宋" w:hAnsi="仿宋"/>
          <w:b/>
          <w:bCs/>
          <w:snapToGrid w:val="0"/>
          <w:szCs w:val="24"/>
          <w:lang w:eastAsia="zh-CN"/>
        </w:rPr>
        <w:t>(</w:t>
      </w:r>
      <w:r>
        <w:rPr>
          <w:rFonts w:ascii="仿宋" w:eastAsia="仿宋" w:hAnsi="仿宋" w:hint="eastAsia"/>
          <w:b/>
          <w:bCs/>
          <w:snapToGrid w:val="0"/>
          <w:szCs w:val="24"/>
          <w:lang w:eastAsia="zh-CN"/>
        </w:rPr>
        <w:t>三</w:t>
      </w:r>
      <w:r>
        <w:rPr>
          <w:rFonts w:ascii="仿宋" w:eastAsia="仿宋" w:hAnsi="仿宋"/>
          <w:b/>
          <w:bCs/>
          <w:snapToGrid w:val="0"/>
          <w:szCs w:val="24"/>
          <w:lang w:eastAsia="zh-CN"/>
        </w:rPr>
        <w:t>)近年的类似项目情况表</w:t>
      </w:r>
    </w:p>
    <w:p w:rsidR="00063AD7" w:rsidRDefault="00063AD7">
      <w:pPr>
        <w:adjustRightInd w:val="0"/>
        <w:snapToGrid w:val="0"/>
        <w:spacing w:line="276" w:lineRule="auto"/>
        <w:rPr>
          <w:rFonts w:ascii="仿宋" w:eastAsia="仿宋" w:hAnsi="仿宋"/>
          <w:snapToGrid w:val="0"/>
          <w:sz w:val="24"/>
          <w:szCs w:val="24"/>
          <w:lang w:eastAsia="zh-CN"/>
        </w:rPr>
      </w:pPr>
    </w:p>
    <w:tbl>
      <w:tblPr>
        <w:tblW w:w="91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9"/>
        <w:gridCol w:w="6762"/>
      </w:tblGrid>
      <w:tr w:rsidR="00063AD7">
        <w:trPr>
          <w:trHeight w:val="624"/>
          <w:jc w:val="center"/>
        </w:trPr>
        <w:tc>
          <w:tcPr>
            <w:tcW w:w="2339" w:type="dxa"/>
            <w:vAlign w:val="center"/>
          </w:tcPr>
          <w:p w:rsidR="00063AD7" w:rsidRDefault="00391B7A">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rPr>
              <w:t>项目名称</w:t>
            </w:r>
          </w:p>
        </w:tc>
        <w:tc>
          <w:tcPr>
            <w:tcW w:w="6762" w:type="dxa"/>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624"/>
          <w:jc w:val="center"/>
        </w:trPr>
        <w:tc>
          <w:tcPr>
            <w:tcW w:w="2339" w:type="dxa"/>
            <w:vAlign w:val="center"/>
          </w:tcPr>
          <w:p w:rsidR="00063AD7" w:rsidRDefault="00391B7A">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rPr>
              <w:t>服务内容</w:t>
            </w:r>
          </w:p>
        </w:tc>
        <w:tc>
          <w:tcPr>
            <w:tcW w:w="6762" w:type="dxa"/>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624"/>
          <w:jc w:val="center"/>
        </w:trPr>
        <w:tc>
          <w:tcPr>
            <w:tcW w:w="2339" w:type="dxa"/>
            <w:vAlign w:val="center"/>
          </w:tcPr>
          <w:p w:rsidR="00063AD7" w:rsidRDefault="00391B7A">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rPr>
              <w:t>委托人/发包人名称</w:t>
            </w:r>
          </w:p>
        </w:tc>
        <w:tc>
          <w:tcPr>
            <w:tcW w:w="6762" w:type="dxa"/>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624"/>
          <w:jc w:val="center"/>
        </w:trPr>
        <w:tc>
          <w:tcPr>
            <w:tcW w:w="2339" w:type="dxa"/>
            <w:vAlign w:val="center"/>
          </w:tcPr>
          <w:p w:rsidR="00063AD7" w:rsidRDefault="00391B7A">
            <w:pPr>
              <w:adjustRightInd w:val="0"/>
              <w:snapToGrid w:val="0"/>
              <w:spacing w:line="276" w:lineRule="auto"/>
              <w:jc w:val="center"/>
              <w:rPr>
                <w:rFonts w:ascii="仿宋" w:eastAsia="仿宋" w:hAnsi="仿宋"/>
                <w:snapToGrid w:val="0"/>
                <w:sz w:val="24"/>
                <w:szCs w:val="24"/>
                <w:lang w:eastAsia="zh-CN"/>
              </w:rPr>
            </w:pPr>
            <w:r>
              <w:rPr>
                <w:rFonts w:ascii="仿宋" w:eastAsia="仿宋" w:hAnsi="仿宋"/>
                <w:snapToGrid w:val="0"/>
                <w:sz w:val="24"/>
                <w:szCs w:val="24"/>
                <w:lang w:eastAsia="zh-CN"/>
              </w:rPr>
              <w:t>委托人/发包人联系人</w:t>
            </w:r>
            <w:r>
              <w:rPr>
                <w:rFonts w:ascii="仿宋" w:eastAsia="仿宋" w:hAnsi="仿宋"/>
                <w:snapToGrid w:val="0"/>
                <w:sz w:val="24"/>
                <w:szCs w:val="24"/>
                <w:u w:val="single"/>
                <w:lang w:eastAsia="zh-CN"/>
              </w:rPr>
              <w:t>及电话</w:t>
            </w:r>
          </w:p>
        </w:tc>
        <w:tc>
          <w:tcPr>
            <w:tcW w:w="6762" w:type="dxa"/>
            <w:vAlign w:val="center"/>
          </w:tcPr>
          <w:p w:rsidR="00063AD7" w:rsidRDefault="00063AD7">
            <w:pPr>
              <w:adjustRightInd w:val="0"/>
              <w:snapToGrid w:val="0"/>
              <w:spacing w:line="276" w:lineRule="auto"/>
              <w:jc w:val="center"/>
              <w:rPr>
                <w:rFonts w:ascii="仿宋" w:eastAsia="仿宋" w:hAnsi="仿宋"/>
                <w:snapToGrid w:val="0"/>
                <w:sz w:val="24"/>
                <w:szCs w:val="24"/>
                <w:lang w:eastAsia="zh-CN"/>
              </w:rPr>
            </w:pPr>
          </w:p>
        </w:tc>
      </w:tr>
      <w:tr w:rsidR="00063AD7">
        <w:trPr>
          <w:trHeight w:val="624"/>
          <w:jc w:val="center"/>
        </w:trPr>
        <w:tc>
          <w:tcPr>
            <w:tcW w:w="2339" w:type="dxa"/>
            <w:vAlign w:val="center"/>
          </w:tcPr>
          <w:p w:rsidR="00063AD7" w:rsidRDefault="00391B7A">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rPr>
              <w:t>合同价格</w:t>
            </w:r>
          </w:p>
        </w:tc>
        <w:tc>
          <w:tcPr>
            <w:tcW w:w="6762" w:type="dxa"/>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624"/>
          <w:jc w:val="center"/>
        </w:trPr>
        <w:tc>
          <w:tcPr>
            <w:tcW w:w="2339" w:type="dxa"/>
            <w:vAlign w:val="center"/>
          </w:tcPr>
          <w:p w:rsidR="00063AD7" w:rsidRDefault="00391B7A">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rPr>
              <w:t>服务是否完成</w:t>
            </w:r>
          </w:p>
        </w:tc>
        <w:tc>
          <w:tcPr>
            <w:tcW w:w="6762" w:type="dxa"/>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624"/>
          <w:jc w:val="center"/>
        </w:trPr>
        <w:tc>
          <w:tcPr>
            <w:tcW w:w="2339" w:type="dxa"/>
            <w:vAlign w:val="center"/>
          </w:tcPr>
          <w:p w:rsidR="00063AD7" w:rsidRDefault="00391B7A">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rPr>
              <w:t>项目负责人(如有)</w:t>
            </w:r>
          </w:p>
        </w:tc>
        <w:tc>
          <w:tcPr>
            <w:tcW w:w="6762" w:type="dxa"/>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1699"/>
          <w:jc w:val="center"/>
        </w:trPr>
        <w:tc>
          <w:tcPr>
            <w:tcW w:w="2339" w:type="dxa"/>
            <w:vAlign w:val="center"/>
          </w:tcPr>
          <w:p w:rsidR="00063AD7" w:rsidRDefault="00391B7A">
            <w:pPr>
              <w:adjustRightInd w:val="0"/>
              <w:snapToGrid w:val="0"/>
              <w:spacing w:line="276" w:lineRule="auto"/>
              <w:jc w:val="center"/>
              <w:rPr>
                <w:rFonts w:ascii="仿宋" w:eastAsia="仿宋" w:hAnsi="仿宋"/>
                <w:snapToGrid w:val="0"/>
                <w:sz w:val="24"/>
                <w:szCs w:val="24"/>
                <w:lang w:eastAsia="zh-CN"/>
              </w:rPr>
            </w:pPr>
            <w:r>
              <w:rPr>
                <w:rFonts w:ascii="仿宋" w:eastAsia="仿宋" w:hAnsi="仿宋"/>
                <w:snapToGrid w:val="0"/>
                <w:sz w:val="24"/>
                <w:szCs w:val="24"/>
                <w:lang w:eastAsia="zh-CN"/>
              </w:rPr>
              <w:t>项目概况及供应商履约情况</w:t>
            </w:r>
          </w:p>
        </w:tc>
        <w:tc>
          <w:tcPr>
            <w:tcW w:w="6762" w:type="dxa"/>
            <w:vAlign w:val="center"/>
          </w:tcPr>
          <w:p w:rsidR="00063AD7" w:rsidRDefault="00063AD7">
            <w:pPr>
              <w:adjustRightInd w:val="0"/>
              <w:snapToGrid w:val="0"/>
              <w:spacing w:line="276" w:lineRule="auto"/>
              <w:jc w:val="center"/>
              <w:rPr>
                <w:rFonts w:ascii="仿宋" w:eastAsia="仿宋" w:hAnsi="仿宋"/>
                <w:snapToGrid w:val="0"/>
                <w:sz w:val="24"/>
                <w:szCs w:val="24"/>
                <w:lang w:eastAsia="zh-CN"/>
              </w:rPr>
            </w:pPr>
          </w:p>
        </w:tc>
      </w:tr>
      <w:tr w:rsidR="00063AD7">
        <w:trPr>
          <w:trHeight w:val="624"/>
          <w:jc w:val="center"/>
        </w:trPr>
        <w:tc>
          <w:tcPr>
            <w:tcW w:w="2339" w:type="dxa"/>
            <w:vAlign w:val="center"/>
          </w:tcPr>
          <w:p w:rsidR="00063AD7" w:rsidRDefault="00391B7A">
            <w:pPr>
              <w:adjustRightInd w:val="0"/>
              <w:snapToGrid w:val="0"/>
              <w:spacing w:line="276" w:lineRule="auto"/>
              <w:jc w:val="center"/>
              <w:rPr>
                <w:rFonts w:ascii="仿宋" w:eastAsia="仿宋" w:hAnsi="仿宋"/>
                <w:snapToGrid w:val="0"/>
                <w:sz w:val="24"/>
                <w:szCs w:val="24"/>
              </w:rPr>
            </w:pPr>
            <w:r>
              <w:rPr>
                <w:rFonts w:ascii="仿宋" w:eastAsia="仿宋" w:hAnsi="仿宋"/>
                <w:snapToGrid w:val="0"/>
                <w:sz w:val="24"/>
                <w:szCs w:val="24"/>
                <w:u w:val="single"/>
              </w:rPr>
              <w:t>备注</w:t>
            </w:r>
          </w:p>
        </w:tc>
        <w:tc>
          <w:tcPr>
            <w:tcW w:w="6762" w:type="dxa"/>
            <w:vAlign w:val="center"/>
          </w:tcPr>
          <w:p w:rsidR="00063AD7" w:rsidRDefault="00063AD7">
            <w:pPr>
              <w:adjustRightInd w:val="0"/>
              <w:snapToGrid w:val="0"/>
              <w:spacing w:line="276" w:lineRule="auto"/>
              <w:jc w:val="center"/>
              <w:rPr>
                <w:rFonts w:ascii="仿宋" w:eastAsia="仿宋" w:hAnsi="仿宋"/>
                <w:snapToGrid w:val="0"/>
                <w:sz w:val="24"/>
                <w:szCs w:val="24"/>
              </w:rPr>
            </w:pPr>
          </w:p>
        </w:tc>
      </w:tr>
    </w:tbl>
    <w:p w:rsidR="00063AD7" w:rsidRDefault="00391B7A">
      <w:pPr>
        <w:adjustRightInd w:val="0"/>
        <w:snapToGrid w:val="0"/>
        <w:spacing w:before="240" w:line="276" w:lineRule="auto"/>
        <w:ind w:firstLine="360"/>
        <w:rPr>
          <w:rFonts w:ascii="仿宋" w:eastAsia="仿宋" w:hAnsi="仿宋"/>
          <w:snapToGrid w:val="0"/>
          <w:sz w:val="24"/>
          <w:szCs w:val="24"/>
          <w:lang w:eastAsia="zh-CN"/>
        </w:rPr>
      </w:pPr>
      <w:r>
        <w:rPr>
          <w:rFonts w:ascii="仿宋" w:eastAsia="仿宋" w:hAnsi="仿宋"/>
          <w:snapToGrid w:val="0"/>
          <w:sz w:val="24"/>
          <w:szCs w:val="24"/>
          <w:lang w:eastAsia="zh-CN"/>
        </w:rPr>
        <w:t>注：供应商应根据供应商须知前附表第3.5(4)项的要求在本表后附相关证明材料。</w:t>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spacing w:line="276" w:lineRule="auto"/>
        <w:rPr>
          <w:rFonts w:ascii="仿宋" w:eastAsia="仿宋" w:hAnsi="仿宋" w:cs="Times New Roman"/>
          <w:snapToGrid w:val="0"/>
          <w:sz w:val="24"/>
          <w:szCs w:val="24"/>
          <w:lang w:eastAsia="zh-CN"/>
        </w:rPr>
      </w:pPr>
      <w:bookmarkStart w:id="129" w:name="扫描0064"/>
      <w:bookmarkEnd w:id="129"/>
      <w:r>
        <w:rPr>
          <w:rFonts w:ascii="仿宋" w:eastAsia="仿宋" w:hAnsi="仿宋" w:cs="Times New Roman"/>
          <w:snapToGrid w:val="0"/>
          <w:sz w:val="24"/>
          <w:szCs w:val="24"/>
          <w:lang w:eastAsia="zh-CN"/>
        </w:rPr>
        <w:br w:type="page"/>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pStyle w:val="4"/>
        <w:adjustRightInd w:val="0"/>
        <w:snapToGrid w:val="0"/>
        <w:spacing w:line="276" w:lineRule="auto"/>
        <w:ind w:left="0"/>
        <w:rPr>
          <w:rFonts w:ascii="仿宋" w:eastAsia="仿宋" w:hAnsi="仿宋"/>
          <w:b/>
          <w:bCs/>
          <w:snapToGrid w:val="0"/>
          <w:szCs w:val="24"/>
          <w:lang w:eastAsia="zh-CN"/>
        </w:rPr>
      </w:pPr>
      <w:r>
        <w:rPr>
          <w:rFonts w:ascii="仿宋" w:eastAsia="仿宋" w:hAnsi="仿宋"/>
          <w:b/>
          <w:bCs/>
          <w:snapToGrid w:val="0"/>
          <w:szCs w:val="24"/>
          <w:lang w:eastAsia="zh-CN"/>
        </w:rPr>
        <w:t>（四）拟委任的主要人员汇总表</w:t>
      </w:r>
    </w:p>
    <w:p w:rsidR="00063AD7" w:rsidRDefault="00063AD7">
      <w:pPr>
        <w:adjustRightInd w:val="0"/>
        <w:snapToGrid w:val="0"/>
        <w:spacing w:line="276" w:lineRule="auto"/>
        <w:rPr>
          <w:rFonts w:ascii="仿宋" w:eastAsia="仿宋" w:hAnsi="仿宋"/>
          <w:snapToGrid w:val="0"/>
          <w:sz w:val="24"/>
          <w:szCs w:val="24"/>
          <w:lang w:eastAsia="zh-CN"/>
        </w:rPr>
      </w:pPr>
    </w:p>
    <w:tbl>
      <w:tblPr>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1418"/>
        <w:gridCol w:w="992"/>
        <w:gridCol w:w="1098"/>
        <w:gridCol w:w="681"/>
        <w:gridCol w:w="1248"/>
        <w:gridCol w:w="855"/>
        <w:gridCol w:w="1221"/>
        <w:gridCol w:w="1134"/>
      </w:tblGrid>
      <w:tr w:rsidR="00063AD7">
        <w:trPr>
          <w:trHeight w:val="498"/>
        </w:trPr>
        <w:tc>
          <w:tcPr>
            <w:tcW w:w="601" w:type="dxa"/>
            <w:vMerge w:val="restart"/>
            <w:tcMar>
              <w:left w:w="28" w:type="dxa"/>
              <w:right w:w="28" w:type="dxa"/>
            </w:tcMar>
            <w:vAlign w:val="center"/>
          </w:tcPr>
          <w:p w:rsidR="00063AD7" w:rsidRDefault="00391B7A">
            <w:pPr>
              <w:adjustRightInd w:val="0"/>
              <w:snapToGrid w:val="0"/>
              <w:spacing w:line="276" w:lineRule="auto"/>
              <w:jc w:val="center"/>
              <w:rPr>
                <w:rFonts w:ascii="仿宋" w:eastAsia="仿宋" w:hAnsi="仿宋"/>
                <w:b/>
                <w:bCs/>
                <w:snapToGrid w:val="0"/>
                <w:sz w:val="24"/>
                <w:szCs w:val="24"/>
              </w:rPr>
            </w:pPr>
            <w:r>
              <w:rPr>
                <w:rFonts w:ascii="仿宋" w:eastAsia="仿宋" w:hAnsi="仿宋"/>
                <w:b/>
                <w:bCs/>
                <w:snapToGrid w:val="0"/>
                <w:sz w:val="24"/>
                <w:szCs w:val="24"/>
              </w:rPr>
              <w:t>序号</w:t>
            </w:r>
          </w:p>
        </w:tc>
        <w:tc>
          <w:tcPr>
            <w:tcW w:w="1418" w:type="dxa"/>
            <w:vMerge w:val="restart"/>
            <w:tcMar>
              <w:left w:w="28" w:type="dxa"/>
              <w:right w:w="28" w:type="dxa"/>
            </w:tcMar>
            <w:vAlign w:val="center"/>
          </w:tcPr>
          <w:p w:rsidR="00063AD7" w:rsidRDefault="00391B7A">
            <w:pPr>
              <w:adjustRightInd w:val="0"/>
              <w:snapToGrid w:val="0"/>
              <w:spacing w:line="276" w:lineRule="auto"/>
              <w:jc w:val="center"/>
              <w:rPr>
                <w:rFonts w:ascii="仿宋" w:eastAsia="仿宋" w:hAnsi="仿宋"/>
                <w:b/>
                <w:bCs/>
                <w:snapToGrid w:val="0"/>
                <w:sz w:val="24"/>
                <w:szCs w:val="24"/>
              </w:rPr>
            </w:pPr>
            <w:r>
              <w:rPr>
                <w:rFonts w:ascii="仿宋" w:eastAsia="仿宋" w:hAnsi="仿宋"/>
                <w:b/>
                <w:bCs/>
                <w:snapToGrid w:val="0"/>
                <w:sz w:val="24"/>
                <w:szCs w:val="24"/>
              </w:rPr>
              <w:t>本项目任职</w:t>
            </w:r>
          </w:p>
        </w:tc>
        <w:tc>
          <w:tcPr>
            <w:tcW w:w="992" w:type="dxa"/>
            <w:vMerge w:val="restart"/>
            <w:tcMar>
              <w:left w:w="28" w:type="dxa"/>
              <w:right w:w="28" w:type="dxa"/>
            </w:tcMar>
            <w:vAlign w:val="center"/>
          </w:tcPr>
          <w:p w:rsidR="00063AD7" w:rsidRDefault="00391B7A">
            <w:pPr>
              <w:adjustRightInd w:val="0"/>
              <w:snapToGrid w:val="0"/>
              <w:spacing w:line="276" w:lineRule="auto"/>
              <w:jc w:val="center"/>
              <w:rPr>
                <w:rFonts w:ascii="仿宋" w:eastAsia="仿宋" w:hAnsi="仿宋"/>
                <w:b/>
                <w:bCs/>
                <w:snapToGrid w:val="0"/>
                <w:sz w:val="24"/>
                <w:szCs w:val="24"/>
              </w:rPr>
            </w:pPr>
            <w:r>
              <w:rPr>
                <w:rFonts w:ascii="仿宋" w:eastAsia="仿宋" w:hAnsi="仿宋"/>
                <w:b/>
                <w:bCs/>
                <w:snapToGrid w:val="0"/>
                <w:sz w:val="24"/>
                <w:szCs w:val="24"/>
              </w:rPr>
              <w:t>姓名</w:t>
            </w:r>
          </w:p>
        </w:tc>
        <w:tc>
          <w:tcPr>
            <w:tcW w:w="1098" w:type="dxa"/>
            <w:vMerge w:val="restart"/>
            <w:tcMar>
              <w:left w:w="28" w:type="dxa"/>
              <w:right w:w="28" w:type="dxa"/>
            </w:tcMar>
            <w:vAlign w:val="center"/>
          </w:tcPr>
          <w:p w:rsidR="00063AD7" w:rsidRDefault="00391B7A">
            <w:pPr>
              <w:adjustRightInd w:val="0"/>
              <w:snapToGrid w:val="0"/>
              <w:spacing w:line="276" w:lineRule="auto"/>
              <w:jc w:val="center"/>
              <w:rPr>
                <w:rFonts w:ascii="仿宋" w:eastAsia="仿宋" w:hAnsi="仿宋"/>
                <w:b/>
                <w:bCs/>
                <w:snapToGrid w:val="0"/>
                <w:sz w:val="24"/>
                <w:szCs w:val="24"/>
              </w:rPr>
            </w:pPr>
            <w:r>
              <w:rPr>
                <w:rFonts w:ascii="仿宋" w:eastAsia="仿宋" w:hAnsi="仿宋"/>
                <w:b/>
                <w:bCs/>
                <w:snapToGrid w:val="0"/>
                <w:sz w:val="24"/>
                <w:szCs w:val="24"/>
              </w:rPr>
              <w:t>职称</w:t>
            </w:r>
          </w:p>
        </w:tc>
        <w:tc>
          <w:tcPr>
            <w:tcW w:w="681" w:type="dxa"/>
            <w:vMerge w:val="restart"/>
            <w:tcMar>
              <w:left w:w="28" w:type="dxa"/>
              <w:right w:w="28" w:type="dxa"/>
            </w:tcMar>
            <w:vAlign w:val="center"/>
          </w:tcPr>
          <w:p w:rsidR="00063AD7" w:rsidRDefault="00391B7A">
            <w:pPr>
              <w:adjustRightInd w:val="0"/>
              <w:snapToGrid w:val="0"/>
              <w:spacing w:line="276" w:lineRule="auto"/>
              <w:jc w:val="center"/>
              <w:rPr>
                <w:rFonts w:ascii="仿宋" w:eastAsia="仿宋" w:hAnsi="仿宋"/>
                <w:b/>
                <w:bCs/>
                <w:snapToGrid w:val="0"/>
                <w:sz w:val="24"/>
                <w:szCs w:val="24"/>
              </w:rPr>
            </w:pPr>
            <w:r>
              <w:rPr>
                <w:rFonts w:ascii="仿宋" w:eastAsia="仿宋" w:hAnsi="仿宋"/>
                <w:b/>
                <w:bCs/>
                <w:snapToGrid w:val="0"/>
                <w:sz w:val="24"/>
                <w:szCs w:val="24"/>
              </w:rPr>
              <w:t>专业</w:t>
            </w:r>
          </w:p>
        </w:tc>
        <w:tc>
          <w:tcPr>
            <w:tcW w:w="3324" w:type="dxa"/>
            <w:gridSpan w:val="3"/>
            <w:tcMar>
              <w:left w:w="28" w:type="dxa"/>
              <w:right w:w="28" w:type="dxa"/>
            </w:tcMar>
            <w:vAlign w:val="center"/>
          </w:tcPr>
          <w:p w:rsidR="00063AD7" w:rsidRDefault="00391B7A">
            <w:pPr>
              <w:adjustRightInd w:val="0"/>
              <w:snapToGrid w:val="0"/>
              <w:spacing w:line="276" w:lineRule="auto"/>
              <w:jc w:val="center"/>
              <w:rPr>
                <w:rFonts w:ascii="仿宋" w:eastAsia="仿宋" w:hAnsi="仿宋"/>
                <w:b/>
                <w:bCs/>
                <w:snapToGrid w:val="0"/>
                <w:sz w:val="24"/>
                <w:szCs w:val="24"/>
              </w:rPr>
            </w:pPr>
            <w:r>
              <w:rPr>
                <w:rFonts w:ascii="仿宋" w:eastAsia="仿宋" w:hAnsi="仿宋"/>
                <w:b/>
                <w:bCs/>
                <w:snapToGrid w:val="0"/>
                <w:sz w:val="24"/>
                <w:szCs w:val="24"/>
              </w:rPr>
              <w:t>执业或职业资格证明</w:t>
            </w:r>
          </w:p>
        </w:tc>
        <w:tc>
          <w:tcPr>
            <w:tcW w:w="1134" w:type="dxa"/>
            <w:vMerge w:val="restart"/>
            <w:tcMar>
              <w:left w:w="28" w:type="dxa"/>
              <w:right w:w="28" w:type="dxa"/>
            </w:tcMar>
            <w:vAlign w:val="center"/>
          </w:tcPr>
          <w:p w:rsidR="00063AD7" w:rsidRDefault="00391B7A">
            <w:pPr>
              <w:adjustRightInd w:val="0"/>
              <w:snapToGrid w:val="0"/>
              <w:spacing w:line="276" w:lineRule="auto"/>
              <w:jc w:val="center"/>
              <w:rPr>
                <w:rFonts w:ascii="仿宋" w:eastAsia="仿宋" w:hAnsi="仿宋"/>
                <w:b/>
                <w:bCs/>
                <w:snapToGrid w:val="0"/>
                <w:sz w:val="24"/>
                <w:szCs w:val="24"/>
                <w:lang w:eastAsia="zh-CN"/>
              </w:rPr>
            </w:pPr>
            <w:r>
              <w:rPr>
                <w:rFonts w:ascii="仿宋" w:eastAsia="仿宋" w:hAnsi="仿宋" w:hint="eastAsia"/>
                <w:b/>
                <w:bCs/>
                <w:snapToGrid w:val="0"/>
                <w:sz w:val="24"/>
                <w:szCs w:val="24"/>
                <w:lang w:eastAsia="zh-CN"/>
              </w:rPr>
              <w:t>从事物流服务工作年限</w:t>
            </w:r>
          </w:p>
        </w:tc>
      </w:tr>
      <w:tr w:rsidR="00063AD7">
        <w:trPr>
          <w:trHeight w:val="461"/>
        </w:trPr>
        <w:tc>
          <w:tcPr>
            <w:tcW w:w="601" w:type="dxa"/>
            <w:vMerge/>
            <w:tcBorders>
              <w:top w:val="nil"/>
            </w:tcBorders>
            <w:tcMar>
              <w:left w:w="28" w:type="dxa"/>
              <w:right w:w="28" w:type="dxa"/>
            </w:tcMar>
            <w:vAlign w:val="center"/>
          </w:tcPr>
          <w:p w:rsidR="00063AD7" w:rsidRDefault="00063AD7">
            <w:pPr>
              <w:adjustRightInd w:val="0"/>
              <w:snapToGrid w:val="0"/>
              <w:spacing w:line="276" w:lineRule="auto"/>
              <w:jc w:val="center"/>
              <w:rPr>
                <w:rFonts w:ascii="仿宋" w:eastAsia="仿宋" w:hAnsi="仿宋"/>
                <w:b/>
                <w:bCs/>
                <w:snapToGrid w:val="0"/>
                <w:sz w:val="24"/>
                <w:szCs w:val="24"/>
                <w:lang w:eastAsia="zh-CN"/>
              </w:rPr>
            </w:pPr>
          </w:p>
        </w:tc>
        <w:tc>
          <w:tcPr>
            <w:tcW w:w="1418" w:type="dxa"/>
            <w:vMerge/>
            <w:tcBorders>
              <w:top w:val="nil"/>
            </w:tcBorders>
            <w:tcMar>
              <w:left w:w="28" w:type="dxa"/>
              <w:right w:w="28" w:type="dxa"/>
            </w:tcMar>
            <w:vAlign w:val="center"/>
          </w:tcPr>
          <w:p w:rsidR="00063AD7" w:rsidRDefault="00063AD7">
            <w:pPr>
              <w:adjustRightInd w:val="0"/>
              <w:snapToGrid w:val="0"/>
              <w:spacing w:line="276" w:lineRule="auto"/>
              <w:jc w:val="center"/>
              <w:rPr>
                <w:rFonts w:ascii="仿宋" w:eastAsia="仿宋" w:hAnsi="仿宋"/>
                <w:b/>
                <w:bCs/>
                <w:snapToGrid w:val="0"/>
                <w:sz w:val="24"/>
                <w:szCs w:val="24"/>
                <w:lang w:eastAsia="zh-CN"/>
              </w:rPr>
            </w:pPr>
          </w:p>
        </w:tc>
        <w:tc>
          <w:tcPr>
            <w:tcW w:w="992" w:type="dxa"/>
            <w:vMerge/>
            <w:tcBorders>
              <w:top w:val="nil"/>
            </w:tcBorders>
            <w:tcMar>
              <w:left w:w="28" w:type="dxa"/>
              <w:right w:w="28" w:type="dxa"/>
            </w:tcMar>
            <w:vAlign w:val="center"/>
          </w:tcPr>
          <w:p w:rsidR="00063AD7" w:rsidRDefault="00063AD7">
            <w:pPr>
              <w:adjustRightInd w:val="0"/>
              <w:snapToGrid w:val="0"/>
              <w:spacing w:line="276" w:lineRule="auto"/>
              <w:jc w:val="center"/>
              <w:rPr>
                <w:rFonts w:ascii="仿宋" w:eastAsia="仿宋" w:hAnsi="仿宋"/>
                <w:b/>
                <w:bCs/>
                <w:snapToGrid w:val="0"/>
                <w:sz w:val="24"/>
                <w:szCs w:val="24"/>
                <w:lang w:eastAsia="zh-CN"/>
              </w:rPr>
            </w:pPr>
          </w:p>
        </w:tc>
        <w:tc>
          <w:tcPr>
            <w:tcW w:w="1098" w:type="dxa"/>
            <w:vMerge/>
            <w:tcBorders>
              <w:top w:val="nil"/>
            </w:tcBorders>
            <w:tcMar>
              <w:left w:w="28" w:type="dxa"/>
              <w:right w:w="28" w:type="dxa"/>
            </w:tcMar>
            <w:vAlign w:val="center"/>
          </w:tcPr>
          <w:p w:rsidR="00063AD7" w:rsidRDefault="00063AD7">
            <w:pPr>
              <w:adjustRightInd w:val="0"/>
              <w:snapToGrid w:val="0"/>
              <w:spacing w:line="276" w:lineRule="auto"/>
              <w:jc w:val="center"/>
              <w:rPr>
                <w:rFonts w:ascii="仿宋" w:eastAsia="仿宋" w:hAnsi="仿宋"/>
                <w:b/>
                <w:bCs/>
                <w:snapToGrid w:val="0"/>
                <w:sz w:val="24"/>
                <w:szCs w:val="24"/>
                <w:lang w:eastAsia="zh-CN"/>
              </w:rPr>
            </w:pPr>
          </w:p>
        </w:tc>
        <w:tc>
          <w:tcPr>
            <w:tcW w:w="681" w:type="dxa"/>
            <w:vMerge/>
            <w:tcBorders>
              <w:top w:val="nil"/>
            </w:tcBorders>
            <w:tcMar>
              <w:left w:w="28" w:type="dxa"/>
              <w:right w:w="28" w:type="dxa"/>
            </w:tcMar>
            <w:vAlign w:val="center"/>
          </w:tcPr>
          <w:p w:rsidR="00063AD7" w:rsidRDefault="00063AD7">
            <w:pPr>
              <w:adjustRightInd w:val="0"/>
              <w:snapToGrid w:val="0"/>
              <w:spacing w:line="276" w:lineRule="auto"/>
              <w:jc w:val="center"/>
              <w:rPr>
                <w:rFonts w:ascii="仿宋" w:eastAsia="仿宋" w:hAnsi="仿宋"/>
                <w:b/>
                <w:bCs/>
                <w:snapToGrid w:val="0"/>
                <w:sz w:val="24"/>
                <w:szCs w:val="24"/>
                <w:lang w:eastAsia="zh-CN"/>
              </w:rPr>
            </w:pPr>
          </w:p>
        </w:tc>
        <w:tc>
          <w:tcPr>
            <w:tcW w:w="1248" w:type="dxa"/>
            <w:tcMar>
              <w:left w:w="28" w:type="dxa"/>
              <w:right w:w="28" w:type="dxa"/>
            </w:tcMar>
            <w:vAlign w:val="center"/>
          </w:tcPr>
          <w:p w:rsidR="00063AD7" w:rsidRDefault="00391B7A">
            <w:pPr>
              <w:adjustRightInd w:val="0"/>
              <w:snapToGrid w:val="0"/>
              <w:spacing w:line="276" w:lineRule="auto"/>
              <w:jc w:val="center"/>
              <w:rPr>
                <w:rFonts w:ascii="仿宋" w:eastAsia="仿宋" w:hAnsi="仿宋"/>
                <w:b/>
                <w:bCs/>
                <w:snapToGrid w:val="0"/>
                <w:sz w:val="24"/>
                <w:szCs w:val="24"/>
              </w:rPr>
            </w:pPr>
            <w:r>
              <w:rPr>
                <w:rFonts w:ascii="仿宋" w:eastAsia="仿宋" w:hAnsi="仿宋"/>
                <w:b/>
                <w:bCs/>
                <w:snapToGrid w:val="0"/>
                <w:sz w:val="24"/>
                <w:szCs w:val="24"/>
              </w:rPr>
              <w:t>证书名称</w:t>
            </w:r>
          </w:p>
        </w:tc>
        <w:tc>
          <w:tcPr>
            <w:tcW w:w="855" w:type="dxa"/>
            <w:tcMar>
              <w:left w:w="28" w:type="dxa"/>
              <w:right w:w="28" w:type="dxa"/>
            </w:tcMar>
            <w:vAlign w:val="center"/>
          </w:tcPr>
          <w:p w:rsidR="00063AD7" w:rsidRDefault="00391B7A">
            <w:pPr>
              <w:adjustRightInd w:val="0"/>
              <w:snapToGrid w:val="0"/>
              <w:spacing w:line="276" w:lineRule="auto"/>
              <w:jc w:val="center"/>
              <w:rPr>
                <w:rFonts w:ascii="仿宋" w:eastAsia="仿宋" w:hAnsi="仿宋"/>
                <w:b/>
                <w:bCs/>
                <w:snapToGrid w:val="0"/>
                <w:sz w:val="24"/>
                <w:szCs w:val="24"/>
              </w:rPr>
            </w:pPr>
            <w:r>
              <w:rPr>
                <w:rFonts w:ascii="仿宋" w:eastAsia="仿宋" w:hAnsi="仿宋"/>
                <w:b/>
                <w:bCs/>
                <w:snapToGrid w:val="0"/>
                <w:sz w:val="24"/>
                <w:szCs w:val="24"/>
              </w:rPr>
              <w:t>级别</w:t>
            </w:r>
          </w:p>
        </w:tc>
        <w:tc>
          <w:tcPr>
            <w:tcW w:w="1221" w:type="dxa"/>
            <w:tcMar>
              <w:left w:w="28" w:type="dxa"/>
              <w:right w:w="28" w:type="dxa"/>
            </w:tcMar>
            <w:vAlign w:val="center"/>
          </w:tcPr>
          <w:p w:rsidR="00063AD7" w:rsidRDefault="00391B7A">
            <w:pPr>
              <w:adjustRightInd w:val="0"/>
              <w:snapToGrid w:val="0"/>
              <w:spacing w:line="276" w:lineRule="auto"/>
              <w:jc w:val="center"/>
              <w:rPr>
                <w:rFonts w:ascii="仿宋" w:eastAsia="仿宋" w:hAnsi="仿宋"/>
                <w:b/>
                <w:bCs/>
                <w:snapToGrid w:val="0"/>
                <w:sz w:val="24"/>
                <w:szCs w:val="24"/>
              </w:rPr>
            </w:pPr>
            <w:r>
              <w:rPr>
                <w:rFonts w:ascii="仿宋" w:eastAsia="仿宋" w:hAnsi="仿宋"/>
                <w:b/>
                <w:bCs/>
                <w:snapToGrid w:val="0"/>
                <w:sz w:val="24"/>
                <w:szCs w:val="24"/>
              </w:rPr>
              <w:t>证号</w:t>
            </w:r>
          </w:p>
        </w:tc>
        <w:tc>
          <w:tcPr>
            <w:tcW w:w="1134" w:type="dxa"/>
            <w:vMerge/>
            <w:tcBorders>
              <w:top w:val="nil"/>
            </w:tcBorders>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507"/>
        </w:trPr>
        <w:tc>
          <w:tcPr>
            <w:tcW w:w="60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41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992"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09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68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4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855"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2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134"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498"/>
        </w:trPr>
        <w:tc>
          <w:tcPr>
            <w:tcW w:w="60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41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992"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09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68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4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855"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2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134"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508"/>
        </w:trPr>
        <w:tc>
          <w:tcPr>
            <w:tcW w:w="60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41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992"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09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68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4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855"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2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134"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498"/>
        </w:trPr>
        <w:tc>
          <w:tcPr>
            <w:tcW w:w="60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41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992"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09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68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4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855"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2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134"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499"/>
        </w:trPr>
        <w:tc>
          <w:tcPr>
            <w:tcW w:w="60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41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992"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09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68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4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855"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2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134"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498"/>
        </w:trPr>
        <w:tc>
          <w:tcPr>
            <w:tcW w:w="60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41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992"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09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68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4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855"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2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134"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507"/>
        </w:trPr>
        <w:tc>
          <w:tcPr>
            <w:tcW w:w="60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41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992"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09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68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4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855"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2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134"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498"/>
        </w:trPr>
        <w:tc>
          <w:tcPr>
            <w:tcW w:w="60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41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992"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09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68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4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855"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2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134"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508"/>
        </w:trPr>
        <w:tc>
          <w:tcPr>
            <w:tcW w:w="60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41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992"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09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68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4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855"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2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134"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498"/>
        </w:trPr>
        <w:tc>
          <w:tcPr>
            <w:tcW w:w="60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41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992"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09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68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4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855"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2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134"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480"/>
        </w:trPr>
        <w:tc>
          <w:tcPr>
            <w:tcW w:w="60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41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992"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09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68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4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855"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2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134"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507"/>
        </w:trPr>
        <w:tc>
          <w:tcPr>
            <w:tcW w:w="60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41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992"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09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68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4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855"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2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134"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499"/>
        </w:trPr>
        <w:tc>
          <w:tcPr>
            <w:tcW w:w="60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41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992"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09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68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4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855"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2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134"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517"/>
        </w:trPr>
        <w:tc>
          <w:tcPr>
            <w:tcW w:w="60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41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992"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09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68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4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855"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2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134"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508"/>
        </w:trPr>
        <w:tc>
          <w:tcPr>
            <w:tcW w:w="60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41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992"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09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68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4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855"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2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134"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508"/>
        </w:trPr>
        <w:tc>
          <w:tcPr>
            <w:tcW w:w="60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41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992"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09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68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4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855"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2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134"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498"/>
        </w:trPr>
        <w:tc>
          <w:tcPr>
            <w:tcW w:w="60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41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992"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09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68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4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855"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2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134"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509"/>
        </w:trPr>
        <w:tc>
          <w:tcPr>
            <w:tcW w:w="60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41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992"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09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68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4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855"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2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134"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498"/>
        </w:trPr>
        <w:tc>
          <w:tcPr>
            <w:tcW w:w="60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41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992"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09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68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4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855"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2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134"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498"/>
        </w:trPr>
        <w:tc>
          <w:tcPr>
            <w:tcW w:w="60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41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992"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09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68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4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855"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2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134"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r>
      <w:tr w:rsidR="00063AD7">
        <w:trPr>
          <w:trHeight w:val="537"/>
        </w:trPr>
        <w:tc>
          <w:tcPr>
            <w:tcW w:w="60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41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992"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09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68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48"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855"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221"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c>
          <w:tcPr>
            <w:tcW w:w="1134" w:type="dxa"/>
            <w:tcMar>
              <w:left w:w="28" w:type="dxa"/>
              <w:right w:w="28" w:type="dxa"/>
            </w:tcMar>
            <w:vAlign w:val="center"/>
          </w:tcPr>
          <w:p w:rsidR="00063AD7" w:rsidRDefault="00063AD7">
            <w:pPr>
              <w:adjustRightInd w:val="0"/>
              <w:snapToGrid w:val="0"/>
              <w:spacing w:line="276" w:lineRule="auto"/>
              <w:jc w:val="center"/>
              <w:rPr>
                <w:rFonts w:ascii="仿宋" w:eastAsia="仿宋" w:hAnsi="仿宋"/>
                <w:snapToGrid w:val="0"/>
                <w:sz w:val="24"/>
                <w:szCs w:val="24"/>
              </w:rPr>
            </w:pPr>
          </w:p>
        </w:tc>
      </w:tr>
    </w:tbl>
    <w:p w:rsidR="00063AD7" w:rsidRDefault="00063AD7">
      <w:pPr>
        <w:adjustRightInd w:val="0"/>
        <w:snapToGrid w:val="0"/>
        <w:spacing w:line="276" w:lineRule="auto"/>
        <w:rPr>
          <w:rFonts w:ascii="仿宋" w:eastAsia="仿宋" w:hAnsi="仿宋"/>
          <w:snapToGrid w:val="0"/>
          <w:sz w:val="24"/>
          <w:szCs w:val="24"/>
        </w:rPr>
      </w:pPr>
    </w:p>
    <w:p w:rsidR="00063AD7" w:rsidRDefault="00391B7A">
      <w:pPr>
        <w:spacing w:line="276" w:lineRule="auto"/>
        <w:rPr>
          <w:rFonts w:ascii="仿宋" w:eastAsia="仿宋" w:hAnsi="仿宋" w:cs="Times New Roman"/>
          <w:snapToGrid w:val="0"/>
          <w:sz w:val="24"/>
          <w:szCs w:val="24"/>
        </w:rPr>
      </w:pPr>
      <w:r>
        <w:rPr>
          <w:rFonts w:ascii="仿宋" w:eastAsia="仿宋" w:hAnsi="仿宋" w:cs="Times New Roman"/>
          <w:snapToGrid w:val="0"/>
          <w:sz w:val="24"/>
          <w:szCs w:val="24"/>
        </w:rPr>
        <w:br w:type="page"/>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pStyle w:val="4"/>
        <w:adjustRightInd w:val="0"/>
        <w:snapToGrid w:val="0"/>
        <w:spacing w:line="276" w:lineRule="auto"/>
        <w:ind w:left="0"/>
        <w:rPr>
          <w:rFonts w:ascii="仿宋" w:eastAsia="仿宋" w:hAnsi="仿宋"/>
          <w:b/>
          <w:bCs/>
          <w:snapToGrid w:val="0"/>
          <w:szCs w:val="24"/>
          <w:lang w:eastAsia="zh-CN"/>
        </w:rPr>
      </w:pPr>
      <w:r>
        <w:rPr>
          <w:rFonts w:ascii="仿宋" w:eastAsia="仿宋" w:hAnsi="仿宋"/>
          <w:b/>
          <w:bCs/>
          <w:snapToGrid w:val="0"/>
          <w:szCs w:val="24"/>
          <w:lang w:eastAsia="zh-CN"/>
        </w:rPr>
        <w:t>(五)</w:t>
      </w:r>
      <w:r>
        <w:rPr>
          <w:rFonts w:ascii="仿宋" w:eastAsia="仿宋" w:hAnsi="仿宋" w:hint="eastAsia"/>
          <w:b/>
          <w:bCs/>
          <w:snapToGrid w:val="0"/>
          <w:szCs w:val="24"/>
          <w:lang w:eastAsia="zh-CN"/>
        </w:rPr>
        <w:t xml:space="preserve"> 自有车辆及运输人员情况说明</w:t>
      </w:r>
    </w:p>
    <w:p w:rsidR="00063AD7" w:rsidRDefault="00063AD7">
      <w:pPr>
        <w:adjustRightInd w:val="0"/>
        <w:snapToGrid w:val="0"/>
        <w:spacing w:line="276" w:lineRule="auto"/>
        <w:rPr>
          <w:rFonts w:ascii="仿宋" w:eastAsia="仿宋" w:hAnsi="仿宋"/>
          <w:snapToGrid w:val="0"/>
          <w:sz w:val="24"/>
          <w:szCs w:val="24"/>
          <w:lang w:eastAsia="zh-CN"/>
        </w:rPr>
      </w:pPr>
    </w:p>
    <w:tbl>
      <w:tblPr>
        <w:tblW w:w="102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3"/>
        <w:gridCol w:w="1027"/>
        <w:gridCol w:w="1561"/>
        <w:gridCol w:w="2328"/>
        <w:gridCol w:w="3452"/>
      </w:tblGrid>
      <w:tr w:rsidR="00063AD7">
        <w:trPr>
          <w:trHeight w:val="432"/>
        </w:trPr>
        <w:tc>
          <w:tcPr>
            <w:tcW w:w="1883" w:type="dxa"/>
            <w:vMerge w:val="restart"/>
            <w:vAlign w:val="center"/>
          </w:tcPr>
          <w:p w:rsidR="00063AD7" w:rsidRDefault="00391B7A">
            <w:pPr>
              <w:widowControl/>
              <w:jc w:val="center"/>
              <w:rPr>
                <w:rFonts w:ascii="仿宋" w:eastAsia="仿宋" w:hAnsi="仿宋"/>
                <w:sz w:val="24"/>
                <w:szCs w:val="24"/>
              </w:rPr>
            </w:pPr>
            <w:r>
              <w:rPr>
                <w:rFonts w:ascii="仿宋" w:eastAsia="仿宋" w:hAnsi="仿宋" w:hint="eastAsia"/>
                <w:sz w:val="24"/>
                <w:szCs w:val="24"/>
              </w:rPr>
              <w:t>自有车辆</w:t>
            </w:r>
          </w:p>
        </w:tc>
        <w:tc>
          <w:tcPr>
            <w:tcW w:w="1027" w:type="dxa"/>
            <w:noWrap/>
            <w:vAlign w:val="center"/>
          </w:tcPr>
          <w:p w:rsidR="00063AD7" w:rsidRDefault="00391B7A">
            <w:pPr>
              <w:widowControl/>
              <w:jc w:val="center"/>
              <w:rPr>
                <w:rFonts w:ascii="仿宋" w:eastAsia="仿宋" w:hAnsi="仿宋"/>
                <w:sz w:val="24"/>
                <w:szCs w:val="24"/>
              </w:rPr>
            </w:pPr>
            <w:r>
              <w:rPr>
                <w:rFonts w:ascii="仿宋" w:eastAsia="仿宋" w:hAnsi="仿宋" w:hint="eastAsia"/>
                <w:sz w:val="24"/>
                <w:szCs w:val="24"/>
              </w:rPr>
              <w:t>序号</w:t>
            </w:r>
          </w:p>
        </w:tc>
        <w:tc>
          <w:tcPr>
            <w:tcW w:w="1561" w:type="dxa"/>
            <w:noWrap/>
            <w:vAlign w:val="center"/>
          </w:tcPr>
          <w:p w:rsidR="00063AD7" w:rsidRDefault="00391B7A">
            <w:pPr>
              <w:widowControl/>
              <w:jc w:val="center"/>
              <w:rPr>
                <w:rFonts w:ascii="仿宋" w:eastAsia="仿宋" w:hAnsi="仿宋"/>
                <w:sz w:val="24"/>
                <w:szCs w:val="24"/>
              </w:rPr>
            </w:pPr>
            <w:r>
              <w:rPr>
                <w:rFonts w:ascii="仿宋" w:eastAsia="仿宋" w:hAnsi="仿宋" w:hint="eastAsia"/>
                <w:sz w:val="24"/>
                <w:szCs w:val="24"/>
              </w:rPr>
              <w:t>车牌号</w:t>
            </w:r>
          </w:p>
        </w:tc>
        <w:tc>
          <w:tcPr>
            <w:tcW w:w="2328" w:type="dxa"/>
            <w:noWrap/>
            <w:vAlign w:val="center"/>
          </w:tcPr>
          <w:p w:rsidR="00063AD7" w:rsidRDefault="00391B7A">
            <w:pPr>
              <w:widowControl/>
              <w:jc w:val="center"/>
              <w:rPr>
                <w:rFonts w:ascii="仿宋" w:eastAsia="仿宋" w:hAnsi="仿宋"/>
                <w:sz w:val="24"/>
                <w:szCs w:val="24"/>
              </w:rPr>
            </w:pPr>
            <w:r>
              <w:rPr>
                <w:rFonts w:ascii="仿宋" w:eastAsia="仿宋" w:hAnsi="仿宋" w:hint="eastAsia"/>
                <w:sz w:val="24"/>
                <w:szCs w:val="24"/>
              </w:rPr>
              <w:t>车辆类型</w:t>
            </w:r>
          </w:p>
        </w:tc>
        <w:tc>
          <w:tcPr>
            <w:tcW w:w="3452" w:type="dxa"/>
            <w:noWrap/>
            <w:vAlign w:val="center"/>
          </w:tcPr>
          <w:p w:rsidR="00063AD7" w:rsidRDefault="00391B7A">
            <w:pPr>
              <w:widowControl/>
              <w:jc w:val="center"/>
              <w:rPr>
                <w:rFonts w:ascii="仿宋" w:eastAsia="仿宋" w:hAnsi="仿宋"/>
                <w:sz w:val="24"/>
                <w:szCs w:val="24"/>
              </w:rPr>
            </w:pPr>
            <w:r>
              <w:rPr>
                <w:rFonts w:ascii="仿宋" w:eastAsia="仿宋" w:hAnsi="仿宋" w:hint="eastAsia"/>
                <w:sz w:val="24"/>
                <w:szCs w:val="24"/>
              </w:rPr>
              <w:t>年检合格证</w:t>
            </w:r>
          </w:p>
        </w:tc>
      </w:tr>
      <w:tr w:rsidR="00063AD7">
        <w:trPr>
          <w:trHeight w:val="444"/>
        </w:trPr>
        <w:tc>
          <w:tcPr>
            <w:tcW w:w="1883" w:type="dxa"/>
            <w:vMerge/>
            <w:vAlign w:val="center"/>
          </w:tcPr>
          <w:p w:rsidR="00063AD7" w:rsidRDefault="00063AD7">
            <w:pPr>
              <w:widowControl/>
              <w:rPr>
                <w:rFonts w:ascii="仿宋" w:eastAsia="仿宋" w:hAnsi="仿宋"/>
                <w:sz w:val="24"/>
                <w:szCs w:val="24"/>
              </w:rPr>
            </w:pPr>
          </w:p>
        </w:tc>
        <w:tc>
          <w:tcPr>
            <w:tcW w:w="1027" w:type="dxa"/>
            <w:noWrap/>
            <w:vAlign w:val="center"/>
          </w:tcPr>
          <w:p w:rsidR="00063AD7" w:rsidRDefault="00391B7A">
            <w:pPr>
              <w:widowControl/>
              <w:jc w:val="center"/>
              <w:rPr>
                <w:rFonts w:ascii="仿宋" w:eastAsia="仿宋" w:hAnsi="仿宋"/>
                <w:sz w:val="24"/>
                <w:szCs w:val="24"/>
              </w:rPr>
            </w:pPr>
            <w:r>
              <w:rPr>
                <w:rFonts w:ascii="仿宋" w:eastAsia="仿宋" w:hAnsi="仿宋" w:hint="eastAsia"/>
                <w:sz w:val="24"/>
                <w:szCs w:val="24"/>
              </w:rPr>
              <w:t>1</w:t>
            </w:r>
          </w:p>
        </w:tc>
        <w:tc>
          <w:tcPr>
            <w:tcW w:w="1561" w:type="dxa"/>
            <w:noWrap/>
            <w:vAlign w:val="center"/>
          </w:tcPr>
          <w:p w:rsidR="00063AD7" w:rsidRDefault="00063AD7">
            <w:pPr>
              <w:widowControl/>
              <w:rPr>
                <w:rFonts w:ascii="仿宋" w:eastAsia="仿宋" w:hAnsi="仿宋"/>
                <w:sz w:val="24"/>
                <w:szCs w:val="24"/>
              </w:rPr>
            </w:pPr>
          </w:p>
        </w:tc>
        <w:tc>
          <w:tcPr>
            <w:tcW w:w="2328" w:type="dxa"/>
            <w:noWrap/>
            <w:vAlign w:val="center"/>
          </w:tcPr>
          <w:p w:rsidR="00063AD7" w:rsidRDefault="00063AD7">
            <w:pPr>
              <w:widowControl/>
              <w:rPr>
                <w:rFonts w:ascii="仿宋" w:eastAsia="仿宋" w:hAnsi="仿宋"/>
                <w:sz w:val="24"/>
                <w:szCs w:val="24"/>
              </w:rPr>
            </w:pPr>
          </w:p>
        </w:tc>
        <w:tc>
          <w:tcPr>
            <w:tcW w:w="3452" w:type="dxa"/>
            <w:noWrap/>
            <w:vAlign w:val="center"/>
          </w:tcPr>
          <w:p w:rsidR="00063AD7" w:rsidRDefault="00063AD7">
            <w:pPr>
              <w:widowControl/>
              <w:rPr>
                <w:rFonts w:ascii="仿宋" w:eastAsia="仿宋" w:hAnsi="仿宋"/>
                <w:sz w:val="24"/>
                <w:szCs w:val="24"/>
              </w:rPr>
            </w:pPr>
          </w:p>
        </w:tc>
      </w:tr>
      <w:tr w:rsidR="00063AD7">
        <w:trPr>
          <w:trHeight w:val="444"/>
        </w:trPr>
        <w:tc>
          <w:tcPr>
            <w:tcW w:w="1883" w:type="dxa"/>
            <w:vMerge/>
            <w:vAlign w:val="center"/>
          </w:tcPr>
          <w:p w:rsidR="00063AD7" w:rsidRDefault="00063AD7">
            <w:pPr>
              <w:widowControl/>
              <w:rPr>
                <w:rFonts w:ascii="仿宋" w:eastAsia="仿宋" w:hAnsi="仿宋"/>
                <w:sz w:val="24"/>
                <w:szCs w:val="24"/>
              </w:rPr>
            </w:pPr>
          </w:p>
        </w:tc>
        <w:tc>
          <w:tcPr>
            <w:tcW w:w="1027" w:type="dxa"/>
            <w:noWrap/>
            <w:vAlign w:val="center"/>
          </w:tcPr>
          <w:p w:rsidR="00063AD7" w:rsidRDefault="00391B7A">
            <w:pPr>
              <w:widowControl/>
              <w:jc w:val="center"/>
              <w:rPr>
                <w:rFonts w:ascii="仿宋" w:eastAsia="仿宋" w:hAnsi="仿宋"/>
                <w:sz w:val="24"/>
                <w:szCs w:val="24"/>
              </w:rPr>
            </w:pPr>
            <w:r>
              <w:rPr>
                <w:rFonts w:ascii="仿宋" w:eastAsia="仿宋" w:hAnsi="仿宋" w:hint="eastAsia"/>
                <w:sz w:val="24"/>
                <w:szCs w:val="24"/>
              </w:rPr>
              <w:t>2</w:t>
            </w:r>
          </w:p>
        </w:tc>
        <w:tc>
          <w:tcPr>
            <w:tcW w:w="1561" w:type="dxa"/>
            <w:noWrap/>
            <w:vAlign w:val="center"/>
          </w:tcPr>
          <w:p w:rsidR="00063AD7" w:rsidRDefault="00063AD7">
            <w:pPr>
              <w:widowControl/>
              <w:rPr>
                <w:rFonts w:ascii="仿宋" w:eastAsia="仿宋" w:hAnsi="仿宋"/>
                <w:sz w:val="24"/>
                <w:szCs w:val="24"/>
              </w:rPr>
            </w:pPr>
          </w:p>
        </w:tc>
        <w:tc>
          <w:tcPr>
            <w:tcW w:w="2328" w:type="dxa"/>
            <w:noWrap/>
            <w:vAlign w:val="center"/>
          </w:tcPr>
          <w:p w:rsidR="00063AD7" w:rsidRDefault="00063AD7">
            <w:pPr>
              <w:widowControl/>
              <w:rPr>
                <w:rFonts w:ascii="仿宋" w:eastAsia="仿宋" w:hAnsi="仿宋"/>
                <w:sz w:val="24"/>
                <w:szCs w:val="24"/>
              </w:rPr>
            </w:pPr>
          </w:p>
        </w:tc>
        <w:tc>
          <w:tcPr>
            <w:tcW w:w="3452" w:type="dxa"/>
            <w:noWrap/>
            <w:vAlign w:val="center"/>
          </w:tcPr>
          <w:p w:rsidR="00063AD7" w:rsidRDefault="00063AD7">
            <w:pPr>
              <w:widowControl/>
              <w:rPr>
                <w:rFonts w:ascii="仿宋" w:eastAsia="仿宋" w:hAnsi="仿宋"/>
                <w:sz w:val="24"/>
                <w:szCs w:val="24"/>
              </w:rPr>
            </w:pPr>
          </w:p>
        </w:tc>
      </w:tr>
      <w:tr w:rsidR="00063AD7">
        <w:trPr>
          <w:trHeight w:val="444"/>
        </w:trPr>
        <w:tc>
          <w:tcPr>
            <w:tcW w:w="1883" w:type="dxa"/>
            <w:vMerge/>
            <w:vAlign w:val="center"/>
          </w:tcPr>
          <w:p w:rsidR="00063AD7" w:rsidRDefault="00063AD7">
            <w:pPr>
              <w:widowControl/>
              <w:rPr>
                <w:rFonts w:ascii="仿宋" w:eastAsia="仿宋" w:hAnsi="仿宋"/>
                <w:sz w:val="24"/>
                <w:szCs w:val="24"/>
              </w:rPr>
            </w:pPr>
          </w:p>
        </w:tc>
        <w:tc>
          <w:tcPr>
            <w:tcW w:w="1027" w:type="dxa"/>
            <w:noWrap/>
            <w:vAlign w:val="center"/>
          </w:tcPr>
          <w:p w:rsidR="00063AD7" w:rsidRDefault="00391B7A">
            <w:pPr>
              <w:widowControl/>
              <w:jc w:val="center"/>
              <w:rPr>
                <w:rFonts w:ascii="仿宋" w:eastAsia="仿宋" w:hAnsi="仿宋"/>
                <w:sz w:val="24"/>
                <w:szCs w:val="24"/>
              </w:rPr>
            </w:pPr>
            <w:r>
              <w:rPr>
                <w:rFonts w:ascii="仿宋" w:eastAsia="仿宋" w:hAnsi="仿宋" w:hint="eastAsia"/>
                <w:sz w:val="24"/>
                <w:szCs w:val="24"/>
              </w:rPr>
              <w:t>3</w:t>
            </w:r>
          </w:p>
        </w:tc>
        <w:tc>
          <w:tcPr>
            <w:tcW w:w="1561" w:type="dxa"/>
            <w:noWrap/>
            <w:vAlign w:val="center"/>
          </w:tcPr>
          <w:p w:rsidR="00063AD7" w:rsidRDefault="00063AD7">
            <w:pPr>
              <w:widowControl/>
              <w:rPr>
                <w:rFonts w:ascii="仿宋" w:eastAsia="仿宋" w:hAnsi="仿宋"/>
                <w:sz w:val="24"/>
                <w:szCs w:val="24"/>
              </w:rPr>
            </w:pPr>
          </w:p>
        </w:tc>
        <w:tc>
          <w:tcPr>
            <w:tcW w:w="2328" w:type="dxa"/>
            <w:noWrap/>
            <w:vAlign w:val="center"/>
          </w:tcPr>
          <w:p w:rsidR="00063AD7" w:rsidRDefault="00063AD7">
            <w:pPr>
              <w:widowControl/>
              <w:rPr>
                <w:rFonts w:ascii="仿宋" w:eastAsia="仿宋" w:hAnsi="仿宋"/>
                <w:sz w:val="24"/>
                <w:szCs w:val="24"/>
              </w:rPr>
            </w:pPr>
          </w:p>
        </w:tc>
        <w:tc>
          <w:tcPr>
            <w:tcW w:w="3452" w:type="dxa"/>
            <w:noWrap/>
            <w:vAlign w:val="center"/>
          </w:tcPr>
          <w:p w:rsidR="00063AD7" w:rsidRDefault="00063AD7">
            <w:pPr>
              <w:widowControl/>
              <w:rPr>
                <w:rFonts w:ascii="仿宋" w:eastAsia="仿宋" w:hAnsi="仿宋"/>
                <w:sz w:val="24"/>
                <w:szCs w:val="24"/>
              </w:rPr>
            </w:pPr>
          </w:p>
        </w:tc>
      </w:tr>
      <w:tr w:rsidR="00063AD7">
        <w:trPr>
          <w:trHeight w:val="444"/>
        </w:trPr>
        <w:tc>
          <w:tcPr>
            <w:tcW w:w="1883" w:type="dxa"/>
            <w:vMerge/>
            <w:vAlign w:val="center"/>
          </w:tcPr>
          <w:p w:rsidR="00063AD7" w:rsidRDefault="00063AD7">
            <w:pPr>
              <w:widowControl/>
              <w:rPr>
                <w:rFonts w:ascii="仿宋" w:eastAsia="仿宋" w:hAnsi="仿宋"/>
                <w:sz w:val="24"/>
                <w:szCs w:val="24"/>
              </w:rPr>
            </w:pPr>
          </w:p>
        </w:tc>
        <w:tc>
          <w:tcPr>
            <w:tcW w:w="1027" w:type="dxa"/>
            <w:noWrap/>
            <w:vAlign w:val="center"/>
          </w:tcPr>
          <w:p w:rsidR="00063AD7" w:rsidRDefault="00391B7A">
            <w:pPr>
              <w:widowControl/>
              <w:jc w:val="center"/>
              <w:rPr>
                <w:rFonts w:ascii="仿宋" w:eastAsia="仿宋" w:hAnsi="仿宋"/>
                <w:sz w:val="24"/>
                <w:szCs w:val="24"/>
              </w:rPr>
            </w:pPr>
            <w:r>
              <w:rPr>
                <w:rFonts w:ascii="仿宋" w:eastAsia="仿宋" w:hAnsi="仿宋" w:hint="eastAsia"/>
                <w:sz w:val="24"/>
                <w:szCs w:val="24"/>
              </w:rPr>
              <w:t>4</w:t>
            </w:r>
          </w:p>
        </w:tc>
        <w:tc>
          <w:tcPr>
            <w:tcW w:w="1561" w:type="dxa"/>
            <w:noWrap/>
            <w:vAlign w:val="center"/>
          </w:tcPr>
          <w:p w:rsidR="00063AD7" w:rsidRDefault="00063AD7">
            <w:pPr>
              <w:widowControl/>
              <w:rPr>
                <w:rFonts w:ascii="仿宋" w:eastAsia="仿宋" w:hAnsi="仿宋"/>
                <w:sz w:val="24"/>
                <w:szCs w:val="24"/>
              </w:rPr>
            </w:pPr>
          </w:p>
        </w:tc>
        <w:tc>
          <w:tcPr>
            <w:tcW w:w="2328" w:type="dxa"/>
            <w:noWrap/>
            <w:vAlign w:val="center"/>
          </w:tcPr>
          <w:p w:rsidR="00063AD7" w:rsidRDefault="00063AD7">
            <w:pPr>
              <w:widowControl/>
              <w:rPr>
                <w:rFonts w:ascii="仿宋" w:eastAsia="仿宋" w:hAnsi="仿宋"/>
                <w:sz w:val="24"/>
                <w:szCs w:val="24"/>
              </w:rPr>
            </w:pPr>
          </w:p>
        </w:tc>
        <w:tc>
          <w:tcPr>
            <w:tcW w:w="3452" w:type="dxa"/>
            <w:noWrap/>
            <w:vAlign w:val="center"/>
          </w:tcPr>
          <w:p w:rsidR="00063AD7" w:rsidRDefault="00063AD7">
            <w:pPr>
              <w:widowControl/>
              <w:rPr>
                <w:rFonts w:ascii="仿宋" w:eastAsia="仿宋" w:hAnsi="仿宋"/>
                <w:sz w:val="24"/>
                <w:szCs w:val="24"/>
              </w:rPr>
            </w:pPr>
          </w:p>
        </w:tc>
      </w:tr>
      <w:tr w:rsidR="00063AD7">
        <w:trPr>
          <w:trHeight w:val="624"/>
        </w:trPr>
        <w:tc>
          <w:tcPr>
            <w:tcW w:w="1883" w:type="dxa"/>
            <w:vMerge w:val="restart"/>
            <w:noWrap/>
            <w:vAlign w:val="center"/>
          </w:tcPr>
          <w:p w:rsidR="00063AD7" w:rsidRDefault="00391B7A">
            <w:pPr>
              <w:widowControl/>
              <w:jc w:val="center"/>
              <w:rPr>
                <w:rFonts w:ascii="仿宋" w:eastAsia="仿宋" w:hAnsi="仿宋"/>
                <w:sz w:val="24"/>
                <w:szCs w:val="24"/>
              </w:rPr>
            </w:pPr>
            <w:r>
              <w:rPr>
                <w:rFonts w:ascii="仿宋" w:eastAsia="仿宋" w:hAnsi="仿宋" w:hint="eastAsia"/>
                <w:sz w:val="24"/>
                <w:szCs w:val="24"/>
              </w:rPr>
              <w:t>自有司机</w:t>
            </w:r>
          </w:p>
        </w:tc>
        <w:tc>
          <w:tcPr>
            <w:tcW w:w="1027" w:type="dxa"/>
            <w:noWrap/>
            <w:vAlign w:val="center"/>
          </w:tcPr>
          <w:p w:rsidR="00063AD7" w:rsidRDefault="00391B7A">
            <w:pPr>
              <w:widowControl/>
              <w:jc w:val="center"/>
              <w:rPr>
                <w:rFonts w:ascii="仿宋" w:eastAsia="仿宋" w:hAnsi="仿宋"/>
                <w:sz w:val="24"/>
                <w:szCs w:val="24"/>
              </w:rPr>
            </w:pPr>
            <w:r>
              <w:rPr>
                <w:rFonts w:ascii="仿宋" w:eastAsia="仿宋" w:hAnsi="仿宋" w:hint="eastAsia"/>
                <w:sz w:val="24"/>
                <w:szCs w:val="24"/>
              </w:rPr>
              <w:t>序号</w:t>
            </w:r>
          </w:p>
        </w:tc>
        <w:tc>
          <w:tcPr>
            <w:tcW w:w="1561" w:type="dxa"/>
            <w:noWrap/>
            <w:vAlign w:val="center"/>
          </w:tcPr>
          <w:p w:rsidR="00063AD7" w:rsidRDefault="00391B7A">
            <w:pPr>
              <w:widowControl/>
              <w:jc w:val="center"/>
              <w:rPr>
                <w:rFonts w:ascii="仿宋" w:eastAsia="仿宋" w:hAnsi="仿宋"/>
                <w:sz w:val="24"/>
                <w:szCs w:val="24"/>
              </w:rPr>
            </w:pPr>
            <w:r>
              <w:rPr>
                <w:rFonts w:ascii="仿宋" w:eastAsia="仿宋" w:hAnsi="仿宋" w:hint="eastAsia"/>
                <w:sz w:val="24"/>
                <w:szCs w:val="24"/>
              </w:rPr>
              <w:t>姓名</w:t>
            </w:r>
          </w:p>
        </w:tc>
        <w:tc>
          <w:tcPr>
            <w:tcW w:w="2328" w:type="dxa"/>
            <w:noWrap/>
            <w:vAlign w:val="center"/>
          </w:tcPr>
          <w:p w:rsidR="00063AD7" w:rsidRDefault="00391B7A">
            <w:pPr>
              <w:widowControl/>
              <w:jc w:val="center"/>
              <w:rPr>
                <w:rFonts w:ascii="仿宋" w:eastAsia="仿宋" w:hAnsi="仿宋"/>
                <w:sz w:val="24"/>
                <w:szCs w:val="24"/>
              </w:rPr>
            </w:pPr>
            <w:r>
              <w:rPr>
                <w:rFonts w:ascii="仿宋" w:eastAsia="仿宋" w:hAnsi="仿宋" w:hint="eastAsia"/>
                <w:sz w:val="24"/>
                <w:szCs w:val="24"/>
              </w:rPr>
              <w:t>车辆操作工龄</w:t>
            </w:r>
          </w:p>
        </w:tc>
        <w:tc>
          <w:tcPr>
            <w:tcW w:w="3452" w:type="dxa"/>
            <w:vAlign w:val="center"/>
          </w:tcPr>
          <w:p w:rsidR="00063AD7" w:rsidRDefault="00391B7A">
            <w:pPr>
              <w:widowControl/>
              <w:jc w:val="center"/>
              <w:rPr>
                <w:rFonts w:ascii="仿宋" w:eastAsia="仿宋" w:hAnsi="仿宋"/>
                <w:sz w:val="24"/>
                <w:szCs w:val="24"/>
              </w:rPr>
            </w:pPr>
            <w:r>
              <w:rPr>
                <w:rFonts w:ascii="仿宋" w:eastAsia="仿宋" w:hAnsi="仿宋" w:hint="eastAsia"/>
                <w:sz w:val="24"/>
                <w:szCs w:val="24"/>
              </w:rPr>
              <w:t>驾驶证号</w:t>
            </w:r>
          </w:p>
        </w:tc>
      </w:tr>
      <w:tr w:rsidR="00063AD7">
        <w:trPr>
          <w:trHeight w:val="444"/>
        </w:trPr>
        <w:tc>
          <w:tcPr>
            <w:tcW w:w="1883" w:type="dxa"/>
            <w:vMerge/>
            <w:vAlign w:val="center"/>
          </w:tcPr>
          <w:p w:rsidR="00063AD7" w:rsidRDefault="00063AD7">
            <w:pPr>
              <w:widowControl/>
              <w:rPr>
                <w:rFonts w:ascii="仿宋" w:eastAsia="仿宋" w:hAnsi="仿宋"/>
                <w:sz w:val="24"/>
                <w:szCs w:val="24"/>
              </w:rPr>
            </w:pPr>
          </w:p>
        </w:tc>
        <w:tc>
          <w:tcPr>
            <w:tcW w:w="1027" w:type="dxa"/>
            <w:noWrap/>
            <w:vAlign w:val="center"/>
          </w:tcPr>
          <w:p w:rsidR="00063AD7" w:rsidRDefault="00391B7A">
            <w:pPr>
              <w:widowControl/>
              <w:jc w:val="center"/>
              <w:rPr>
                <w:rFonts w:ascii="仿宋" w:eastAsia="仿宋" w:hAnsi="仿宋"/>
                <w:sz w:val="24"/>
                <w:szCs w:val="24"/>
              </w:rPr>
            </w:pPr>
            <w:r>
              <w:rPr>
                <w:rFonts w:ascii="仿宋" w:eastAsia="仿宋" w:hAnsi="仿宋" w:hint="eastAsia"/>
                <w:sz w:val="24"/>
                <w:szCs w:val="24"/>
              </w:rPr>
              <w:t>1</w:t>
            </w:r>
          </w:p>
        </w:tc>
        <w:tc>
          <w:tcPr>
            <w:tcW w:w="1561" w:type="dxa"/>
            <w:noWrap/>
            <w:vAlign w:val="center"/>
          </w:tcPr>
          <w:p w:rsidR="00063AD7" w:rsidRDefault="00063AD7">
            <w:pPr>
              <w:widowControl/>
              <w:rPr>
                <w:rFonts w:ascii="仿宋" w:eastAsia="仿宋" w:hAnsi="仿宋"/>
                <w:sz w:val="24"/>
                <w:szCs w:val="24"/>
              </w:rPr>
            </w:pPr>
          </w:p>
        </w:tc>
        <w:tc>
          <w:tcPr>
            <w:tcW w:w="2328" w:type="dxa"/>
            <w:noWrap/>
            <w:vAlign w:val="center"/>
          </w:tcPr>
          <w:p w:rsidR="00063AD7" w:rsidRDefault="00063AD7">
            <w:pPr>
              <w:widowControl/>
              <w:rPr>
                <w:rFonts w:ascii="仿宋" w:eastAsia="仿宋" w:hAnsi="仿宋"/>
                <w:sz w:val="24"/>
                <w:szCs w:val="24"/>
              </w:rPr>
            </w:pPr>
          </w:p>
        </w:tc>
        <w:tc>
          <w:tcPr>
            <w:tcW w:w="3452" w:type="dxa"/>
            <w:noWrap/>
            <w:vAlign w:val="center"/>
          </w:tcPr>
          <w:p w:rsidR="00063AD7" w:rsidRDefault="00063AD7">
            <w:pPr>
              <w:widowControl/>
              <w:rPr>
                <w:rFonts w:ascii="仿宋" w:eastAsia="仿宋" w:hAnsi="仿宋"/>
                <w:sz w:val="24"/>
                <w:szCs w:val="24"/>
              </w:rPr>
            </w:pPr>
          </w:p>
        </w:tc>
      </w:tr>
      <w:tr w:rsidR="00063AD7">
        <w:trPr>
          <w:trHeight w:val="444"/>
        </w:trPr>
        <w:tc>
          <w:tcPr>
            <w:tcW w:w="1883" w:type="dxa"/>
            <w:vMerge/>
            <w:vAlign w:val="center"/>
          </w:tcPr>
          <w:p w:rsidR="00063AD7" w:rsidRDefault="00063AD7">
            <w:pPr>
              <w:widowControl/>
              <w:rPr>
                <w:rFonts w:ascii="仿宋" w:eastAsia="仿宋" w:hAnsi="仿宋"/>
                <w:sz w:val="24"/>
                <w:szCs w:val="24"/>
              </w:rPr>
            </w:pPr>
          </w:p>
        </w:tc>
        <w:tc>
          <w:tcPr>
            <w:tcW w:w="1027" w:type="dxa"/>
            <w:noWrap/>
            <w:vAlign w:val="center"/>
          </w:tcPr>
          <w:p w:rsidR="00063AD7" w:rsidRDefault="00391B7A">
            <w:pPr>
              <w:widowControl/>
              <w:jc w:val="center"/>
              <w:rPr>
                <w:rFonts w:ascii="仿宋" w:eastAsia="仿宋" w:hAnsi="仿宋"/>
                <w:sz w:val="24"/>
                <w:szCs w:val="24"/>
              </w:rPr>
            </w:pPr>
            <w:r>
              <w:rPr>
                <w:rFonts w:ascii="仿宋" w:eastAsia="仿宋" w:hAnsi="仿宋" w:hint="eastAsia"/>
                <w:sz w:val="24"/>
                <w:szCs w:val="24"/>
              </w:rPr>
              <w:t>2</w:t>
            </w:r>
          </w:p>
        </w:tc>
        <w:tc>
          <w:tcPr>
            <w:tcW w:w="1561" w:type="dxa"/>
            <w:noWrap/>
            <w:vAlign w:val="center"/>
          </w:tcPr>
          <w:p w:rsidR="00063AD7" w:rsidRDefault="00063AD7">
            <w:pPr>
              <w:widowControl/>
              <w:rPr>
                <w:rFonts w:ascii="仿宋" w:eastAsia="仿宋" w:hAnsi="仿宋"/>
                <w:sz w:val="24"/>
                <w:szCs w:val="24"/>
              </w:rPr>
            </w:pPr>
          </w:p>
        </w:tc>
        <w:tc>
          <w:tcPr>
            <w:tcW w:w="2328" w:type="dxa"/>
            <w:noWrap/>
            <w:vAlign w:val="center"/>
          </w:tcPr>
          <w:p w:rsidR="00063AD7" w:rsidRDefault="00063AD7">
            <w:pPr>
              <w:widowControl/>
              <w:rPr>
                <w:rFonts w:ascii="仿宋" w:eastAsia="仿宋" w:hAnsi="仿宋"/>
                <w:sz w:val="24"/>
                <w:szCs w:val="24"/>
              </w:rPr>
            </w:pPr>
          </w:p>
        </w:tc>
        <w:tc>
          <w:tcPr>
            <w:tcW w:w="3452" w:type="dxa"/>
            <w:noWrap/>
            <w:vAlign w:val="center"/>
          </w:tcPr>
          <w:p w:rsidR="00063AD7" w:rsidRDefault="00063AD7">
            <w:pPr>
              <w:widowControl/>
              <w:rPr>
                <w:rFonts w:ascii="仿宋" w:eastAsia="仿宋" w:hAnsi="仿宋"/>
                <w:sz w:val="24"/>
                <w:szCs w:val="24"/>
              </w:rPr>
            </w:pPr>
          </w:p>
        </w:tc>
      </w:tr>
      <w:tr w:rsidR="00063AD7">
        <w:trPr>
          <w:trHeight w:val="444"/>
        </w:trPr>
        <w:tc>
          <w:tcPr>
            <w:tcW w:w="1883" w:type="dxa"/>
            <w:vMerge/>
            <w:vAlign w:val="center"/>
          </w:tcPr>
          <w:p w:rsidR="00063AD7" w:rsidRDefault="00063AD7">
            <w:pPr>
              <w:widowControl/>
              <w:rPr>
                <w:rFonts w:ascii="仿宋" w:eastAsia="仿宋" w:hAnsi="仿宋"/>
                <w:sz w:val="24"/>
                <w:szCs w:val="24"/>
              </w:rPr>
            </w:pPr>
          </w:p>
        </w:tc>
        <w:tc>
          <w:tcPr>
            <w:tcW w:w="1027" w:type="dxa"/>
            <w:noWrap/>
            <w:vAlign w:val="center"/>
          </w:tcPr>
          <w:p w:rsidR="00063AD7" w:rsidRDefault="00391B7A">
            <w:pPr>
              <w:widowControl/>
              <w:jc w:val="center"/>
              <w:rPr>
                <w:rFonts w:ascii="仿宋" w:eastAsia="仿宋" w:hAnsi="仿宋"/>
                <w:sz w:val="24"/>
                <w:szCs w:val="24"/>
              </w:rPr>
            </w:pPr>
            <w:r>
              <w:rPr>
                <w:rFonts w:ascii="仿宋" w:eastAsia="仿宋" w:hAnsi="仿宋" w:hint="eastAsia"/>
                <w:sz w:val="24"/>
                <w:szCs w:val="24"/>
              </w:rPr>
              <w:t>3</w:t>
            </w:r>
          </w:p>
        </w:tc>
        <w:tc>
          <w:tcPr>
            <w:tcW w:w="1561" w:type="dxa"/>
            <w:noWrap/>
            <w:vAlign w:val="center"/>
          </w:tcPr>
          <w:p w:rsidR="00063AD7" w:rsidRDefault="00063AD7">
            <w:pPr>
              <w:widowControl/>
              <w:rPr>
                <w:rFonts w:ascii="仿宋" w:eastAsia="仿宋" w:hAnsi="仿宋"/>
                <w:sz w:val="24"/>
                <w:szCs w:val="24"/>
              </w:rPr>
            </w:pPr>
          </w:p>
        </w:tc>
        <w:tc>
          <w:tcPr>
            <w:tcW w:w="2328" w:type="dxa"/>
            <w:noWrap/>
            <w:vAlign w:val="center"/>
          </w:tcPr>
          <w:p w:rsidR="00063AD7" w:rsidRDefault="00063AD7">
            <w:pPr>
              <w:widowControl/>
              <w:rPr>
                <w:rFonts w:ascii="仿宋" w:eastAsia="仿宋" w:hAnsi="仿宋"/>
                <w:sz w:val="24"/>
                <w:szCs w:val="24"/>
              </w:rPr>
            </w:pPr>
          </w:p>
        </w:tc>
        <w:tc>
          <w:tcPr>
            <w:tcW w:w="3452" w:type="dxa"/>
            <w:noWrap/>
            <w:vAlign w:val="center"/>
          </w:tcPr>
          <w:p w:rsidR="00063AD7" w:rsidRDefault="00063AD7">
            <w:pPr>
              <w:widowControl/>
              <w:rPr>
                <w:rFonts w:ascii="仿宋" w:eastAsia="仿宋" w:hAnsi="仿宋"/>
                <w:sz w:val="24"/>
                <w:szCs w:val="24"/>
              </w:rPr>
            </w:pPr>
          </w:p>
        </w:tc>
      </w:tr>
      <w:tr w:rsidR="00063AD7">
        <w:trPr>
          <w:trHeight w:val="444"/>
        </w:trPr>
        <w:tc>
          <w:tcPr>
            <w:tcW w:w="1883" w:type="dxa"/>
            <w:vMerge/>
            <w:vAlign w:val="center"/>
          </w:tcPr>
          <w:p w:rsidR="00063AD7" w:rsidRDefault="00063AD7">
            <w:pPr>
              <w:widowControl/>
              <w:rPr>
                <w:rFonts w:ascii="仿宋" w:eastAsia="仿宋" w:hAnsi="仿宋"/>
                <w:sz w:val="24"/>
                <w:szCs w:val="24"/>
              </w:rPr>
            </w:pPr>
          </w:p>
        </w:tc>
        <w:tc>
          <w:tcPr>
            <w:tcW w:w="1027" w:type="dxa"/>
            <w:noWrap/>
            <w:vAlign w:val="center"/>
          </w:tcPr>
          <w:p w:rsidR="00063AD7" w:rsidRDefault="00391B7A">
            <w:pPr>
              <w:widowControl/>
              <w:jc w:val="center"/>
              <w:rPr>
                <w:rFonts w:ascii="仿宋" w:eastAsia="仿宋" w:hAnsi="仿宋"/>
                <w:sz w:val="24"/>
                <w:szCs w:val="24"/>
              </w:rPr>
            </w:pPr>
            <w:r>
              <w:rPr>
                <w:rFonts w:ascii="仿宋" w:eastAsia="仿宋" w:hAnsi="仿宋" w:hint="eastAsia"/>
                <w:sz w:val="24"/>
                <w:szCs w:val="24"/>
              </w:rPr>
              <w:t>4</w:t>
            </w:r>
          </w:p>
        </w:tc>
        <w:tc>
          <w:tcPr>
            <w:tcW w:w="1561" w:type="dxa"/>
            <w:noWrap/>
            <w:vAlign w:val="center"/>
          </w:tcPr>
          <w:p w:rsidR="00063AD7" w:rsidRDefault="00063AD7">
            <w:pPr>
              <w:widowControl/>
              <w:rPr>
                <w:rFonts w:ascii="仿宋" w:eastAsia="仿宋" w:hAnsi="仿宋"/>
                <w:sz w:val="24"/>
                <w:szCs w:val="24"/>
              </w:rPr>
            </w:pPr>
          </w:p>
        </w:tc>
        <w:tc>
          <w:tcPr>
            <w:tcW w:w="2328" w:type="dxa"/>
            <w:noWrap/>
            <w:vAlign w:val="center"/>
          </w:tcPr>
          <w:p w:rsidR="00063AD7" w:rsidRDefault="00063AD7">
            <w:pPr>
              <w:widowControl/>
              <w:rPr>
                <w:rFonts w:ascii="仿宋" w:eastAsia="仿宋" w:hAnsi="仿宋"/>
                <w:sz w:val="24"/>
                <w:szCs w:val="24"/>
              </w:rPr>
            </w:pPr>
          </w:p>
        </w:tc>
        <w:tc>
          <w:tcPr>
            <w:tcW w:w="3452" w:type="dxa"/>
            <w:noWrap/>
            <w:vAlign w:val="center"/>
          </w:tcPr>
          <w:p w:rsidR="00063AD7" w:rsidRDefault="00063AD7">
            <w:pPr>
              <w:widowControl/>
              <w:rPr>
                <w:rFonts w:ascii="仿宋" w:eastAsia="仿宋" w:hAnsi="仿宋"/>
                <w:sz w:val="24"/>
                <w:szCs w:val="24"/>
              </w:rPr>
            </w:pPr>
          </w:p>
        </w:tc>
      </w:tr>
    </w:tbl>
    <w:p w:rsidR="00063AD7" w:rsidRDefault="00063AD7">
      <w:pPr>
        <w:rPr>
          <w:rFonts w:ascii="仿宋" w:eastAsia="仿宋" w:hAnsi="仿宋"/>
          <w:sz w:val="28"/>
          <w:szCs w:val="28"/>
        </w:rPr>
      </w:pPr>
    </w:p>
    <w:p w:rsidR="00063AD7" w:rsidRDefault="00391B7A">
      <w:pPr>
        <w:rPr>
          <w:rFonts w:ascii="仿宋" w:eastAsia="仿宋" w:hAnsi="仿宋"/>
          <w:sz w:val="24"/>
          <w:szCs w:val="24"/>
          <w:lang w:eastAsia="zh-CN"/>
        </w:rPr>
      </w:pPr>
      <w:r>
        <w:rPr>
          <w:rFonts w:ascii="仿宋" w:eastAsia="仿宋" w:hAnsi="仿宋" w:hint="eastAsia"/>
          <w:sz w:val="24"/>
          <w:szCs w:val="24"/>
          <w:lang w:eastAsia="zh-CN"/>
        </w:rPr>
        <w:t>1.车辆登记证或车辆租赁合同等证明文件，</w:t>
      </w:r>
      <w:proofErr w:type="gramStart"/>
      <w:r>
        <w:rPr>
          <w:rFonts w:ascii="仿宋" w:eastAsia="仿宋" w:hAnsi="仿宋" w:hint="eastAsia"/>
          <w:sz w:val="24"/>
          <w:szCs w:val="24"/>
          <w:lang w:eastAsia="zh-CN"/>
        </w:rPr>
        <w:t>无文件证明自</w:t>
      </w:r>
      <w:proofErr w:type="gramEnd"/>
      <w:r>
        <w:rPr>
          <w:rFonts w:ascii="仿宋" w:eastAsia="仿宋" w:hAnsi="仿宋" w:hint="eastAsia"/>
          <w:sz w:val="24"/>
          <w:szCs w:val="24"/>
          <w:lang w:eastAsia="zh-CN"/>
        </w:rPr>
        <w:t xml:space="preserve">有车辆隶属于投标方的视为无效。      </w:t>
      </w:r>
    </w:p>
    <w:p w:rsidR="00063AD7" w:rsidRDefault="00063AD7">
      <w:pPr>
        <w:rPr>
          <w:rFonts w:ascii="仿宋" w:eastAsia="仿宋" w:hAnsi="仿宋"/>
          <w:sz w:val="24"/>
          <w:szCs w:val="24"/>
          <w:lang w:eastAsia="zh-CN"/>
        </w:rPr>
      </w:pPr>
    </w:p>
    <w:p w:rsidR="00063AD7" w:rsidRDefault="00391B7A">
      <w:pPr>
        <w:rPr>
          <w:rFonts w:ascii="仿宋" w:eastAsia="仿宋" w:hAnsi="仿宋"/>
          <w:sz w:val="24"/>
          <w:szCs w:val="24"/>
          <w:lang w:eastAsia="zh-CN"/>
        </w:rPr>
      </w:pPr>
      <w:r>
        <w:rPr>
          <w:rFonts w:ascii="仿宋" w:eastAsia="仿宋" w:hAnsi="仿宋" w:hint="eastAsia"/>
          <w:sz w:val="24"/>
          <w:szCs w:val="24"/>
          <w:lang w:eastAsia="zh-CN"/>
        </w:rPr>
        <w:t>2.自有司机劳动合同，</w:t>
      </w:r>
      <w:proofErr w:type="gramStart"/>
      <w:r>
        <w:rPr>
          <w:rFonts w:ascii="仿宋" w:eastAsia="仿宋" w:hAnsi="仿宋" w:hint="eastAsia"/>
          <w:sz w:val="24"/>
          <w:szCs w:val="24"/>
          <w:lang w:eastAsia="zh-CN"/>
        </w:rPr>
        <w:t>无文件</w:t>
      </w:r>
      <w:proofErr w:type="gramEnd"/>
      <w:r>
        <w:rPr>
          <w:rFonts w:ascii="仿宋" w:eastAsia="仿宋" w:hAnsi="仿宋" w:hint="eastAsia"/>
          <w:sz w:val="24"/>
          <w:szCs w:val="24"/>
          <w:lang w:eastAsia="zh-CN"/>
        </w:rPr>
        <w:t>证明司机隶属于投标方的视为无效。</w:t>
      </w:r>
    </w:p>
    <w:p w:rsidR="00063AD7" w:rsidRDefault="00391B7A">
      <w:pPr>
        <w:adjustRightInd w:val="0"/>
        <w:snapToGrid w:val="0"/>
        <w:spacing w:before="240" w:line="276" w:lineRule="auto"/>
        <w:rPr>
          <w:rFonts w:ascii="仿宋" w:eastAsia="仿宋" w:hAnsi="仿宋"/>
          <w:snapToGrid w:val="0"/>
          <w:sz w:val="24"/>
          <w:szCs w:val="24"/>
          <w:lang w:eastAsia="zh-CN"/>
        </w:rPr>
      </w:pPr>
      <w:r>
        <w:rPr>
          <w:rFonts w:ascii="仿宋" w:eastAsia="仿宋" w:hAnsi="仿宋" w:hint="eastAsia"/>
          <w:sz w:val="24"/>
          <w:szCs w:val="24"/>
          <w:lang w:eastAsia="zh-CN"/>
        </w:rPr>
        <w:t>3.</w:t>
      </w:r>
      <w:r>
        <w:rPr>
          <w:rFonts w:ascii="仿宋" w:eastAsia="仿宋" w:hAnsi="仿宋"/>
          <w:sz w:val="24"/>
          <w:szCs w:val="24"/>
          <w:lang w:eastAsia="zh-CN"/>
        </w:rPr>
        <w:t>相关证明文件需附原件扫描件</w:t>
      </w:r>
      <w:r>
        <w:rPr>
          <w:rFonts w:ascii="仿宋" w:eastAsia="仿宋" w:hAnsi="仿宋" w:hint="eastAsia"/>
          <w:sz w:val="24"/>
          <w:szCs w:val="24"/>
          <w:lang w:eastAsia="zh-CN"/>
        </w:rPr>
        <w:t>，</w:t>
      </w:r>
      <w:r>
        <w:rPr>
          <w:rFonts w:ascii="仿宋" w:eastAsia="仿宋" w:hAnsi="仿宋"/>
          <w:sz w:val="24"/>
          <w:szCs w:val="24"/>
          <w:lang w:eastAsia="zh-CN"/>
        </w:rPr>
        <w:t>并加盖投标单位</w:t>
      </w:r>
      <w:r>
        <w:rPr>
          <w:rFonts w:ascii="仿宋" w:eastAsia="仿宋" w:hAnsi="仿宋" w:hint="eastAsia"/>
          <w:sz w:val="24"/>
          <w:szCs w:val="24"/>
          <w:lang w:eastAsia="zh-CN"/>
        </w:rPr>
        <w:t>印章。</w:t>
      </w:r>
    </w:p>
    <w:p w:rsidR="00063AD7" w:rsidRDefault="00391B7A">
      <w:pPr>
        <w:adjustRightInd w:val="0"/>
        <w:snapToGrid w:val="0"/>
        <w:spacing w:before="240" w:line="276" w:lineRule="auto"/>
        <w:rPr>
          <w:rFonts w:ascii="仿宋" w:eastAsia="仿宋" w:hAnsi="仿宋"/>
          <w:snapToGrid w:val="0"/>
          <w:sz w:val="24"/>
          <w:szCs w:val="24"/>
          <w:lang w:eastAsia="zh-CN"/>
        </w:rPr>
      </w:pPr>
      <w:r>
        <w:rPr>
          <w:rFonts w:ascii="仿宋" w:eastAsia="仿宋" w:hAnsi="仿宋"/>
          <w:snapToGrid w:val="0"/>
          <w:sz w:val="24"/>
          <w:szCs w:val="24"/>
          <w:lang w:eastAsia="zh-CN"/>
        </w:rPr>
        <w:t>注：供应商应根据供应商须知前附表第3.5(6)项的要求在本表后附相关证明材料。</w:t>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spacing w:line="276" w:lineRule="auto"/>
        <w:rPr>
          <w:rFonts w:ascii="仿宋" w:eastAsia="仿宋" w:hAnsi="仿宋" w:cs="Times New Roman"/>
          <w:snapToGrid w:val="0"/>
          <w:sz w:val="24"/>
          <w:szCs w:val="24"/>
          <w:lang w:eastAsia="zh-CN"/>
        </w:rPr>
      </w:pPr>
      <w:bookmarkStart w:id="130" w:name="扫描0066"/>
      <w:bookmarkEnd w:id="130"/>
      <w:r>
        <w:rPr>
          <w:rFonts w:ascii="仿宋" w:eastAsia="仿宋" w:hAnsi="仿宋" w:cs="Times New Roman"/>
          <w:snapToGrid w:val="0"/>
          <w:sz w:val="24"/>
          <w:szCs w:val="24"/>
          <w:lang w:eastAsia="zh-CN"/>
        </w:rPr>
        <w:br w:type="page"/>
      </w:r>
    </w:p>
    <w:p w:rsidR="00063AD7" w:rsidRDefault="00063AD7">
      <w:pPr>
        <w:pStyle w:val="3"/>
        <w:adjustRightInd w:val="0"/>
        <w:snapToGrid w:val="0"/>
        <w:spacing w:line="276" w:lineRule="auto"/>
        <w:ind w:firstLine="640"/>
        <w:jc w:val="center"/>
        <w:rPr>
          <w:rFonts w:ascii="仿宋" w:hAnsi="仿宋"/>
          <w:b w:val="0"/>
          <w:bCs/>
          <w:snapToGrid w:val="0"/>
          <w:sz w:val="32"/>
          <w:szCs w:val="32"/>
          <w:lang w:eastAsia="zh-CN"/>
        </w:rPr>
      </w:pPr>
    </w:p>
    <w:p w:rsidR="00063AD7" w:rsidRDefault="00391B7A">
      <w:pPr>
        <w:pStyle w:val="3"/>
        <w:ind w:firstLineChars="82" w:firstLine="263"/>
        <w:jc w:val="center"/>
        <w:rPr>
          <w:snapToGrid w:val="0"/>
          <w:sz w:val="32"/>
          <w:szCs w:val="32"/>
          <w:lang w:eastAsia="zh-CN"/>
        </w:rPr>
      </w:pPr>
      <w:bookmarkStart w:id="131" w:name="_Toc146619111"/>
      <w:r>
        <w:rPr>
          <w:rFonts w:hint="eastAsia"/>
          <w:snapToGrid w:val="0"/>
          <w:sz w:val="32"/>
          <w:szCs w:val="32"/>
          <w:lang w:eastAsia="zh-CN"/>
        </w:rPr>
        <w:t>八</w:t>
      </w:r>
      <w:r>
        <w:rPr>
          <w:snapToGrid w:val="0"/>
          <w:sz w:val="32"/>
          <w:szCs w:val="32"/>
          <w:lang w:eastAsia="zh-CN"/>
        </w:rPr>
        <w:t>、响应方案</w:t>
      </w:r>
      <w:bookmarkEnd w:id="131"/>
    </w:p>
    <w:p w:rsidR="00063AD7" w:rsidRDefault="00063AD7">
      <w:pPr>
        <w:spacing w:line="276" w:lineRule="auto"/>
        <w:rPr>
          <w:rFonts w:ascii="仿宋" w:eastAsia="仿宋" w:hAnsi="仿宋"/>
          <w:snapToGrid w:val="0"/>
          <w:sz w:val="24"/>
          <w:szCs w:val="24"/>
          <w:lang w:eastAsia="zh-CN"/>
        </w:rPr>
      </w:pPr>
    </w:p>
    <w:p w:rsidR="00063AD7" w:rsidRDefault="00391B7A">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响应方案一般包括(但不限于)下列内容：</w:t>
      </w:r>
    </w:p>
    <w:p w:rsidR="00063AD7" w:rsidRDefault="00391B7A">
      <w:pPr>
        <w:pStyle w:val="a7"/>
        <w:numPr>
          <w:ilvl w:val="0"/>
          <w:numId w:val="17"/>
        </w:numPr>
        <w:adjustRightInd w:val="0"/>
        <w:snapToGrid w:val="0"/>
        <w:spacing w:line="360" w:lineRule="auto"/>
        <w:ind w:left="0" w:firstLine="480"/>
        <w:rPr>
          <w:rFonts w:ascii="仿宋" w:eastAsia="仿宋" w:hAnsi="仿宋"/>
          <w:snapToGrid w:val="0"/>
          <w:sz w:val="24"/>
          <w:szCs w:val="24"/>
        </w:rPr>
      </w:pPr>
      <w:r>
        <w:rPr>
          <w:rFonts w:ascii="仿宋" w:eastAsia="仿宋" w:hAnsi="仿宋"/>
          <w:snapToGrid w:val="0"/>
          <w:sz w:val="24"/>
          <w:szCs w:val="24"/>
        </w:rPr>
        <w:t>对项目的理解；</w:t>
      </w:r>
    </w:p>
    <w:p w:rsidR="00063AD7" w:rsidRDefault="00391B7A">
      <w:pPr>
        <w:pStyle w:val="a7"/>
        <w:numPr>
          <w:ilvl w:val="0"/>
          <w:numId w:val="17"/>
        </w:numPr>
        <w:adjustRightInd w:val="0"/>
        <w:snapToGrid w:val="0"/>
        <w:spacing w:line="360" w:lineRule="auto"/>
        <w:ind w:left="0" w:firstLine="480"/>
        <w:rPr>
          <w:rFonts w:ascii="仿宋" w:eastAsia="仿宋" w:hAnsi="仿宋"/>
          <w:snapToGrid w:val="0"/>
          <w:sz w:val="24"/>
          <w:szCs w:val="24"/>
        </w:rPr>
      </w:pPr>
      <w:r>
        <w:rPr>
          <w:rFonts w:ascii="仿宋" w:eastAsia="仿宋" w:hAnsi="仿宋"/>
          <w:snapToGrid w:val="0"/>
          <w:sz w:val="24"/>
          <w:szCs w:val="24"/>
        </w:rPr>
        <w:t>服务范围及内容；</w:t>
      </w:r>
    </w:p>
    <w:p w:rsidR="00063AD7" w:rsidRDefault="00391B7A">
      <w:pPr>
        <w:pStyle w:val="a7"/>
        <w:numPr>
          <w:ilvl w:val="0"/>
          <w:numId w:val="17"/>
        </w:numPr>
        <w:adjustRightInd w:val="0"/>
        <w:snapToGrid w:val="0"/>
        <w:spacing w:line="360" w:lineRule="auto"/>
        <w:ind w:left="0" w:firstLine="480"/>
        <w:rPr>
          <w:rFonts w:ascii="仿宋" w:eastAsia="仿宋" w:hAnsi="仿宋"/>
          <w:snapToGrid w:val="0"/>
          <w:sz w:val="24"/>
          <w:szCs w:val="24"/>
          <w:lang w:eastAsia="zh-CN"/>
        </w:rPr>
      </w:pPr>
      <w:r>
        <w:rPr>
          <w:rFonts w:ascii="仿宋" w:eastAsia="仿宋" w:hAnsi="仿宋"/>
          <w:snapToGrid w:val="0"/>
          <w:sz w:val="24"/>
          <w:szCs w:val="24"/>
          <w:lang w:eastAsia="zh-CN"/>
        </w:rPr>
        <w:t>服务工作的依据、工作目标；</w:t>
      </w:r>
    </w:p>
    <w:p w:rsidR="00063AD7" w:rsidRDefault="00391B7A">
      <w:pPr>
        <w:pStyle w:val="a7"/>
        <w:numPr>
          <w:ilvl w:val="0"/>
          <w:numId w:val="17"/>
        </w:numPr>
        <w:adjustRightInd w:val="0"/>
        <w:snapToGrid w:val="0"/>
        <w:spacing w:line="360" w:lineRule="auto"/>
        <w:ind w:left="0" w:firstLine="480"/>
        <w:rPr>
          <w:rFonts w:ascii="仿宋" w:eastAsia="仿宋" w:hAnsi="仿宋"/>
          <w:snapToGrid w:val="0"/>
          <w:sz w:val="24"/>
          <w:szCs w:val="24"/>
          <w:lang w:eastAsia="zh-CN"/>
        </w:rPr>
      </w:pPr>
      <w:r>
        <w:rPr>
          <w:rFonts w:ascii="仿宋" w:eastAsia="仿宋" w:hAnsi="仿宋"/>
          <w:snapToGrid w:val="0"/>
          <w:sz w:val="24"/>
          <w:szCs w:val="24"/>
          <w:lang w:eastAsia="zh-CN"/>
        </w:rPr>
        <w:t>服务机构设置(框图)、岗位职责；</w:t>
      </w:r>
    </w:p>
    <w:p w:rsidR="00063AD7" w:rsidRDefault="00391B7A">
      <w:pPr>
        <w:pStyle w:val="a7"/>
        <w:numPr>
          <w:ilvl w:val="0"/>
          <w:numId w:val="17"/>
        </w:numPr>
        <w:adjustRightInd w:val="0"/>
        <w:snapToGrid w:val="0"/>
        <w:spacing w:line="360" w:lineRule="auto"/>
        <w:ind w:left="0" w:firstLine="480"/>
        <w:rPr>
          <w:rFonts w:ascii="仿宋" w:eastAsia="仿宋" w:hAnsi="仿宋"/>
          <w:snapToGrid w:val="0"/>
          <w:sz w:val="24"/>
          <w:szCs w:val="24"/>
          <w:lang w:eastAsia="zh-CN"/>
        </w:rPr>
      </w:pPr>
      <w:r>
        <w:rPr>
          <w:rFonts w:ascii="仿宋" w:eastAsia="仿宋" w:hAnsi="仿宋"/>
          <w:snapToGrid w:val="0"/>
          <w:sz w:val="24"/>
          <w:szCs w:val="24"/>
          <w:lang w:eastAsia="zh-CN"/>
        </w:rPr>
        <w:t>拟投入本项目的服务人员及主要人员简历；</w:t>
      </w:r>
    </w:p>
    <w:p w:rsidR="00063AD7" w:rsidRDefault="00391B7A">
      <w:pPr>
        <w:pStyle w:val="a7"/>
        <w:numPr>
          <w:ilvl w:val="0"/>
          <w:numId w:val="17"/>
        </w:numPr>
        <w:adjustRightInd w:val="0"/>
        <w:snapToGrid w:val="0"/>
        <w:spacing w:line="360" w:lineRule="auto"/>
        <w:ind w:left="0" w:firstLine="480"/>
        <w:rPr>
          <w:rFonts w:ascii="仿宋" w:eastAsia="仿宋" w:hAnsi="仿宋"/>
          <w:snapToGrid w:val="0"/>
          <w:sz w:val="24"/>
          <w:szCs w:val="24"/>
          <w:lang w:eastAsia="zh-CN"/>
        </w:rPr>
      </w:pPr>
      <w:r>
        <w:rPr>
          <w:rFonts w:ascii="仿宋" w:eastAsia="仿宋" w:hAnsi="仿宋"/>
          <w:snapToGrid w:val="0"/>
          <w:sz w:val="24"/>
          <w:szCs w:val="24"/>
          <w:lang w:eastAsia="zh-CN"/>
        </w:rPr>
        <w:t>服务质量、进度、保密等保证措施；</w:t>
      </w:r>
    </w:p>
    <w:p w:rsidR="00063AD7" w:rsidRDefault="00391B7A">
      <w:pPr>
        <w:pStyle w:val="a7"/>
        <w:numPr>
          <w:ilvl w:val="0"/>
          <w:numId w:val="17"/>
        </w:numPr>
        <w:adjustRightInd w:val="0"/>
        <w:snapToGrid w:val="0"/>
        <w:spacing w:line="360" w:lineRule="auto"/>
        <w:ind w:left="0" w:firstLine="480"/>
        <w:rPr>
          <w:rFonts w:ascii="仿宋" w:eastAsia="仿宋" w:hAnsi="仿宋"/>
          <w:snapToGrid w:val="0"/>
          <w:sz w:val="24"/>
          <w:szCs w:val="24"/>
          <w:lang w:eastAsia="zh-CN"/>
        </w:rPr>
      </w:pPr>
      <w:r>
        <w:rPr>
          <w:rFonts w:ascii="仿宋" w:eastAsia="仿宋" w:hAnsi="仿宋"/>
          <w:snapToGrid w:val="0"/>
          <w:sz w:val="24"/>
          <w:szCs w:val="24"/>
          <w:lang w:eastAsia="zh-CN"/>
        </w:rPr>
        <w:t>服务工作重点、难点分析；</w:t>
      </w:r>
    </w:p>
    <w:p w:rsidR="00063AD7" w:rsidRDefault="00391B7A">
      <w:pPr>
        <w:pStyle w:val="a7"/>
        <w:numPr>
          <w:ilvl w:val="0"/>
          <w:numId w:val="17"/>
        </w:numPr>
        <w:adjustRightInd w:val="0"/>
        <w:snapToGrid w:val="0"/>
        <w:spacing w:line="360" w:lineRule="auto"/>
        <w:ind w:left="0" w:firstLine="480"/>
        <w:rPr>
          <w:rFonts w:ascii="仿宋" w:eastAsia="仿宋" w:hAnsi="仿宋"/>
          <w:snapToGrid w:val="0"/>
          <w:sz w:val="24"/>
          <w:szCs w:val="24"/>
          <w:lang w:eastAsia="zh-CN"/>
        </w:rPr>
      </w:pPr>
      <w:r>
        <w:rPr>
          <w:rFonts w:ascii="仿宋" w:eastAsia="仿宋" w:hAnsi="仿宋"/>
          <w:snapToGrid w:val="0"/>
          <w:sz w:val="24"/>
          <w:szCs w:val="24"/>
          <w:lang w:eastAsia="zh-CN"/>
        </w:rPr>
        <w:t>对本项目的合理化建议。</w:t>
      </w:r>
    </w:p>
    <w:p w:rsidR="00063AD7" w:rsidRDefault="00391B7A">
      <w:pPr>
        <w:spacing w:line="276" w:lineRule="auto"/>
        <w:rPr>
          <w:rFonts w:ascii="仿宋" w:eastAsia="仿宋" w:hAnsi="仿宋" w:cs="Times New Roman"/>
          <w:snapToGrid w:val="0"/>
          <w:sz w:val="24"/>
          <w:szCs w:val="24"/>
          <w:lang w:eastAsia="zh-CN"/>
        </w:rPr>
      </w:pPr>
      <w:bookmarkStart w:id="132" w:name="扫描0069"/>
      <w:bookmarkEnd w:id="132"/>
      <w:r>
        <w:rPr>
          <w:rFonts w:ascii="仿宋" w:eastAsia="仿宋" w:hAnsi="仿宋" w:cs="Times New Roman"/>
          <w:snapToGrid w:val="0"/>
          <w:sz w:val="24"/>
          <w:szCs w:val="24"/>
          <w:lang w:eastAsia="zh-CN"/>
        </w:rPr>
        <w:br w:type="page"/>
      </w:r>
    </w:p>
    <w:p w:rsidR="00063AD7" w:rsidRDefault="00063AD7">
      <w:pPr>
        <w:adjustRightInd w:val="0"/>
        <w:snapToGrid w:val="0"/>
        <w:spacing w:line="276" w:lineRule="auto"/>
        <w:rPr>
          <w:rFonts w:ascii="仿宋" w:eastAsia="仿宋" w:hAnsi="仿宋"/>
          <w:snapToGrid w:val="0"/>
          <w:sz w:val="24"/>
          <w:szCs w:val="24"/>
          <w:lang w:eastAsia="zh-CN"/>
        </w:rPr>
      </w:pPr>
    </w:p>
    <w:p w:rsidR="00063AD7" w:rsidRDefault="00391B7A">
      <w:pPr>
        <w:pStyle w:val="3"/>
        <w:ind w:firstLineChars="0" w:firstLine="0"/>
        <w:jc w:val="center"/>
        <w:rPr>
          <w:snapToGrid w:val="0"/>
          <w:sz w:val="32"/>
          <w:szCs w:val="32"/>
          <w:lang w:eastAsia="zh-CN"/>
        </w:rPr>
      </w:pPr>
      <w:bookmarkStart w:id="133" w:name="_bookmark23"/>
      <w:bookmarkStart w:id="134" w:name="_Toc146619112"/>
      <w:bookmarkEnd w:id="133"/>
      <w:r>
        <w:rPr>
          <w:rFonts w:hint="eastAsia"/>
          <w:snapToGrid w:val="0"/>
          <w:sz w:val="32"/>
          <w:szCs w:val="32"/>
          <w:lang w:eastAsia="zh-CN"/>
        </w:rPr>
        <w:t>九</w:t>
      </w:r>
      <w:r>
        <w:rPr>
          <w:snapToGrid w:val="0"/>
          <w:sz w:val="32"/>
          <w:szCs w:val="32"/>
          <w:lang w:eastAsia="zh-CN"/>
        </w:rPr>
        <w:t>、</w:t>
      </w:r>
      <w:r>
        <w:rPr>
          <w:rFonts w:hint="eastAsia"/>
          <w:snapToGrid w:val="0"/>
          <w:sz w:val="32"/>
          <w:szCs w:val="32"/>
          <w:lang w:eastAsia="zh-CN"/>
        </w:rPr>
        <w:t>廉洁承诺书</w:t>
      </w:r>
      <w:bookmarkEnd w:id="134"/>
    </w:p>
    <w:p w:rsidR="00063AD7" w:rsidRDefault="00063AD7">
      <w:pPr>
        <w:rPr>
          <w:rFonts w:ascii="仿宋" w:eastAsia="仿宋" w:hAnsi="仿宋"/>
          <w:lang w:eastAsia="zh-CN"/>
        </w:rPr>
      </w:pPr>
    </w:p>
    <w:p w:rsidR="00063AD7" w:rsidRDefault="00391B7A">
      <w:pPr>
        <w:adjustRightInd w:val="0"/>
        <w:spacing w:line="400" w:lineRule="exact"/>
        <w:rPr>
          <w:sz w:val="24"/>
          <w:lang w:eastAsia="zh-CN"/>
        </w:rPr>
      </w:pPr>
      <w:r>
        <w:rPr>
          <w:rFonts w:hint="eastAsia"/>
          <w:sz w:val="24"/>
          <w:lang w:eastAsia="zh-CN"/>
        </w:rPr>
        <w:t>中粮北海糖业有限公司：</w:t>
      </w:r>
    </w:p>
    <w:p w:rsidR="00063AD7" w:rsidRDefault="00391B7A">
      <w:pPr>
        <w:adjustRightInd w:val="0"/>
        <w:spacing w:line="400" w:lineRule="exact"/>
        <w:ind w:firstLineChars="200" w:firstLine="480"/>
        <w:rPr>
          <w:sz w:val="24"/>
          <w:lang w:eastAsia="zh-CN"/>
        </w:rPr>
      </w:pPr>
      <w:r>
        <w:rPr>
          <w:rFonts w:hint="eastAsia"/>
          <w:sz w:val="24"/>
          <w:lang w:eastAsia="zh-CN"/>
        </w:rPr>
        <w:t>为积极配合贵公司进行的项目招标工作，有效遏制不公平竞争和违规违纪问题的发生，确保招标工作的公平、公正、公开，我们特向贵公司承诺如下事项：</w:t>
      </w:r>
    </w:p>
    <w:p w:rsidR="00063AD7" w:rsidRDefault="00391B7A">
      <w:pPr>
        <w:adjustRightInd w:val="0"/>
        <w:spacing w:line="400" w:lineRule="exact"/>
        <w:ind w:firstLineChars="200" w:firstLine="480"/>
        <w:rPr>
          <w:sz w:val="24"/>
          <w:lang w:eastAsia="zh-CN"/>
        </w:rPr>
      </w:pPr>
      <w:r>
        <w:rPr>
          <w:rFonts w:hint="eastAsia"/>
          <w:sz w:val="24"/>
          <w:lang w:eastAsia="zh-CN"/>
        </w:rPr>
        <w:t>1.自觉遵守国家法律法规及中粮糖业公司有关廉政建设制度。</w:t>
      </w:r>
    </w:p>
    <w:p w:rsidR="00063AD7" w:rsidRDefault="00391B7A">
      <w:pPr>
        <w:adjustRightInd w:val="0"/>
        <w:spacing w:line="400" w:lineRule="exact"/>
        <w:ind w:firstLineChars="200" w:firstLine="480"/>
        <w:rPr>
          <w:sz w:val="24"/>
          <w:lang w:eastAsia="zh-CN"/>
        </w:rPr>
      </w:pPr>
      <w:r>
        <w:rPr>
          <w:rFonts w:hint="eastAsia"/>
          <w:sz w:val="24"/>
          <w:lang w:eastAsia="zh-CN"/>
        </w:rPr>
        <w:t>2.不使用不正当手段妨碍、排挤其它投标单位或串通投标。</w:t>
      </w:r>
    </w:p>
    <w:p w:rsidR="00063AD7" w:rsidRDefault="00391B7A">
      <w:pPr>
        <w:adjustRightInd w:val="0"/>
        <w:spacing w:line="400" w:lineRule="exact"/>
        <w:ind w:firstLineChars="200" w:firstLine="480"/>
        <w:rPr>
          <w:sz w:val="24"/>
          <w:lang w:eastAsia="zh-CN"/>
        </w:rPr>
      </w:pPr>
      <w:r>
        <w:rPr>
          <w:rFonts w:hint="eastAsia"/>
          <w:sz w:val="24"/>
          <w:lang w:eastAsia="zh-CN"/>
        </w:rPr>
        <w:t>3.按照招标文件规定的方式进行投标，不隐瞒本单位投标资质的真实情况，投标资质符合规定；保证不会以其他人名义投标或者以其他方式弄虚作假，骗取中标。</w:t>
      </w:r>
    </w:p>
    <w:p w:rsidR="00063AD7" w:rsidRDefault="00391B7A">
      <w:pPr>
        <w:adjustRightInd w:val="0"/>
        <w:spacing w:line="400" w:lineRule="exact"/>
        <w:ind w:firstLineChars="200" w:firstLine="480"/>
        <w:rPr>
          <w:sz w:val="24"/>
          <w:lang w:eastAsia="zh-CN"/>
        </w:rPr>
      </w:pPr>
      <w:r>
        <w:rPr>
          <w:rFonts w:hint="eastAsia"/>
          <w:sz w:val="24"/>
          <w:lang w:eastAsia="zh-CN"/>
        </w:rPr>
        <w:t>4.不将主体、关键性工作进行分包（包括贴牌生产、转包等）。</w:t>
      </w:r>
    </w:p>
    <w:p w:rsidR="00063AD7" w:rsidRDefault="00391B7A">
      <w:pPr>
        <w:adjustRightInd w:val="0"/>
        <w:spacing w:line="400" w:lineRule="exact"/>
        <w:ind w:firstLineChars="200" w:firstLine="480"/>
        <w:rPr>
          <w:sz w:val="24"/>
          <w:lang w:eastAsia="zh-CN"/>
        </w:rPr>
      </w:pPr>
      <w:r>
        <w:rPr>
          <w:rFonts w:hint="eastAsia"/>
          <w:sz w:val="24"/>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063AD7" w:rsidRDefault="00391B7A">
      <w:pPr>
        <w:adjustRightInd w:val="0"/>
        <w:spacing w:line="400" w:lineRule="exact"/>
        <w:ind w:firstLineChars="200" w:firstLine="480"/>
        <w:rPr>
          <w:sz w:val="24"/>
          <w:lang w:eastAsia="zh-CN"/>
        </w:rPr>
      </w:pPr>
      <w:r>
        <w:rPr>
          <w:rFonts w:hint="eastAsia"/>
          <w:sz w:val="24"/>
          <w:lang w:eastAsia="zh-CN"/>
        </w:rPr>
        <w:t>6.不向贵公司涉及招标的部门及个人支付好处费、介绍费；购置或提供通讯工具、交通工具、电脑等。</w:t>
      </w:r>
    </w:p>
    <w:p w:rsidR="00063AD7" w:rsidRDefault="00391B7A">
      <w:pPr>
        <w:adjustRightInd w:val="0"/>
        <w:spacing w:line="400" w:lineRule="exact"/>
        <w:ind w:firstLineChars="200" w:firstLine="480"/>
        <w:rPr>
          <w:sz w:val="24"/>
          <w:lang w:eastAsia="zh-CN"/>
        </w:rPr>
      </w:pPr>
      <w:r>
        <w:rPr>
          <w:rFonts w:hint="eastAsia"/>
          <w:sz w:val="24"/>
          <w:lang w:eastAsia="zh-CN"/>
        </w:rPr>
        <w:t>7.一旦发现相关人员在招标过程中有索要财物等不廉洁行为，坚决予以抵制，并及时向贵公司纪检监察部举报。</w:t>
      </w:r>
    </w:p>
    <w:p w:rsidR="00063AD7" w:rsidRDefault="00391B7A">
      <w:pPr>
        <w:adjustRightInd w:val="0"/>
        <w:spacing w:line="400" w:lineRule="exact"/>
        <w:ind w:firstLineChars="200" w:firstLine="480"/>
        <w:rPr>
          <w:sz w:val="24"/>
          <w:lang w:eastAsia="zh-CN"/>
        </w:rPr>
      </w:pPr>
      <w:r>
        <w:rPr>
          <w:rFonts w:hint="eastAsia"/>
          <w:sz w:val="24"/>
          <w:lang w:eastAsia="zh-CN"/>
        </w:rPr>
        <w:t>8.我方自愿将</w:t>
      </w:r>
      <w:proofErr w:type="gramStart"/>
      <w:r>
        <w:rPr>
          <w:rFonts w:hint="eastAsia"/>
          <w:sz w:val="24"/>
          <w:lang w:eastAsia="zh-CN"/>
        </w:rPr>
        <w:t>本承诺</w:t>
      </w:r>
      <w:proofErr w:type="gramEnd"/>
      <w:r>
        <w:rPr>
          <w:rFonts w:hint="eastAsia"/>
          <w:sz w:val="24"/>
          <w:lang w:eastAsia="zh-CN"/>
        </w:rPr>
        <w:t>书作为投标文件及合同的附件，具有同等的法律效力。</w:t>
      </w:r>
    </w:p>
    <w:p w:rsidR="00063AD7" w:rsidRDefault="00391B7A">
      <w:pPr>
        <w:adjustRightInd w:val="0"/>
        <w:spacing w:line="400" w:lineRule="exact"/>
        <w:ind w:firstLineChars="200" w:firstLine="480"/>
        <w:rPr>
          <w:sz w:val="24"/>
          <w:lang w:eastAsia="zh-CN"/>
        </w:rPr>
      </w:pPr>
      <w:r>
        <w:rPr>
          <w:rFonts w:hint="eastAsia"/>
          <w:sz w:val="24"/>
          <w:lang w:eastAsia="zh-CN"/>
        </w:rPr>
        <w:t>9.若违反上述承诺或违反有关法律法规及贵公司有关规定，我方自愿永久放弃参与贵公司的所有业务往来，并承担贵公司制度规定的一切法律责任。</w:t>
      </w:r>
    </w:p>
    <w:p w:rsidR="00063AD7" w:rsidRDefault="00391B7A">
      <w:pPr>
        <w:adjustRightInd w:val="0"/>
        <w:spacing w:line="400" w:lineRule="exact"/>
        <w:ind w:firstLineChars="200" w:firstLine="480"/>
        <w:rPr>
          <w:sz w:val="24"/>
          <w:lang w:eastAsia="zh-CN"/>
        </w:rPr>
      </w:pPr>
      <w:r>
        <w:rPr>
          <w:rFonts w:hint="eastAsia"/>
          <w:sz w:val="24"/>
          <w:lang w:eastAsia="zh-CN"/>
        </w:rPr>
        <w:t>10.</w:t>
      </w:r>
      <w:proofErr w:type="gramStart"/>
      <w:r>
        <w:rPr>
          <w:rFonts w:hint="eastAsia"/>
          <w:sz w:val="24"/>
          <w:lang w:eastAsia="zh-CN"/>
        </w:rPr>
        <w:t>本承诺</w:t>
      </w:r>
      <w:proofErr w:type="gramEnd"/>
      <w:r>
        <w:rPr>
          <w:rFonts w:hint="eastAsia"/>
          <w:sz w:val="24"/>
          <w:lang w:eastAsia="zh-CN"/>
        </w:rPr>
        <w:t>书自签署之日起生效。</w:t>
      </w:r>
    </w:p>
    <w:p w:rsidR="00063AD7" w:rsidRDefault="00063AD7">
      <w:pPr>
        <w:adjustRightInd w:val="0"/>
        <w:spacing w:line="200" w:lineRule="exact"/>
        <w:rPr>
          <w:sz w:val="24"/>
          <w:lang w:eastAsia="zh-CN"/>
        </w:rPr>
      </w:pPr>
    </w:p>
    <w:p w:rsidR="00063AD7" w:rsidRDefault="00391B7A">
      <w:pPr>
        <w:adjustRightInd w:val="0"/>
        <w:spacing w:line="400" w:lineRule="exact"/>
        <w:ind w:firstLineChars="200" w:firstLine="480"/>
        <w:rPr>
          <w:sz w:val="24"/>
          <w:lang w:eastAsia="zh-CN"/>
        </w:rPr>
      </w:pPr>
      <w:r>
        <w:rPr>
          <w:rFonts w:hint="eastAsia"/>
          <w:sz w:val="24"/>
          <w:lang w:eastAsia="zh-CN"/>
        </w:rPr>
        <w:t>投标单位（公章）：</w:t>
      </w:r>
    </w:p>
    <w:p w:rsidR="00063AD7" w:rsidRDefault="00391B7A">
      <w:pPr>
        <w:adjustRightInd w:val="0"/>
        <w:spacing w:line="400" w:lineRule="exact"/>
        <w:ind w:firstLineChars="200" w:firstLine="480"/>
        <w:rPr>
          <w:sz w:val="24"/>
          <w:lang w:eastAsia="zh-CN"/>
        </w:rPr>
      </w:pPr>
      <w:r>
        <w:rPr>
          <w:rFonts w:hint="eastAsia"/>
          <w:sz w:val="24"/>
          <w:lang w:eastAsia="zh-CN"/>
        </w:rPr>
        <w:t>法定代表人或授权代理人（签名）：</w:t>
      </w:r>
    </w:p>
    <w:p w:rsidR="00063AD7" w:rsidRDefault="00063AD7">
      <w:pPr>
        <w:adjustRightInd w:val="0"/>
        <w:spacing w:line="200" w:lineRule="exact"/>
        <w:ind w:firstLineChars="200" w:firstLine="480"/>
        <w:rPr>
          <w:sz w:val="24"/>
          <w:lang w:eastAsia="zh-CN"/>
        </w:rPr>
      </w:pPr>
    </w:p>
    <w:p w:rsidR="00063AD7" w:rsidRDefault="00391B7A">
      <w:pPr>
        <w:spacing w:line="400" w:lineRule="exact"/>
        <w:ind w:firstLine="630"/>
        <w:rPr>
          <w:sz w:val="24"/>
          <w:lang w:val="zh-CN"/>
        </w:rPr>
      </w:pPr>
      <w:r>
        <w:rPr>
          <w:rFonts w:hint="eastAsia"/>
          <w:sz w:val="24"/>
          <w:lang w:val="zh-CN" w:eastAsia="zh-CN"/>
        </w:rPr>
        <w:t>日期：   年  月  日</w:t>
      </w:r>
    </w:p>
    <w:p w:rsidR="00063AD7" w:rsidRDefault="00391B7A">
      <w:pPr>
        <w:spacing w:line="400" w:lineRule="exact"/>
        <w:ind w:firstLineChars="200" w:firstLine="480"/>
        <w:rPr>
          <w:sz w:val="24"/>
          <w:lang w:val="zh-CN" w:eastAsia="zh-CN"/>
        </w:rPr>
      </w:pPr>
      <w:r>
        <w:rPr>
          <w:rFonts w:hint="eastAsia"/>
          <w:sz w:val="24"/>
          <w:lang w:val="zh-CN" w:eastAsia="zh-CN"/>
        </w:rPr>
        <w:t>监督联络方式：</w:t>
      </w:r>
    </w:p>
    <w:p w:rsidR="00063AD7" w:rsidRDefault="00391B7A">
      <w:pPr>
        <w:spacing w:line="400" w:lineRule="exact"/>
        <w:ind w:firstLineChars="200" w:firstLine="480"/>
        <w:rPr>
          <w:sz w:val="24"/>
          <w:lang w:eastAsia="zh-CN"/>
        </w:rPr>
      </w:pPr>
      <w:r>
        <w:rPr>
          <w:rFonts w:hint="eastAsia"/>
          <w:sz w:val="24"/>
          <w:lang w:eastAsia="zh-CN"/>
        </w:rPr>
        <w:t>中粮糖业纪委联系方式：办公电话  010-85017235</w:t>
      </w:r>
    </w:p>
    <w:p w:rsidR="00063AD7" w:rsidRDefault="00391B7A">
      <w:pPr>
        <w:spacing w:line="400" w:lineRule="exact"/>
        <w:ind w:firstLineChars="200" w:firstLine="480"/>
        <w:rPr>
          <w:sz w:val="24"/>
          <w:lang w:eastAsia="zh-CN"/>
        </w:rPr>
      </w:pPr>
      <w:r>
        <w:rPr>
          <w:rFonts w:hint="eastAsia"/>
          <w:sz w:val="24"/>
          <w:lang w:eastAsia="zh-CN"/>
        </w:rPr>
        <w:t>通信地址：北京市朝阳区朝阳门南大街8号中粮福临</w:t>
      </w:r>
      <w:proofErr w:type="gramStart"/>
      <w:r>
        <w:rPr>
          <w:rFonts w:hint="eastAsia"/>
          <w:sz w:val="24"/>
          <w:lang w:eastAsia="zh-CN"/>
        </w:rPr>
        <w:t>门大厦</w:t>
      </w:r>
      <w:proofErr w:type="gramEnd"/>
      <w:r>
        <w:rPr>
          <w:rFonts w:hint="eastAsia"/>
          <w:sz w:val="24"/>
          <w:lang w:eastAsia="zh-CN"/>
        </w:rPr>
        <w:t xml:space="preserve">9层905房间，中粮糖业纪委办公室收，邮编100020。       </w:t>
      </w:r>
    </w:p>
    <w:p w:rsidR="00063AD7" w:rsidRDefault="00063AD7">
      <w:pPr>
        <w:rPr>
          <w:lang w:eastAsia="zh-CN"/>
        </w:rPr>
      </w:pPr>
    </w:p>
    <w:p w:rsidR="00063AD7" w:rsidRDefault="00391B7A">
      <w:pPr>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063AD7" w:rsidRDefault="00063AD7">
      <w:pPr>
        <w:rPr>
          <w:rFonts w:ascii="仿宋" w:eastAsia="仿宋" w:hAnsi="仿宋"/>
          <w:lang w:eastAsia="zh-CN"/>
        </w:rPr>
      </w:pPr>
    </w:p>
    <w:p w:rsidR="00063AD7" w:rsidRDefault="00391B7A">
      <w:pPr>
        <w:pStyle w:val="3"/>
        <w:ind w:firstLineChars="0" w:firstLine="0"/>
        <w:jc w:val="center"/>
        <w:rPr>
          <w:snapToGrid w:val="0"/>
          <w:sz w:val="32"/>
          <w:szCs w:val="32"/>
          <w:lang w:eastAsia="zh-CN"/>
        </w:rPr>
      </w:pPr>
      <w:bookmarkStart w:id="135" w:name="_Toc146619113"/>
      <w:r>
        <w:rPr>
          <w:rFonts w:hint="eastAsia"/>
          <w:snapToGrid w:val="0"/>
          <w:sz w:val="32"/>
          <w:szCs w:val="32"/>
          <w:lang w:eastAsia="zh-CN"/>
        </w:rPr>
        <w:t>十、保密承诺书</w:t>
      </w:r>
      <w:bookmarkEnd w:id="135"/>
    </w:p>
    <w:p w:rsidR="00063AD7" w:rsidRDefault="00063AD7">
      <w:pPr>
        <w:rPr>
          <w:rFonts w:ascii="仿宋" w:eastAsia="仿宋" w:hAnsi="仿宋"/>
          <w:lang w:eastAsia="zh-CN"/>
        </w:rPr>
      </w:pPr>
    </w:p>
    <w:p w:rsidR="00063AD7" w:rsidRDefault="00391B7A">
      <w:pPr>
        <w:pStyle w:val="a7"/>
        <w:spacing w:line="560" w:lineRule="exact"/>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中</w:t>
      </w:r>
      <w:r>
        <w:rPr>
          <w:rFonts w:ascii="仿宋" w:eastAsia="仿宋" w:hAnsi="仿宋" w:cs="仿宋_GB2312" w:hint="eastAsia"/>
          <w:sz w:val="24"/>
          <w:szCs w:val="24"/>
          <w:shd w:val="pct10" w:color="auto" w:fill="FFFFFF"/>
          <w:lang w:eastAsia="zh-CN" w:bidi="ar"/>
        </w:rPr>
        <w:t>粮北海糖业有限公司：</w:t>
      </w:r>
    </w:p>
    <w:p w:rsidR="00063AD7" w:rsidRDefault="00391B7A">
      <w:pPr>
        <w:pStyle w:val="a7"/>
        <w:tabs>
          <w:tab w:val="left" w:pos="6626"/>
        </w:tabs>
        <w:spacing w:before="240" w:line="360" w:lineRule="auto"/>
        <w:ind w:right="382" w:firstLine="482"/>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鉴于我方自愿参加</w:t>
      </w:r>
      <w:r>
        <w:rPr>
          <w:rFonts w:ascii="仿宋" w:eastAsia="仿宋" w:hAnsi="仿宋" w:hint="eastAsia"/>
          <w:sz w:val="24"/>
          <w:szCs w:val="24"/>
          <w:u w:val="single"/>
          <w:lang w:eastAsia="zh-CN"/>
        </w:rPr>
        <w:t>北北海糖业</w:t>
      </w:r>
      <w:r>
        <w:rPr>
          <w:rFonts w:ascii="仿宋" w:eastAsia="仿宋" w:hAnsi="仿宋"/>
          <w:sz w:val="24"/>
          <w:szCs w:val="24"/>
          <w:u w:val="single"/>
          <w:lang w:eastAsia="zh-CN"/>
        </w:rPr>
        <w:t>2023-2024产季成品</w:t>
      </w:r>
      <w:proofErr w:type="gramStart"/>
      <w:r>
        <w:rPr>
          <w:rFonts w:ascii="仿宋" w:eastAsia="仿宋" w:hAnsi="仿宋"/>
          <w:sz w:val="24"/>
          <w:szCs w:val="24"/>
          <w:u w:val="single"/>
          <w:lang w:eastAsia="zh-CN"/>
        </w:rPr>
        <w:t>糖运输</w:t>
      </w:r>
      <w:proofErr w:type="gramEnd"/>
      <w:r>
        <w:rPr>
          <w:rFonts w:ascii="仿宋" w:eastAsia="仿宋" w:hAnsi="仿宋"/>
          <w:sz w:val="24"/>
          <w:szCs w:val="24"/>
          <w:u w:val="single"/>
          <w:lang w:eastAsia="zh-CN"/>
        </w:rPr>
        <w:t>物流服务项目</w:t>
      </w:r>
      <w:r>
        <w:rPr>
          <w:rFonts w:ascii="仿宋" w:eastAsia="仿宋" w:hAnsi="仿宋" w:cs="仿宋_GB2312" w:hint="eastAsia"/>
          <w:sz w:val="24"/>
          <w:szCs w:val="24"/>
          <w:lang w:eastAsia="zh-CN" w:bidi="ar"/>
        </w:rPr>
        <w:t>采购活动，我方现就有关保密义务事项</w:t>
      </w:r>
      <w:proofErr w:type="gramStart"/>
      <w:r>
        <w:rPr>
          <w:rFonts w:ascii="仿宋" w:eastAsia="仿宋" w:hAnsi="仿宋" w:cs="仿宋_GB2312" w:hint="eastAsia"/>
          <w:sz w:val="24"/>
          <w:szCs w:val="24"/>
          <w:lang w:eastAsia="zh-CN" w:bidi="ar"/>
        </w:rPr>
        <w:t>作出</w:t>
      </w:r>
      <w:proofErr w:type="gramEnd"/>
      <w:r>
        <w:rPr>
          <w:rFonts w:ascii="仿宋" w:eastAsia="仿宋" w:hAnsi="仿宋" w:cs="仿宋_GB2312" w:hint="eastAsia"/>
          <w:sz w:val="24"/>
          <w:szCs w:val="24"/>
          <w:lang w:eastAsia="zh-CN" w:bidi="ar"/>
        </w:rPr>
        <w:t>如下承诺：</w:t>
      </w:r>
    </w:p>
    <w:p w:rsidR="00063AD7" w:rsidRDefault="00391B7A">
      <w:pPr>
        <w:pStyle w:val="a7"/>
        <w:numPr>
          <w:ilvl w:val="0"/>
          <w:numId w:val="18"/>
        </w:numPr>
        <w:autoSpaceDE/>
        <w:autoSpaceDN/>
        <w:spacing w:line="360" w:lineRule="auto"/>
        <w:ind w:right="379" w:firstLine="482"/>
        <w:jc w:val="both"/>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我方保证，未经采购人书面同意</w:t>
      </w:r>
      <w:r>
        <w:rPr>
          <w:rFonts w:ascii="仿宋" w:eastAsia="仿宋" w:hAnsi="仿宋" w:cs="仿宋_GB2312"/>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063AD7" w:rsidRDefault="00391B7A">
      <w:pPr>
        <w:pStyle w:val="a7"/>
        <w:numPr>
          <w:ilvl w:val="0"/>
          <w:numId w:val="18"/>
        </w:numPr>
        <w:autoSpaceDE/>
        <w:autoSpaceDN/>
        <w:spacing w:line="360" w:lineRule="auto"/>
        <w:ind w:right="379" w:firstLine="482"/>
        <w:jc w:val="both"/>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我方保证，如为本合同目的确实需要向第三方披露对方的敏感信息，需事先得到采购人的书面许可，并与该第三方签订保密合同。</w:t>
      </w:r>
    </w:p>
    <w:p w:rsidR="00063AD7" w:rsidRDefault="00391B7A">
      <w:pPr>
        <w:pStyle w:val="a7"/>
        <w:numPr>
          <w:ilvl w:val="0"/>
          <w:numId w:val="18"/>
        </w:numPr>
        <w:autoSpaceDE/>
        <w:autoSpaceDN/>
        <w:spacing w:line="360" w:lineRule="auto"/>
        <w:ind w:right="379" w:firstLine="482"/>
        <w:jc w:val="both"/>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rsidR="00063AD7" w:rsidRDefault="00391B7A">
      <w:pPr>
        <w:pStyle w:val="a7"/>
        <w:numPr>
          <w:ilvl w:val="0"/>
          <w:numId w:val="18"/>
        </w:numPr>
        <w:autoSpaceDE/>
        <w:autoSpaceDN/>
        <w:spacing w:line="360" w:lineRule="auto"/>
        <w:ind w:right="379" w:firstLine="482"/>
        <w:jc w:val="both"/>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rsidR="00063AD7" w:rsidRDefault="00391B7A">
      <w:pPr>
        <w:pStyle w:val="a7"/>
        <w:numPr>
          <w:ilvl w:val="0"/>
          <w:numId w:val="18"/>
        </w:numPr>
        <w:autoSpaceDE/>
        <w:autoSpaceDN/>
        <w:spacing w:line="360" w:lineRule="auto"/>
        <w:ind w:right="379" w:firstLine="482"/>
        <w:jc w:val="both"/>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我方同意采取任何必要的，以及采购人要求的合理措施，保护采购人提供的敏感信息。</w:t>
      </w:r>
    </w:p>
    <w:p w:rsidR="00063AD7" w:rsidRDefault="00391B7A">
      <w:pPr>
        <w:pStyle w:val="a7"/>
        <w:numPr>
          <w:ilvl w:val="0"/>
          <w:numId w:val="18"/>
        </w:numPr>
        <w:autoSpaceDE/>
        <w:autoSpaceDN/>
        <w:spacing w:line="360" w:lineRule="auto"/>
        <w:ind w:right="379" w:firstLine="482"/>
        <w:jc w:val="both"/>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rsidR="00063AD7" w:rsidRDefault="00391B7A">
      <w:pPr>
        <w:pStyle w:val="a7"/>
        <w:spacing w:line="360" w:lineRule="auto"/>
        <w:ind w:firstLine="482"/>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特此承诺。</w:t>
      </w:r>
    </w:p>
    <w:p w:rsidR="00063AD7" w:rsidRDefault="00063AD7">
      <w:pPr>
        <w:pStyle w:val="a7"/>
        <w:spacing w:line="560" w:lineRule="exact"/>
        <w:ind w:left="440" w:firstLine="640"/>
        <w:rPr>
          <w:rFonts w:ascii="仿宋" w:eastAsia="仿宋" w:hAnsi="仿宋" w:cs="仿宋_GB2312"/>
          <w:sz w:val="24"/>
          <w:szCs w:val="24"/>
          <w:lang w:eastAsia="zh-CN" w:bidi="ar"/>
        </w:rPr>
      </w:pPr>
    </w:p>
    <w:p w:rsidR="00063AD7" w:rsidRDefault="00391B7A">
      <w:pPr>
        <w:adjustRightInd w:val="0"/>
        <w:spacing w:line="360" w:lineRule="auto"/>
        <w:ind w:firstLineChars="1250" w:firstLine="3000"/>
        <w:rPr>
          <w:rFonts w:ascii="仿宋" w:eastAsia="仿宋" w:hAnsi="仿宋"/>
          <w:sz w:val="24"/>
          <w:szCs w:val="24"/>
          <w:lang w:eastAsia="zh-CN"/>
        </w:rPr>
      </w:pPr>
      <w:r>
        <w:rPr>
          <w:rFonts w:ascii="仿宋" w:eastAsia="仿宋" w:hAnsi="仿宋" w:hint="eastAsia"/>
          <w:sz w:val="24"/>
          <w:szCs w:val="24"/>
          <w:lang w:eastAsia="zh-CN"/>
        </w:rPr>
        <w:t>供应商（盖单位公章）：</w:t>
      </w:r>
      <w:r>
        <w:rPr>
          <w:rFonts w:ascii="仿宋" w:eastAsia="仿宋" w:hAnsi="仿宋" w:hint="eastAsia"/>
          <w:sz w:val="24"/>
          <w:szCs w:val="24"/>
          <w:u w:val="single"/>
          <w:lang w:eastAsia="zh-CN"/>
        </w:rPr>
        <w:t xml:space="preserve">  </w:t>
      </w:r>
      <w:r>
        <w:rPr>
          <w:rFonts w:ascii="仿宋" w:eastAsia="仿宋" w:hAnsi="仿宋"/>
          <w:sz w:val="24"/>
          <w:szCs w:val="24"/>
          <w:u w:val="single"/>
          <w:lang w:eastAsia="zh-CN"/>
        </w:rPr>
        <w:t xml:space="preserve">                   </w:t>
      </w:r>
    </w:p>
    <w:p w:rsidR="00063AD7" w:rsidRDefault="00391B7A">
      <w:pPr>
        <w:adjustRightInd w:val="0"/>
        <w:spacing w:line="360" w:lineRule="auto"/>
        <w:ind w:firstLineChars="1250" w:firstLine="3000"/>
        <w:rPr>
          <w:rFonts w:ascii="仿宋" w:eastAsia="仿宋" w:hAnsi="仿宋"/>
          <w:sz w:val="24"/>
          <w:szCs w:val="24"/>
          <w:lang w:eastAsia="zh-CN"/>
        </w:rPr>
      </w:pPr>
      <w:r>
        <w:rPr>
          <w:rFonts w:ascii="仿宋" w:eastAsia="仿宋" w:hAnsi="仿宋" w:hint="eastAsia"/>
          <w:sz w:val="24"/>
          <w:szCs w:val="24"/>
          <w:lang w:eastAsia="zh-CN"/>
        </w:rPr>
        <w:t>法定代表人或授权代理人（签名）：</w:t>
      </w:r>
      <w:r>
        <w:rPr>
          <w:rFonts w:ascii="仿宋" w:eastAsia="仿宋" w:hAnsi="仿宋" w:hint="eastAsia"/>
          <w:sz w:val="24"/>
          <w:szCs w:val="24"/>
          <w:u w:val="single"/>
          <w:lang w:eastAsia="zh-CN"/>
        </w:rPr>
        <w:t xml:space="preserve">  </w:t>
      </w:r>
      <w:r>
        <w:rPr>
          <w:rFonts w:ascii="仿宋" w:eastAsia="仿宋" w:hAnsi="仿宋"/>
          <w:sz w:val="24"/>
          <w:szCs w:val="24"/>
          <w:u w:val="single"/>
          <w:lang w:eastAsia="zh-CN"/>
        </w:rPr>
        <w:t xml:space="preserve">         </w:t>
      </w:r>
    </w:p>
    <w:p w:rsidR="00063AD7" w:rsidRDefault="00391B7A">
      <w:pPr>
        <w:adjustRightInd w:val="0"/>
        <w:spacing w:line="360" w:lineRule="auto"/>
        <w:ind w:firstLineChars="1250" w:firstLine="3000"/>
        <w:rPr>
          <w:rFonts w:ascii="仿宋" w:eastAsia="仿宋" w:hAnsi="仿宋"/>
          <w:sz w:val="24"/>
          <w:szCs w:val="24"/>
        </w:rPr>
      </w:pPr>
      <w:r>
        <w:rPr>
          <w:rFonts w:ascii="仿宋" w:eastAsia="仿宋" w:hAnsi="仿宋" w:hint="eastAsia"/>
          <w:sz w:val="24"/>
          <w:szCs w:val="24"/>
        </w:rPr>
        <w:t>日期：</w:t>
      </w:r>
      <w:r>
        <w:rPr>
          <w:rFonts w:ascii="仿宋" w:eastAsia="仿宋" w:hAnsi="仿宋"/>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lang w:eastAsia="zh-CN"/>
        </w:rPr>
        <w:t xml:space="preserve">  </w:t>
      </w:r>
      <w:r>
        <w:rPr>
          <w:rFonts w:ascii="仿宋" w:eastAsia="仿宋" w:hAnsi="仿宋"/>
          <w:sz w:val="24"/>
          <w:szCs w:val="24"/>
          <w:u w:val="single"/>
        </w:rPr>
        <w:t xml:space="preserve"> </w:t>
      </w:r>
      <w:r>
        <w:rPr>
          <w:rFonts w:ascii="仿宋" w:eastAsia="仿宋" w:hAnsi="仿宋" w:hint="eastAsia"/>
          <w:sz w:val="24"/>
          <w:szCs w:val="24"/>
        </w:rPr>
        <w:t>月</w:t>
      </w:r>
      <w:r>
        <w:rPr>
          <w:rFonts w:ascii="仿宋" w:eastAsia="仿宋" w:hAnsi="仿宋"/>
          <w:sz w:val="24"/>
          <w:szCs w:val="24"/>
          <w:u w:val="single"/>
        </w:rPr>
        <w:t xml:space="preserve">   </w:t>
      </w:r>
      <w:r>
        <w:rPr>
          <w:rFonts w:ascii="仿宋" w:eastAsia="仿宋" w:hAnsi="仿宋" w:hint="eastAsia"/>
          <w:sz w:val="24"/>
          <w:szCs w:val="24"/>
        </w:rPr>
        <w:t>日</w:t>
      </w:r>
    </w:p>
    <w:p w:rsidR="00063AD7" w:rsidRDefault="00063AD7">
      <w:pPr>
        <w:pStyle w:val="a7"/>
        <w:spacing w:line="560" w:lineRule="exact"/>
        <w:ind w:left="440" w:firstLine="640"/>
        <w:rPr>
          <w:rFonts w:ascii="仿宋" w:eastAsia="仿宋" w:hAnsi="仿宋"/>
          <w:snapToGrid w:val="0"/>
          <w:sz w:val="24"/>
          <w:szCs w:val="24"/>
          <w:lang w:eastAsia="zh-CN"/>
        </w:rPr>
      </w:pPr>
    </w:p>
    <w:sectPr w:rsidR="00063AD7">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707" w:rsidRDefault="00504707"/>
  </w:endnote>
  <w:endnote w:type="continuationSeparator" w:id="0">
    <w:p w:rsidR="00504707" w:rsidRDefault="0050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default"/>
    <w:sig w:usb0="00000000" w:usb1="00000000" w:usb2="14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388172243"/>
      <w:docPartObj>
        <w:docPartGallery w:val="AutoText"/>
      </w:docPartObj>
    </w:sdtPr>
    <w:sdtEndPr/>
    <w:sdtContent>
      <w:sdt>
        <w:sdtPr>
          <w:rPr>
            <w:sz w:val="22"/>
            <w:szCs w:val="22"/>
          </w:rPr>
          <w:id w:val="355473862"/>
          <w:docPartObj>
            <w:docPartGallery w:val="AutoText"/>
          </w:docPartObj>
        </w:sdtPr>
        <w:sdtEndPr/>
        <w:sdtContent>
          <w:p w:rsidR="00063AD7" w:rsidRDefault="00391B7A">
            <w:pPr>
              <w:pStyle w:val="af"/>
            </w:pPr>
            <w:r>
              <w:fldChar w:fldCharType="begin"/>
            </w:r>
            <w:r>
              <w:instrText>PAGE   \* MERGEFORMAT</w:instrText>
            </w:r>
            <w:r>
              <w:fldChar w:fldCharType="separate"/>
            </w:r>
            <w:r w:rsidR="002517B9" w:rsidRPr="002517B9">
              <w:rPr>
                <w:noProof/>
                <w:lang w:val="zh-CN" w:eastAsia="zh-CN"/>
              </w:rPr>
              <w:t>1</w:t>
            </w:r>
            <w:r>
              <w:fldChar w:fldCharType="end"/>
            </w:r>
          </w:p>
          <w:p w:rsidR="00063AD7" w:rsidRDefault="00504707">
            <w:pPr>
              <w:jc w:val="center"/>
            </w:pPr>
          </w:p>
        </w:sdtContent>
      </w:sdt>
    </w:sdtContent>
  </w:sdt>
  <w:p w:rsidR="00063AD7" w:rsidRDefault="00063AD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707" w:rsidRDefault="00504707"/>
  </w:footnote>
  <w:footnote w:type="continuationSeparator" w:id="0">
    <w:p w:rsidR="00504707" w:rsidRDefault="00504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AD7" w:rsidRDefault="00063AD7">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15:restartNumberingAfterBreak="0">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3" w15:restartNumberingAfterBreak="0">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4" w15:restartNumberingAfterBreak="0">
    <w:nsid w:val="1A305725"/>
    <w:multiLevelType w:val="multilevel"/>
    <w:tmpl w:val="1A305725"/>
    <w:lvl w:ilvl="0">
      <w:start w:val="1"/>
      <w:numFmt w:val="decimal"/>
      <w:lvlText w:val="(%1)"/>
      <w:lvlJc w:val="left"/>
      <w:pPr>
        <w:ind w:left="628" w:hanging="509"/>
      </w:pPr>
      <w:rPr>
        <w:rFonts w:ascii="Times New Roman" w:eastAsia="Times New Roman" w:hAnsi="Times New Roman" w:cs="Times New Roman" w:hint="default"/>
        <w:w w:val="99"/>
        <w:sz w:val="24"/>
        <w:szCs w:val="24"/>
      </w:rPr>
    </w:lvl>
    <w:lvl w:ilvl="1">
      <w:numFmt w:val="bullet"/>
      <w:lvlText w:val="•"/>
      <w:lvlJc w:val="left"/>
      <w:pPr>
        <w:ind w:left="3978" w:hanging="144"/>
      </w:pPr>
      <w:rPr>
        <w:rFonts w:ascii="Times New Roman" w:eastAsia="Times New Roman" w:hAnsi="Times New Roman" w:cs="Times New Roman" w:hint="default"/>
        <w:w w:val="99"/>
        <w:sz w:val="24"/>
        <w:szCs w:val="24"/>
      </w:rPr>
    </w:lvl>
    <w:lvl w:ilvl="2">
      <w:numFmt w:val="bullet"/>
      <w:lvlText w:val="•"/>
      <w:lvlJc w:val="left"/>
      <w:pPr>
        <w:ind w:left="4528" w:hanging="144"/>
      </w:pPr>
      <w:rPr>
        <w:rFonts w:hint="default"/>
      </w:rPr>
    </w:lvl>
    <w:lvl w:ilvl="3">
      <w:numFmt w:val="bullet"/>
      <w:lvlText w:val="•"/>
      <w:lvlJc w:val="left"/>
      <w:pPr>
        <w:ind w:left="5077" w:hanging="144"/>
      </w:pPr>
      <w:rPr>
        <w:rFonts w:hint="default"/>
      </w:rPr>
    </w:lvl>
    <w:lvl w:ilvl="4">
      <w:numFmt w:val="bullet"/>
      <w:lvlText w:val="•"/>
      <w:lvlJc w:val="left"/>
      <w:pPr>
        <w:ind w:left="5626" w:hanging="144"/>
      </w:pPr>
      <w:rPr>
        <w:rFonts w:hint="default"/>
      </w:rPr>
    </w:lvl>
    <w:lvl w:ilvl="5">
      <w:numFmt w:val="bullet"/>
      <w:lvlText w:val="•"/>
      <w:lvlJc w:val="left"/>
      <w:pPr>
        <w:ind w:left="6175" w:hanging="144"/>
      </w:pPr>
      <w:rPr>
        <w:rFonts w:hint="default"/>
      </w:rPr>
    </w:lvl>
    <w:lvl w:ilvl="6">
      <w:numFmt w:val="bullet"/>
      <w:lvlText w:val="•"/>
      <w:lvlJc w:val="left"/>
      <w:pPr>
        <w:ind w:left="6724" w:hanging="144"/>
      </w:pPr>
      <w:rPr>
        <w:rFonts w:hint="default"/>
      </w:rPr>
    </w:lvl>
    <w:lvl w:ilvl="7">
      <w:numFmt w:val="bullet"/>
      <w:lvlText w:val="•"/>
      <w:lvlJc w:val="left"/>
      <w:pPr>
        <w:ind w:left="7273" w:hanging="144"/>
      </w:pPr>
      <w:rPr>
        <w:rFonts w:hint="default"/>
      </w:rPr>
    </w:lvl>
    <w:lvl w:ilvl="8">
      <w:numFmt w:val="bullet"/>
      <w:lvlText w:val="•"/>
      <w:lvlJc w:val="left"/>
      <w:pPr>
        <w:ind w:left="7822" w:hanging="144"/>
      </w:pPr>
      <w:rPr>
        <w:rFonts w:hint="default"/>
      </w:rPr>
    </w:lvl>
  </w:abstractNum>
  <w:abstractNum w:abstractNumId="5" w15:restartNumberingAfterBreak="0">
    <w:nsid w:val="1B3A2FEC"/>
    <w:multiLevelType w:val="multilevel"/>
    <w:tmpl w:val="1B3A2FEC"/>
    <w:lvl w:ilvl="0">
      <w:start w:val="1"/>
      <w:numFmt w:val="japaneseCounting"/>
      <w:lvlText w:val="第%1条"/>
      <w:lvlJc w:val="left"/>
      <w:pPr>
        <w:ind w:left="1787" w:hanging="1185"/>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6" w15:restartNumberingAfterBreak="0">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7"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8" w15:restartNumberingAfterBreak="0">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9" w15:restartNumberingAfterBreak="0">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0" w15:restartNumberingAfterBreak="0">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1" w15:restartNumberingAfterBreak="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2" w15:restartNumberingAfterBreak="0">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4" w15:restartNumberingAfterBreak="0">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5" w15:restartNumberingAfterBreak="0">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7" w15:restartNumberingAfterBreak="0">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3"/>
  </w:num>
  <w:num w:numId="2">
    <w:abstractNumId w:val="9"/>
  </w:num>
  <w:num w:numId="3">
    <w:abstractNumId w:val="14"/>
  </w:num>
  <w:num w:numId="4">
    <w:abstractNumId w:val="11"/>
  </w:num>
  <w:num w:numId="5">
    <w:abstractNumId w:val="6"/>
  </w:num>
  <w:num w:numId="6">
    <w:abstractNumId w:val="16"/>
  </w:num>
  <w:num w:numId="7">
    <w:abstractNumId w:val="0"/>
  </w:num>
  <w:num w:numId="8">
    <w:abstractNumId w:val="17"/>
  </w:num>
  <w:num w:numId="9">
    <w:abstractNumId w:val="1"/>
  </w:num>
  <w:num w:numId="10">
    <w:abstractNumId w:val="15"/>
  </w:num>
  <w:num w:numId="11">
    <w:abstractNumId w:val="12"/>
  </w:num>
  <w:num w:numId="12">
    <w:abstractNumId w:val="5"/>
  </w:num>
  <w:num w:numId="13">
    <w:abstractNumId w:val="10"/>
  </w:num>
  <w:num w:numId="14">
    <w:abstractNumId w:val="2"/>
  </w:num>
  <w:num w:numId="15">
    <w:abstractNumId w:val="13"/>
  </w:num>
  <w:num w:numId="16">
    <w:abstractNumId w:val="8"/>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19"/>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06"/>
    <w:rsid w:val="00004BB1"/>
    <w:rsid w:val="0000664D"/>
    <w:rsid w:val="00007EE5"/>
    <w:rsid w:val="00011702"/>
    <w:rsid w:val="00014304"/>
    <w:rsid w:val="00016CFE"/>
    <w:rsid w:val="000205E7"/>
    <w:rsid w:val="0002380B"/>
    <w:rsid w:val="00024320"/>
    <w:rsid w:val="00027E57"/>
    <w:rsid w:val="00031CBC"/>
    <w:rsid w:val="00033E28"/>
    <w:rsid w:val="00037FD4"/>
    <w:rsid w:val="00040D24"/>
    <w:rsid w:val="00040E19"/>
    <w:rsid w:val="00041A5A"/>
    <w:rsid w:val="00041B76"/>
    <w:rsid w:val="00042471"/>
    <w:rsid w:val="00043C49"/>
    <w:rsid w:val="000456B5"/>
    <w:rsid w:val="00051372"/>
    <w:rsid w:val="00053D78"/>
    <w:rsid w:val="00054689"/>
    <w:rsid w:val="00061944"/>
    <w:rsid w:val="00063AD7"/>
    <w:rsid w:val="00065BB7"/>
    <w:rsid w:val="0006677A"/>
    <w:rsid w:val="00066AA6"/>
    <w:rsid w:val="000670FD"/>
    <w:rsid w:val="00070E65"/>
    <w:rsid w:val="00073A9F"/>
    <w:rsid w:val="000770B9"/>
    <w:rsid w:val="00081B4E"/>
    <w:rsid w:val="00081BF4"/>
    <w:rsid w:val="0009117D"/>
    <w:rsid w:val="000916CA"/>
    <w:rsid w:val="00092C2C"/>
    <w:rsid w:val="0009540F"/>
    <w:rsid w:val="000A02EE"/>
    <w:rsid w:val="000A05EB"/>
    <w:rsid w:val="000A4B84"/>
    <w:rsid w:val="000A4F29"/>
    <w:rsid w:val="000A6DFE"/>
    <w:rsid w:val="000B452D"/>
    <w:rsid w:val="000B55DF"/>
    <w:rsid w:val="000B64D1"/>
    <w:rsid w:val="000B7B4A"/>
    <w:rsid w:val="000B7EB1"/>
    <w:rsid w:val="000C1B43"/>
    <w:rsid w:val="000C2BF4"/>
    <w:rsid w:val="000C2F78"/>
    <w:rsid w:val="000C3659"/>
    <w:rsid w:val="000C3DFD"/>
    <w:rsid w:val="000C551E"/>
    <w:rsid w:val="000C6808"/>
    <w:rsid w:val="000C7280"/>
    <w:rsid w:val="000D2634"/>
    <w:rsid w:val="000D3751"/>
    <w:rsid w:val="000D5BC3"/>
    <w:rsid w:val="000E47A6"/>
    <w:rsid w:val="000E53D3"/>
    <w:rsid w:val="000E6001"/>
    <w:rsid w:val="000E69FA"/>
    <w:rsid w:val="000E6E3E"/>
    <w:rsid w:val="000F68EA"/>
    <w:rsid w:val="00105A40"/>
    <w:rsid w:val="00111574"/>
    <w:rsid w:val="00112C16"/>
    <w:rsid w:val="00120088"/>
    <w:rsid w:val="00120565"/>
    <w:rsid w:val="00121564"/>
    <w:rsid w:val="00122A92"/>
    <w:rsid w:val="0012772B"/>
    <w:rsid w:val="00130025"/>
    <w:rsid w:val="0013242B"/>
    <w:rsid w:val="00132AFF"/>
    <w:rsid w:val="001364D9"/>
    <w:rsid w:val="00136542"/>
    <w:rsid w:val="00143C76"/>
    <w:rsid w:val="001457E9"/>
    <w:rsid w:val="00146933"/>
    <w:rsid w:val="00155667"/>
    <w:rsid w:val="00156522"/>
    <w:rsid w:val="001578A4"/>
    <w:rsid w:val="00160EDC"/>
    <w:rsid w:val="00175DB1"/>
    <w:rsid w:val="0018477F"/>
    <w:rsid w:val="001865FA"/>
    <w:rsid w:val="00192D03"/>
    <w:rsid w:val="00192D8A"/>
    <w:rsid w:val="0019300F"/>
    <w:rsid w:val="00195317"/>
    <w:rsid w:val="001972DA"/>
    <w:rsid w:val="001A0A45"/>
    <w:rsid w:val="001A0C80"/>
    <w:rsid w:val="001A0F4B"/>
    <w:rsid w:val="001A2800"/>
    <w:rsid w:val="001A2F01"/>
    <w:rsid w:val="001A4574"/>
    <w:rsid w:val="001B15D2"/>
    <w:rsid w:val="001B2985"/>
    <w:rsid w:val="001B2B23"/>
    <w:rsid w:val="001B4724"/>
    <w:rsid w:val="001B6FC3"/>
    <w:rsid w:val="001C107C"/>
    <w:rsid w:val="001C5CD7"/>
    <w:rsid w:val="001D1101"/>
    <w:rsid w:val="001E3ED7"/>
    <w:rsid w:val="001E5559"/>
    <w:rsid w:val="001E618B"/>
    <w:rsid w:val="001F59DE"/>
    <w:rsid w:val="002040CE"/>
    <w:rsid w:val="00207295"/>
    <w:rsid w:val="00213AF6"/>
    <w:rsid w:val="00213F30"/>
    <w:rsid w:val="00214C24"/>
    <w:rsid w:val="00223077"/>
    <w:rsid w:val="00225B12"/>
    <w:rsid w:val="00231C86"/>
    <w:rsid w:val="00245E97"/>
    <w:rsid w:val="002461DC"/>
    <w:rsid w:val="002464DD"/>
    <w:rsid w:val="00250B42"/>
    <w:rsid w:val="00250E1B"/>
    <w:rsid w:val="002517B9"/>
    <w:rsid w:val="00253901"/>
    <w:rsid w:val="0025736F"/>
    <w:rsid w:val="0026120F"/>
    <w:rsid w:val="00263565"/>
    <w:rsid w:val="00265C36"/>
    <w:rsid w:val="002670BC"/>
    <w:rsid w:val="00273F34"/>
    <w:rsid w:val="00275DEF"/>
    <w:rsid w:val="00277D66"/>
    <w:rsid w:val="00282699"/>
    <w:rsid w:val="00282E49"/>
    <w:rsid w:val="002849C3"/>
    <w:rsid w:val="002911E5"/>
    <w:rsid w:val="00292AF6"/>
    <w:rsid w:val="00295375"/>
    <w:rsid w:val="0029648A"/>
    <w:rsid w:val="002A0BF4"/>
    <w:rsid w:val="002A26D4"/>
    <w:rsid w:val="002B16D0"/>
    <w:rsid w:val="002B27F4"/>
    <w:rsid w:val="002B31A3"/>
    <w:rsid w:val="002B560A"/>
    <w:rsid w:val="002B5991"/>
    <w:rsid w:val="002B6A14"/>
    <w:rsid w:val="002B7043"/>
    <w:rsid w:val="002B713B"/>
    <w:rsid w:val="002B737A"/>
    <w:rsid w:val="002C0B93"/>
    <w:rsid w:val="002C5E4B"/>
    <w:rsid w:val="002C7206"/>
    <w:rsid w:val="002D3BA9"/>
    <w:rsid w:val="002E464E"/>
    <w:rsid w:val="002F096D"/>
    <w:rsid w:val="002F296E"/>
    <w:rsid w:val="002F4CCC"/>
    <w:rsid w:val="002F5DF7"/>
    <w:rsid w:val="002F6432"/>
    <w:rsid w:val="002F7CCB"/>
    <w:rsid w:val="0030177B"/>
    <w:rsid w:val="00306A78"/>
    <w:rsid w:val="003078EB"/>
    <w:rsid w:val="003101A1"/>
    <w:rsid w:val="00314FDF"/>
    <w:rsid w:val="00316C76"/>
    <w:rsid w:val="00321883"/>
    <w:rsid w:val="00323101"/>
    <w:rsid w:val="003342AC"/>
    <w:rsid w:val="003343F8"/>
    <w:rsid w:val="003352D1"/>
    <w:rsid w:val="00335473"/>
    <w:rsid w:val="00337847"/>
    <w:rsid w:val="0034134F"/>
    <w:rsid w:val="00344B03"/>
    <w:rsid w:val="00344CA2"/>
    <w:rsid w:val="0034672E"/>
    <w:rsid w:val="003503DB"/>
    <w:rsid w:val="0035107B"/>
    <w:rsid w:val="00354E85"/>
    <w:rsid w:val="00360C5B"/>
    <w:rsid w:val="003639C5"/>
    <w:rsid w:val="00365CAE"/>
    <w:rsid w:val="003731B1"/>
    <w:rsid w:val="00375144"/>
    <w:rsid w:val="00383F7A"/>
    <w:rsid w:val="00391B7A"/>
    <w:rsid w:val="00397BD9"/>
    <w:rsid w:val="003A3DE0"/>
    <w:rsid w:val="003A3F1F"/>
    <w:rsid w:val="003A4FF3"/>
    <w:rsid w:val="003A5086"/>
    <w:rsid w:val="003B17E9"/>
    <w:rsid w:val="003B1FC1"/>
    <w:rsid w:val="003B2A07"/>
    <w:rsid w:val="003B3B4B"/>
    <w:rsid w:val="003B4700"/>
    <w:rsid w:val="003C6827"/>
    <w:rsid w:val="003C76EC"/>
    <w:rsid w:val="003D32C1"/>
    <w:rsid w:val="003D5568"/>
    <w:rsid w:val="003D7563"/>
    <w:rsid w:val="003E1F94"/>
    <w:rsid w:val="003E37C2"/>
    <w:rsid w:val="003E3C62"/>
    <w:rsid w:val="003F2EF6"/>
    <w:rsid w:val="003F3319"/>
    <w:rsid w:val="003F398B"/>
    <w:rsid w:val="003F79C5"/>
    <w:rsid w:val="00403890"/>
    <w:rsid w:val="00404CFC"/>
    <w:rsid w:val="0040537D"/>
    <w:rsid w:val="00406FFF"/>
    <w:rsid w:val="00414476"/>
    <w:rsid w:val="00414F8D"/>
    <w:rsid w:val="00415EB5"/>
    <w:rsid w:val="004248ED"/>
    <w:rsid w:val="00432FF8"/>
    <w:rsid w:val="00433A6F"/>
    <w:rsid w:val="004351D5"/>
    <w:rsid w:val="0043615A"/>
    <w:rsid w:val="0043657D"/>
    <w:rsid w:val="00441F58"/>
    <w:rsid w:val="004459BC"/>
    <w:rsid w:val="004477E5"/>
    <w:rsid w:val="00450ABD"/>
    <w:rsid w:val="004519A4"/>
    <w:rsid w:val="00454E14"/>
    <w:rsid w:val="0045595D"/>
    <w:rsid w:val="00455EA0"/>
    <w:rsid w:val="00456684"/>
    <w:rsid w:val="004616BB"/>
    <w:rsid w:val="004646EE"/>
    <w:rsid w:val="00464F5D"/>
    <w:rsid w:val="00465852"/>
    <w:rsid w:val="004673AE"/>
    <w:rsid w:val="00474B8D"/>
    <w:rsid w:val="004777AF"/>
    <w:rsid w:val="004864A0"/>
    <w:rsid w:val="00487DAA"/>
    <w:rsid w:val="004947CB"/>
    <w:rsid w:val="004A17E2"/>
    <w:rsid w:val="004A205C"/>
    <w:rsid w:val="004A790C"/>
    <w:rsid w:val="004A7B92"/>
    <w:rsid w:val="004B088B"/>
    <w:rsid w:val="004B0B52"/>
    <w:rsid w:val="004B36F6"/>
    <w:rsid w:val="004B5F91"/>
    <w:rsid w:val="004C06BC"/>
    <w:rsid w:val="004C2CFC"/>
    <w:rsid w:val="004C3335"/>
    <w:rsid w:val="004C38F4"/>
    <w:rsid w:val="004D00C0"/>
    <w:rsid w:val="004D317C"/>
    <w:rsid w:val="004D334F"/>
    <w:rsid w:val="004D5C77"/>
    <w:rsid w:val="004D5E46"/>
    <w:rsid w:val="004E0DFA"/>
    <w:rsid w:val="004E1D0D"/>
    <w:rsid w:val="004E5403"/>
    <w:rsid w:val="004E6C49"/>
    <w:rsid w:val="004F4AB5"/>
    <w:rsid w:val="00504707"/>
    <w:rsid w:val="00505D28"/>
    <w:rsid w:val="005109CB"/>
    <w:rsid w:val="00510A59"/>
    <w:rsid w:val="005111DC"/>
    <w:rsid w:val="00511609"/>
    <w:rsid w:val="0051538B"/>
    <w:rsid w:val="005167EB"/>
    <w:rsid w:val="00522776"/>
    <w:rsid w:val="00523C2E"/>
    <w:rsid w:val="005326B9"/>
    <w:rsid w:val="0053521E"/>
    <w:rsid w:val="00536233"/>
    <w:rsid w:val="0053693F"/>
    <w:rsid w:val="00542A19"/>
    <w:rsid w:val="005443F3"/>
    <w:rsid w:val="0055227E"/>
    <w:rsid w:val="00557961"/>
    <w:rsid w:val="005628B9"/>
    <w:rsid w:val="005648A7"/>
    <w:rsid w:val="00566940"/>
    <w:rsid w:val="005672EE"/>
    <w:rsid w:val="00573404"/>
    <w:rsid w:val="00595F63"/>
    <w:rsid w:val="00596ED9"/>
    <w:rsid w:val="00597257"/>
    <w:rsid w:val="005A0F24"/>
    <w:rsid w:val="005A49D5"/>
    <w:rsid w:val="005B0972"/>
    <w:rsid w:val="005B13A3"/>
    <w:rsid w:val="005B57B9"/>
    <w:rsid w:val="005B5D9C"/>
    <w:rsid w:val="005B5E06"/>
    <w:rsid w:val="005C077D"/>
    <w:rsid w:val="005C0DC8"/>
    <w:rsid w:val="005C361E"/>
    <w:rsid w:val="005C3E7A"/>
    <w:rsid w:val="005C43C1"/>
    <w:rsid w:val="005C666D"/>
    <w:rsid w:val="005E07E5"/>
    <w:rsid w:val="005F027A"/>
    <w:rsid w:val="006019E8"/>
    <w:rsid w:val="00603E4A"/>
    <w:rsid w:val="00604D0B"/>
    <w:rsid w:val="00605E56"/>
    <w:rsid w:val="00607FC6"/>
    <w:rsid w:val="006139C6"/>
    <w:rsid w:val="0061428F"/>
    <w:rsid w:val="006150B2"/>
    <w:rsid w:val="0062056F"/>
    <w:rsid w:val="0062075A"/>
    <w:rsid w:val="0062173B"/>
    <w:rsid w:val="00622E26"/>
    <w:rsid w:val="00626410"/>
    <w:rsid w:val="006322CA"/>
    <w:rsid w:val="006328D3"/>
    <w:rsid w:val="00634508"/>
    <w:rsid w:val="00636A8D"/>
    <w:rsid w:val="00637898"/>
    <w:rsid w:val="00637C91"/>
    <w:rsid w:val="00641FDC"/>
    <w:rsid w:val="006420A4"/>
    <w:rsid w:val="006426A9"/>
    <w:rsid w:val="006451F5"/>
    <w:rsid w:val="00646925"/>
    <w:rsid w:val="0065249F"/>
    <w:rsid w:val="00656A37"/>
    <w:rsid w:val="00656DDE"/>
    <w:rsid w:val="00660043"/>
    <w:rsid w:val="00660194"/>
    <w:rsid w:val="006620AE"/>
    <w:rsid w:val="006623AD"/>
    <w:rsid w:val="00664639"/>
    <w:rsid w:val="00670E95"/>
    <w:rsid w:val="00671752"/>
    <w:rsid w:val="00671DF4"/>
    <w:rsid w:val="00675545"/>
    <w:rsid w:val="00676DF4"/>
    <w:rsid w:val="0068211A"/>
    <w:rsid w:val="0068247C"/>
    <w:rsid w:val="00684A43"/>
    <w:rsid w:val="0068532F"/>
    <w:rsid w:val="00686B37"/>
    <w:rsid w:val="00691672"/>
    <w:rsid w:val="006923A2"/>
    <w:rsid w:val="00695596"/>
    <w:rsid w:val="006966A4"/>
    <w:rsid w:val="006968AF"/>
    <w:rsid w:val="00696C9F"/>
    <w:rsid w:val="006A4F7B"/>
    <w:rsid w:val="006A5F67"/>
    <w:rsid w:val="006A6DF2"/>
    <w:rsid w:val="006B0699"/>
    <w:rsid w:val="006B12DD"/>
    <w:rsid w:val="006B50C3"/>
    <w:rsid w:val="006B7D45"/>
    <w:rsid w:val="006C03F3"/>
    <w:rsid w:val="006C1351"/>
    <w:rsid w:val="006C4DA1"/>
    <w:rsid w:val="006C7633"/>
    <w:rsid w:val="006D04DA"/>
    <w:rsid w:val="006D10DB"/>
    <w:rsid w:val="006D187D"/>
    <w:rsid w:val="006D205E"/>
    <w:rsid w:val="006D638E"/>
    <w:rsid w:val="006E0323"/>
    <w:rsid w:val="006E4DA0"/>
    <w:rsid w:val="006E732C"/>
    <w:rsid w:val="006F2524"/>
    <w:rsid w:val="00700326"/>
    <w:rsid w:val="007008FB"/>
    <w:rsid w:val="007011A9"/>
    <w:rsid w:val="007056FE"/>
    <w:rsid w:val="007103CB"/>
    <w:rsid w:val="00713AD9"/>
    <w:rsid w:val="00714D05"/>
    <w:rsid w:val="0071612E"/>
    <w:rsid w:val="007207DD"/>
    <w:rsid w:val="00724D73"/>
    <w:rsid w:val="00724E73"/>
    <w:rsid w:val="00730582"/>
    <w:rsid w:val="00731136"/>
    <w:rsid w:val="007346D7"/>
    <w:rsid w:val="007368F7"/>
    <w:rsid w:val="00751014"/>
    <w:rsid w:val="0075118D"/>
    <w:rsid w:val="00753E35"/>
    <w:rsid w:val="00754225"/>
    <w:rsid w:val="00761595"/>
    <w:rsid w:val="00761968"/>
    <w:rsid w:val="00763A3D"/>
    <w:rsid w:val="007643E6"/>
    <w:rsid w:val="00764690"/>
    <w:rsid w:val="007718C8"/>
    <w:rsid w:val="00776247"/>
    <w:rsid w:val="007769DB"/>
    <w:rsid w:val="00783011"/>
    <w:rsid w:val="00783A3B"/>
    <w:rsid w:val="00786703"/>
    <w:rsid w:val="007909C1"/>
    <w:rsid w:val="0079185B"/>
    <w:rsid w:val="007B2624"/>
    <w:rsid w:val="007B390B"/>
    <w:rsid w:val="007B69C7"/>
    <w:rsid w:val="007B765D"/>
    <w:rsid w:val="007C01CA"/>
    <w:rsid w:val="007C10C9"/>
    <w:rsid w:val="007C3BE7"/>
    <w:rsid w:val="007D3131"/>
    <w:rsid w:val="007E0A3B"/>
    <w:rsid w:val="007E150B"/>
    <w:rsid w:val="007E2B76"/>
    <w:rsid w:val="007E7295"/>
    <w:rsid w:val="007E72FF"/>
    <w:rsid w:val="007F2242"/>
    <w:rsid w:val="007F558E"/>
    <w:rsid w:val="007F6570"/>
    <w:rsid w:val="007F6579"/>
    <w:rsid w:val="007F6BF2"/>
    <w:rsid w:val="007F6C60"/>
    <w:rsid w:val="007F6E5A"/>
    <w:rsid w:val="008040AA"/>
    <w:rsid w:val="00804FF1"/>
    <w:rsid w:val="00812CA7"/>
    <w:rsid w:val="008146C3"/>
    <w:rsid w:val="008147A6"/>
    <w:rsid w:val="00815966"/>
    <w:rsid w:val="0081691B"/>
    <w:rsid w:val="00824B2A"/>
    <w:rsid w:val="00825D7F"/>
    <w:rsid w:val="00831661"/>
    <w:rsid w:val="00844D1A"/>
    <w:rsid w:val="00846D7B"/>
    <w:rsid w:val="00846E16"/>
    <w:rsid w:val="0085342C"/>
    <w:rsid w:val="0085570C"/>
    <w:rsid w:val="00855CD4"/>
    <w:rsid w:val="00857653"/>
    <w:rsid w:val="00860863"/>
    <w:rsid w:val="00861E5D"/>
    <w:rsid w:val="00862566"/>
    <w:rsid w:val="008635EB"/>
    <w:rsid w:val="00865478"/>
    <w:rsid w:val="00866E52"/>
    <w:rsid w:val="00871A20"/>
    <w:rsid w:val="00872715"/>
    <w:rsid w:val="00875837"/>
    <w:rsid w:val="00880712"/>
    <w:rsid w:val="00880CBF"/>
    <w:rsid w:val="00880FC5"/>
    <w:rsid w:val="00881BD3"/>
    <w:rsid w:val="008833F4"/>
    <w:rsid w:val="0088694D"/>
    <w:rsid w:val="008976CE"/>
    <w:rsid w:val="008A1688"/>
    <w:rsid w:val="008A7F44"/>
    <w:rsid w:val="008B02EE"/>
    <w:rsid w:val="008C2B0E"/>
    <w:rsid w:val="008C50D6"/>
    <w:rsid w:val="008D15DC"/>
    <w:rsid w:val="008D194D"/>
    <w:rsid w:val="008D3978"/>
    <w:rsid w:val="008D6B2D"/>
    <w:rsid w:val="008D749B"/>
    <w:rsid w:val="008E74EA"/>
    <w:rsid w:val="008E7597"/>
    <w:rsid w:val="009027AB"/>
    <w:rsid w:val="00903B7A"/>
    <w:rsid w:val="00906A56"/>
    <w:rsid w:val="009118B5"/>
    <w:rsid w:val="00916B7D"/>
    <w:rsid w:val="00921090"/>
    <w:rsid w:val="009231E6"/>
    <w:rsid w:val="00926154"/>
    <w:rsid w:val="0092668E"/>
    <w:rsid w:val="00934B04"/>
    <w:rsid w:val="0093728A"/>
    <w:rsid w:val="00937522"/>
    <w:rsid w:val="00937676"/>
    <w:rsid w:val="009421EB"/>
    <w:rsid w:val="0094464A"/>
    <w:rsid w:val="00947216"/>
    <w:rsid w:val="00961748"/>
    <w:rsid w:val="00964794"/>
    <w:rsid w:val="0097193C"/>
    <w:rsid w:val="009737F8"/>
    <w:rsid w:val="009767A1"/>
    <w:rsid w:val="009847C1"/>
    <w:rsid w:val="009865E9"/>
    <w:rsid w:val="00986A7A"/>
    <w:rsid w:val="00990CC5"/>
    <w:rsid w:val="00992600"/>
    <w:rsid w:val="00994FDA"/>
    <w:rsid w:val="009A01E6"/>
    <w:rsid w:val="009A53AF"/>
    <w:rsid w:val="009B1C0F"/>
    <w:rsid w:val="009B4A33"/>
    <w:rsid w:val="009D5294"/>
    <w:rsid w:val="009D6991"/>
    <w:rsid w:val="009D70A4"/>
    <w:rsid w:val="009D7C23"/>
    <w:rsid w:val="009E07D7"/>
    <w:rsid w:val="009E0880"/>
    <w:rsid w:val="009E1F13"/>
    <w:rsid w:val="009E22F5"/>
    <w:rsid w:val="009E3706"/>
    <w:rsid w:val="009E38C1"/>
    <w:rsid w:val="009E43A6"/>
    <w:rsid w:val="009E6598"/>
    <w:rsid w:val="009E7C78"/>
    <w:rsid w:val="009F4E1B"/>
    <w:rsid w:val="009F6FE0"/>
    <w:rsid w:val="00A04750"/>
    <w:rsid w:val="00A0528B"/>
    <w:rsid w:val="00A05AAE"/>
    <w:rsid w:val="00A05AC4"/>
    <w:rsid w:val="00A079FC"/>
    <w:rsid w:val="00A12E16"/>
    <w:rsid w:val="00A1736C"/>
    <w:rsid w:val="00A20B13"/>
    <w:rsid w:val="00A32BC5"/>
    <w:rsid w:val="00A33DB9"/>
    <w:rsid w:val="00A35E9D"/>
    <w:rsid w:val="00A366AB"/>
    <w:rsid w:val="00A418AD"/>
    <w:rsid w:val="00A41E87"/>
    <w:rsid w:val="00A436F6"/>
    <w:rsid w:val="00A43BEF"/>
    <w:rsid w:val="00A542F5"/>
    <w:rsid w:val="00A57A6B"/>
    <w:rsid w:val="00A618B7"/>
    <w:rsid w:val="00A64B10"/>
    <w:rsid w:val="00A6707B"/>
    <w:rsid w:val="00A70E40"/>
    <w:rsid w:val="00A713FE"/>
    <w:rsid w:val="00A74604"/>
    <w:rsid w:val="00A75204"/>
    <w:rsid w:val="00A75F63"/>
    <w:rsid w:val="00A90738"/>
    <w:rsid w:val="00A9515A"/>
    <w:rsid w:val="00A95CD1"/>
    <w:rsid w:val="00AA3532"/>
    <w:rsid w:val="00AA3A6D"/>
    <w:rsid w:val="00AB24F3"/>
    <w:rsid w:val="00AB6157"/>
    <w:rsid w:val="00AB68DC"/>
    <w:rsid w:val="00AC1143"/>
    <w:rsid w:val="00AC4477"/>
    <w:rsid w:val="00AC7BB9"/>
    <w:rsid w:val="00AD1773"/>
    <w:rsid w:val="00AD5942"/>
    <w:rsid w:val="00AD682B"/>
    <w:rsid w:val="00AD697A"/>
    <w:rsid w:val="00AD7097"/>
    <w:rsid w:val="00AD75FE"/>
    <w:rsid w:val="00AD79DF"/>
    <w:rsid w:val="00AF05CC"/>
    <w:rsid w:val="00AF276E"/>
    <w:rsid w:val="00AF2B2E"/>
    <w:rsid w:val="00AF3138"/>
    <w:rsid w:val="00AF6DFB"/>
    <w:rsid w:val="00B02435"/>
    <w:rsid w:val="00B02627"/>
    <w:rsid w:val="00B02F1F"/>
    <w:rsid w:val="00B065D4"/>
    <w:rsid w:val="00B0736A"/>
    <w:rsid w:val="00B10754"/>
    <w:rsid w:val="00B15B9A"/>
    <w:rsid w:val="00B16834"/>
    <w:rsid w:val="00B20DCE"/>
    <w:rsid w:val="00B23DB0"/>
    <w:rsid w:val="00B26FEF"/>
    <w:rsid w:val="00B27FB7"/>
    <w:rsid w:val="00B32D09"/>
    <w:rsid w:val="00B41665"/>
    <w:rsid w:val="00B43B36"/>
    <w:rsid w:val="00B4471F"/>
    <w:rsid w:val="00B52B93"/>
    <w:rsid w:val="00B552C4"/>
    <w:rsid w:val="00B57450"/>
    <w:rsid w:val="00B6138D"/>
    <w:rsid w:val="00B62227"/>
    <w:rsid w:val="00B749F3"/>
    <w:rsid w:val="00B76B99"/>
    <w:rsid w:val="00B83F5B"/>
    <w:rsid w:val="00B8525B"/>
    <w:rsid w:val="00B85560"/>
    <w:rsid w:val="00B8592C"/>
    <w:rsid w:val="00B937C5"/>
    <w:rsid w:val="00BA09DB"/>
    <w:rsid w:val="00BA2155"/>
    <w:rsid w:val="00BA5AA6"/>
    <w:rsid w:val="00BB235C"/>
    <w:rsid w:val="00BB4C15"/>
    <w:rsid w:val="00BB4C92"/>
    <w:rsid w:val="00BB60AB"/>
    <w:rsid w:val="00BB6F83"/>
    <w:rsid w:val="00BC1B7E"/>
    <w:rsid w:val="00BD1759"/>
    <w:rsid w:val="00BE2079"/>
    <w:rsid w:val="00BE768C"/>
    <w:rsid w:val="00BF125B"/>
    <w:rsid w:val="00C00B83"/>
    <w:rsid w:val="00C01771"/>
    <w:rsid w:val="00C07222"/>
    <w:rsid w:val="00C10252"/>
    <w:rsid w:val="00C10C19"/>
    <w:rsid w:val="00C12EC3"/>
    <w:rsid w:val="00C2430F"/>
    <w:rsid w:val="00C300B3"/>
    <w:rsid w:val="00C30DA0"/>
    <w:rsid w:val="00C343B5"/>
    <w:rsid w:val="00C36E6F"/>
    <w:rsid w:val="00C40401"/>
    <w:rsid w:val="00C411F7"/>
    <w:rsid w:val="00C41D2D"/>
    <w:rsid w:val="00C43E04"/>
    <w:rsid w:val="00C47E82"/>
    <w:rsid w:val="00C5023A"/>
    <w:rsid w:val="00C515C4"/>
    <w:rsid w:val="00C5553A"/>
    <w:rsid w:val="00C55B49"/>
    <w:rsid w:val="00C63530"/>
    <w:rsid w:val="00C64343"/>
    <w:rsid w:val="00C701A0"/>
    <w:rsid w:val="00C76D62"/>
    <w:rsid w:val="00C80E57"/>
    <w:rsid w:val="00C82A90"/>
    <w:rsid w:val="00C8579E"/>
    <w:rsid w:val="00C85D3A"/>
    <w:rsid w:val="00C93542"/>
    <w:rsid w:val="00C94ECE"/>
    <w:rsid w:val="00C961F0"/>
    <w:rsid w:val="00CA0F37"/>
    <w:rsid w:val="00CA1156"/>
    <w:rsid w:val="00CA3A5A"/>
    <w:rsid w:val="00CA4227"/>
    <w:rsid w:val="00CA6BF1"/>
    <w:rsid w:val="00CA7DBC"/>
    <w:rsid w:val="00CB0397"/>
    <w:rsid w:val="00CB58C9"/>
    <w:rsid w:val="00CB76D4"/>
    <w:rsid w:val="00CD251C"/>
    <w:rsid w:val="00CD3760"/>
    <w:rsid w:val="00CD4854"/>
    <w:rsid w:val="00CD4AE0"/>
    <w:rsid w:val="00CE3CC9"/>
    <w:rsid w:val="00CE3F3B"/>
    <w:rsid w:val="00CE4CD7"/>
    <w:rsid w:val="00CE6723"/>
    <w:rsid w:val="00CF3057"/>
    <w:rsid w:val="00CF3C54"/>
    <w:rsid w:val="00CF7C7C"/>
    <w:rsid w:val="00D0045D"/>
    <w:rsid w:val="00D00C82"/>
    <w:rsid w:val="00D01538"/>
    <w:rsid w:val="00D0297C"/>
    <w:rsid w:val="00D049FD"/>
    <w:rsid w:val="00D0579C"/>
    <w:rsid w:val="00D116DC"/>
    <w:rsid w:val="00D1262D"/>
    <w:rsid w:val="00D132FA"/>
    <w:rsid w:val="00D162D9"/>
    <w:rsid w:val="00D22C69"/>
    <w:rsid w:val="00D23E61"/>
    <w:rsid w:val="00D3267A"/>
    <w:rsid w:val="00D348B7"/>
    <w:rsid w:val="00D34F7D"/>
    <w:rsid w:val="00D35766"/>
    <w:rsid w:val="00D43BD9"/>
    <w:rsid w:val="00D43CDD"/>
    <w:rsid w:val="00D44832"/>
    <w:rsid w:val="00D5234D"/>
    <w:rsid w:val="00D547B5"/>
    <w:rsid w:val="00D62FEB"/>
    <w:rsid w:val="00D646EA"/>
    <w:rsid w:val="00D6637C"/>
    <w:rsid w:val="00D66B8B"/>
    <w:rsid w:val="00D73805"/>
    <w:rsid w:val="00D756EE"/>
    <w:rsid w:val="00D75C40"/>
    <w:rsid w:val="00D763BD"/>
    <w:rsid w:val="00D769DE"/>
    <w:rsid w:val="00D8052A"/>
    <w:rsid w:val="00D82715"/>
    <w:rsid w:val="00D82FF7"/>
    <w:rsid w:val="00D85742"/>
    <w:rsid w:val="00D90972"/>
    <w:rsid w:val="00D965D4"/>
    <w:rsid w:val="00DA3CAD"/>
    <w:rsid w:val="00DA3D09"/>
    <w:rsid w:val="00DA4E51"/>
    <w:rsid w:val="00DA51E4"/>
    <w:rsid w:val="00DA6515"/>
    <w:rsid w:val="00DB1B06"/>
    <w:rsid w:val="00DC48B7"/>
    <w:rsid w:val="00DC6BAE"/>
    <w:rsid w:val="00DD3A46"/>
    <w:rsid w:val="00DE007C"/>
    <w:rsid w:val="00DE19FA"/>
    <w:rsid w:val="00DE2B50"/>
    <w:rsid w:val="00DE4B48"/>
    <w:rsid w:val="00DE4DF9"/>
    <w:rsid w:val="00DE70A2"/>
    <w:rsid w:val="00DF2B95"/>
    <w:rsid w:val="00DF5C90"/>
    <w:rsid w:val="00E0354F"/>
    <w:rsid w:val="00E0770A"/>
    <w:rsid w:val="00E156BA"/>
    <w:rsid w:val="00E2223E"/>
    <w:rsid w:val="00E230F2"/>
    <w:rsid w:val="00E238F7"/>
    <w:rsid w:val="00E24F2C"/>
    <w:rsid w:val="00E30CA4"/>
    <w:rsid w:val="00E32B76"/>
    <w:rsid w:val="00E331E0"/>
    <w:rsid w:val="00E3549C"/>
    <w:rsid w:val="00E370E6"/>
    <w:rsid w:val="00E37E5F"/>
    <w:rsid w:val="00E41A5F"/>
    <w:rsid w:val="00E42E05"/>
    <w:rsid w:val="00E43533"/>
    <w:rsid w:val="00E46C53"/>
    <w:rsid w:val="00E46DC7"/>
    <w:rsid w:val="00E50433"/>
    <w:rsid w:val="00E50BFC"/>
    <w:rsid w:val="00E50E08"/>
    <w:rsid w:val="00E53EFD"/>
    <w:rsid w:val="00E61DD4"/>
    <w:rsid w:val="00E653B8"/>
    <w:rsid w:val="00E701D5"/>
    <w:rsid w:val="00E71233"/>
    <w:rsid w:val="00E71DCB"/>
    <w:rsid w:val="00E71E8F"/>
    <w:rsid w:val="00E7312D"/>
    <w:rsid w:val="00E74060"/>
    <w:rsid w:val="00E76FEA"/>
    <w:rsid w:val="00E77CAF"/>
    <w:rsid w:val="00E81069"/>
    <w:rsid w:val="00E812C9"/>
    <w:rsid w:val="00E82D2A"/>
    <w:rsid w:val="00E8774A"/>
    <w:rsid w:val="00EA085D"/>
    <w:rsid w:val="00EA1F3D"/>
    <w:rsid w:val="00EA5107"/>
    <w:rsid w:val="00EA7D62"/>
    <w:rsid w:val="00EB1F98"/>
    <w:rsid w:val="00EC29EB"/>
    <w:rsid w:val="00EC2F9B"/>
    <w:rsid w:val="00EC5A18"/>
    <w:rsid w:val="00ED0541"/>
    <w:rsid w:val="00ED2C60"/>
    <w:rsid w:val="00ED379E"/>
    <w:rsid w:val="00ED5E52"/>
    <w:rsid w:val="00ED6566"/>
    <w:rsid w:val="00EE2026"/>
    <w:rsid w:val="00EE3457"/>
    <w:rsid w:val="00EF1AA4"/>
    <w:rsid w:val="00EF2145"/>
    <w:rsid w:val="00EF3697"/>
    <w:rsid w:val="00EF5F95"/>
    <w:rsid w:val="00F072AD"/>
    <w:rsid w:val="00F16FC3"/>
    <w:rsid w:val="00F239B1"/>
    <w:rsid w:val="00F25079"/>
    <w:rsid w:val="00F2628B"/>
    <w:rsid w:val="00F26666"/>
    <w:rsid w:val="00F271B8"/>
    <w:rsid w:val="00F27206"/>
    <w:rsid w:val="00F30920"/>
    <w:rsid w:val="00F32B21"/>
    <w:rsid w:val="00F32CDB"/>
    <w:rsid w:val="00F32E34"/>
    <w:rsid w:val="00F33291"/>
    <w:rsid w:val="00F35C1E"/>
    <w:rsid w:val="00F36761"/>
    <w:rsid w:val="00F424FB"/>
    <w:rsid w:val="00F429D8"/>
    <w:rsid w:val="00F52685"/>
    <w:rsid w:val="00F53669"/>
    <w:rsid w:val="00F53B15"/>
    <w:rsid w:val="00F55B2D"/>
    <w:rsid w:val="00F55E70"/>
    <w:rsid w:val="00F57FD0"/>
    <w:rsid w:val="00F60F40"/>
    <w:rsid w:val="00F62517"/>
    <w:rsid w:val="00F70350"/>
    <w:rsid w:val="00F717E1"/>
    <w:rsid w:val="00F7559C"/>
    <w:rsid w:val="00F86F83"/>
    <w:rsid w:val="00F87026"/>
    <w:rsid w:val="00F92CA4"/>
    <w:rsid w:val="00F95245"/>
    <w:rsid w:val="00F95E02"/>
    <w:rsid w:val="00FA655E"/>
    <w:rsid w:val="00FB19D6"/>
    <w:rsid w:val="00FB1F69"/>
    <w:rsid w:val="00FB4802"/>
    <w:rsid w:val="00FB5407"/>
    <w:rsid w:val="00FB60A2"/>
    <w:rsid w:val="00FB72EE"/>
    <w:rsid w:val="00FB7E1B"/>
    <w:rsid w:val="00FC1E60"/>
    <w:rsid w:val="00FC40BB"/>
    <w:rsid w:val="00FC442D"/>
    <w:rsid w:val="00FC5035"/>
    <w:rsid w:val="00FC7586"/>
    <w:rsid w:val="00FD01BC"/>
    <w:rsid w:val="00FD1732"/>
    <w:rsid w:val="00FD2BBD"/>
    <w:rsid w:val="00FE5C49"/>
    <w:rsid w:val="00FF01D8"/>
    <w:rsid w:val="00FF1792"/>
    <w:rsid w:val="00FF4C2B"/>
    <w:rsid w:val="00FF4F1B"/>
    <w:rsid w:val="00FF6266"/>
    <w:rsid w:val="00FF6F06"/>
    <w:rsid w:val="283035B1"/>
    <w:rsid w:val="34703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9EA3587"/>
  <w15:docId w15:val="{9857A3D9-8817-44F2-A391-A134D38D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iPriority="0"/>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宋体" w:eastAsia="宋体" w:hAnsi="宋体" w:cs="宋体"/>
      <w:sz w:val="22"/>
      <w:szCs w:val="22"/>
      <w:lang w:eastAsia="en-US"/>
    </w:rPr>
  </w:style>
  <w:style w:type="paragraph" w:styleId="1">
    <w:name w:val="heading 1"/>
    <w:basedOn w:val="a"/>
    <w:next w:val="a"/>
    <w:qFormat/>
    <w:pPr>
      <w:spacing w:line="360" w:lineRule="auto"/>
      <w:jc w:val="center"/>
      <w:outlineLvl w:val="0"/>
    </w:pPr>
    <w:rPr>
      <w:sz w:val="60"/>
      <w:szCs w:val="60"/>
    </w:rPr>
  </w:style>
  <w:style w:type="paragraph" w:styleId="2">
    <w:name w:val="heading 2"/>
    <w:basedOn w:val="a"/>
    <w:next w:val="a"/>
    <w:unhideWhenUsed/>
    <w:qFormat/>
    <w:pPr>
      <w:outlineLvl w:val="1"/>
    </w:pPr>
    <w:rPr>
      <w:sz w:val="40"/>
      <w:szCs w:val="40"/>
    </w:rPr>
  </w:style>
  <w:style w:type="paragraph" w:styleId="3">
    <w:name w:val="heading 3"/>
    <w:basedOn w:val="a"/>
    <w:next w:val="a"/>
    <w:link w:val="30"/>
    <w:unhideWhenUsed/>
    <w:qFormat/>
    <w:pPr>
      <w:spacing w:line="360" w:lineRule="auto"/>
      <w:ind w:firstLineChars="200" w:firstLine="200"/>
      <w:outlineLvl w:val="2"/>
    </w:pPr>
    <w:rPr>
      <w:rFonts w:eastAsia="仿宋"/>
      <w:b/>
      <w:sz w:val="24"/>
      <w:szCs w:val="34"/>
    </w:rPr>
  </w:style>
  <w:style w:type="paragraph" w:styleId="4">
    <w:name w:val="heading 4"/>
    <w:basedOn w:val="a"/>
    <w:next w:val="a"/>
    <w:unhideWhenUsed/>
    <w:qFormat/>
    <w:pPr>
      <w:ind w:left="2268"/>
      <w:jc w:val="center"/>
      <w:outlineLvl w:val="3"/>
    </w:pPr>
    <w:rPr>
      <w:sz w:val="24"/>
      <w:szCs w:val="30"/>
    </w:rPr>
  </w:style>
  <w:style w:type="paragraph" w:styleId="5">
    <w:name w:val="heading 5"/>
    <w:basedOn w:val="a"/>
    <w:next w:val="a"/>
    <w:unhideWhenUsed/>
    <w:qFormat/>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uiPriority w:val="9"/>
    <w:unhideWhenUsed/>
    <w:qFormat/>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nhideWhenUsed/>
    <w:pPr>
      <w:autoSpaceDE w:val="0"/>
      <w:autoSpaceDN w:val="0"/>
    </w:pPr>
    <w:rPr>
      <w:b/>
      <w:bCs/>
    </w:rPr>
  </w:style>
  <w:style w:type="paragraph" w:styleId="a4">
    <w:name w:val="annotation text"/>
    <w:basedOn w:val="a"/>
    <w:link w:val="a6"/>
    <w:qFormat/>
    <w:pPr>
      <w:autoSpaceDE/>
      <w:autoSpaceDN/>
    </w:pPr>
  </w:style>
  <w:style w:type="paragraph" w:styleId="7">
    <w:name w:val="toc 7"/>
    <w:basedOn w:val="a"/>
    <w:next w:val="a"/>
    <w:uiPriority w:val="39"/>
    <w:unhideWhenUsed/>
    <w:pPr>
      <w:autoSpaceDE/>
      <w:autoSpaceDN/>
      <w:ind w:leftChars="1200" w:left="2520"/>
      <w:jc w:val="both"/>
    </w:pPr>
    <w:rPr>
      <w:rFonts w:asciiTheme="minorHAnsi" w:eastAsiaTheme="minorEastAsia" w:hAnsiTheme="minorHAnsi" w:cstheme="minorBidi"/>
      <w:kern w:val="2"/>
      <w:sz w:val="21"/>
      <w:lang w:eastAsia="zh-CN"/>
    </w:rPr>
  </w:style>
  <w:style w:type="paragraph" w:styleId="a7">
    <w:name w:val="Body Text"/>
    <w:basedOn w:val="a"/>
    <w:link w:val="a8"/>
    <w:uiPriority w:val="99"/>
    <w:qFormat/>
    <w:rPr>
      <w:sz w:val="20"/>
      <w:szCs w:val="20"/>
    </w:rPr>
  </w:style>
  <w:style w:type="paragraph" w:styleId="a9">
    <w:name w:val="Body Text Indent"/>
    <w:basedOn w:val="a"/>
    <w:link w:val="aa"/>
    <w:uiPriority w:val="99"/>
    <w:semiHidden/>
    <w:unhideWhenUsed/>
    <w:pPr>
      <w:spacing w:after="120"/>
      <w:ind w:leftChars="200" w:left="420"/>
    </w:pPr>
  </w:style>
  <w:style w:type="paragraph" w:styleId="50">
    <w:name w:val="toc 5"/>
    <w:basedOn w:val="a"/>
    <w:next w:val="a"/>
    <w:uiPriority w:val="39"/>
    <w:unhideWhenUsed/>
    <w:pPr>
      <w:autoSpaceDE/>
      <w:autoSpaceDN/>
      <w:ind w:leftChars="800" w:left="1680"/>
      <w:jc w:val="both"/>
    </w:pPr>
    <w:rPr>
      <w:rFonts w:asciiTheme="minorHAnsi" w:eastAsiaTheme="minorEastAsia" w:hAnsiTheme="minorHAnsi" w:cstheme="minorBidi"/>
      <w:kern w:val="2"/>
      <w:sz w:val="21"/>
      <w:lang w:eastAsia="zh-CN"/>
    </w:rPr>
  </w:style>
  <w:style w:type="paragraph" w:styleId="31">
    <w:name w:val="toc 3"/>
    <w:basedOn w:val="a"/>
    <w:next w:val="a"/>
    <w:uiPriority w:val="39"/>
    <w:unhideWhenUsed/>
    <w:pPr>
      <w:widowControl/>
      <w:tabs>
        <w:tab w:val="left" w:pos="1260"/>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ab">
    <w:name w:val="Plain Text"/>
    <w:basedOn w:val="a"/>
    <w:link w:val="ac"/>
    <w:qFormat/>
    <w:pPr>
      <w:autoSpaceDE/>
      <w:autoSpaceDN/>
      <w:jc w:val="both"/>
    </w:pPr>
    <w:rPr>
      <w:rFonts w:hAnsi="Courier New" w:cstheme="minorBidi"/>
      <w:kern w:val="2"/>
      <w:sz w:val="24"/>
      <w:szCs w:val="24"/>
      <w:lang w:eastAsia="zh-CN"/>
    </w:rPr>
  </w:style>
  <w:style w:type="paragraph" w:styleId="8">
    <w:name w:val="toc 8"/>
    <w:basedOn w:val="a"/>
    <w:next w:val="a"/>
    <w:uiPriority w:val="39"/>
    <w:unhideWhenUsed/>
    <w:pPr>
      <w:autoSpaceDE/>
      <w:autoSpaceDN/>
      <w:ind w:leftChars="1400" w:left="2940"/>
      <w:jc w:val="both"/>
    </w:pPr>
    <w:rPr>
      <w:rFonts w:asciiTheme="minorHAnsi" w:eastAsiaTheme="minorEastAsia" w:hAnsiTheme="minorHAnsi" w:cstheme="minorBidi"/>
      <w:kern w:val="2"/>
      <w:sz w:val="21"/>
      <w:lang w:eastAsia="zh-CN"/>
    </w:rPr>
  </w:style>
  <w:style w:type="paragraph" w:styleId="ad">
    <w:name w:val="Balloon Text"/>
    <w:basedOn w:val="a"/>
    <w:link w:val="ae"/>
    <w:unhideWhenUsed/>
    <w:rPr>
      <w:sz w:val="18"/>
      <w:szCs w:val="18"/>
    </w:rPr>
  </w:style>
  <w:style w:type="paragraph" w:styleId="af">
    <w:name w:val="footer"/>
    <w:basedOn w:val="a"/>
    <w:link w:val="af0"/>
    <w:uiPriority w:val="99"/>
    <w:unhideWhenUsed/>
    <w:qFormat/>
    <w:pPr>
      <w:tabs>
        <w:tab w:val="center" w:pos="4153"/>
        <w:tab w:val="right" w:pos="8306"/>
      </w:tabs>
      <w:snapToGrid w:val="0"/>
    </w:pPr>
    <w:rPr>
      <w:sz w:val="18"/>
      <w:szCs w:val="18"/>
    </w:rPr>
  </w:style>
  <w:style w:type="paragraph" w:styleId="20">
    <w:name w:val="Body Text First Indent 2"/>
    <w:basedOn w:val="a9"/>
    <w:next w:val="a"/>
    <w:link w:val="21"/>
    <w:uiPriority w:val="99"/>
    <w:qFormat/>
    <w:pPr>
      <w:autoSpaceDE/>
      <w:autoSpaceDN/>
      <w:ind w:firstLineChars="200" w:firstLine="420"/>
    </w:p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pPr>
      <w:widowControl/>
      <w:tabs>
        <w:tab w:val="right" w:leader="dot" w:pos="9350"/>
      </w:tabs>
      <w:autoSpaceDE/>
      <w:autoSpaceDN/>
      <w:spacing w:after="100" w:line="259" w:lineRule="auto"/>
    </w:pPr>
    <w:rPr>
      <w:rFonts w:asciiTheme="minorHAnsi" w:eastAsiaTheme="minorEastAsia" w:hAnsiTheme="minorHAnsi" w:cs="Times New Roman"/>
      <w:lang w:eastAsia="zh-CN"/>
    </w:rPr>
  </w:style>
  <w:style w:type="paragraph" w:styleId="40">
    <w:name w:val="toc 4"/>
    <w:basedOn w:val="a"/>
    <w:next w:val="a"/>
    <w:uiPriority w:val="39"/>
    <w:unhideWhenUsed/>
    <w:pPr>
      <w:autoSpaceDE/>
      <w:autoSpaceDN/>
      <w:ind w:leftChars="600" w:left="1260"/>
      <w:jc w:val="both"/>
    </w:pPr>
    <w:rPr>
      <w:rFonts w:asciiTheme="minorHAnsi" w:eastAsiaTheme="minorEastAsia" w:hAnsiTheme="minorHAnsi" w:cstheme="minorBidi"/>
      <w:kern w:val="2"/>
      <w:sz w:val="21"/>
      <w:lang w:eastAsia="zh-CN"/>
    </w:rPr>
  </w:style>
  <w:style w:type="paragraph" w:styleId="af3">
    <w:name w:val="footnote text"/>
    <w:basedOn w:val="a"/>
    <w:link w:val="af4"/>
    <w:semiHidden/>
    <w:pPr>
      <w:autoSpaceDE/>
      <w:autoSpaceDN/>
      <w:snapToGrid w:val="0"/>
    </w:pPr>
    <w:rPr>
      <w:rFonts w:ascii="Times New Roman" w:hAnsi="Times New Roman" w:cs="Times New Roman"/>
      <w:kern w:val="2"/>
      <w:sz w:val="18"/>
      <w:szCs w:val="18"/>
      <w:lang w:eastAsia="zh-CN"/>
    </w:rPr>
  </w:style>
  <w:style w:type="paragraph" w:styleId="60">
    <w:name w:val="toc 6"/>
    <w:basedOn w:val="a"/>
    <w:next w:val="a"/>
    <w:uiPriority w:val="39"/>
    <w:unhideWhenUsed/>
    <w:pPr>
      <w:autoSpaceDE/>
      <w:autoSpaceDN/>
      <w:ind w:leftChars="1000" w:left="2100"/>
      <w:jc w:val="both"/>
    </w:pPr>
    <w:rPr>
      <w:rFonts w:asciiTheme="minorHAnsi" w:eastAsiaTheme="minorEastAsia" w:hAnsiTheme="minorHAnsi" w:cstheme="minorBidi"/>
      <w:kern w:val="2"/>
      <w:sz w:val="21"/>
      <w:lang w:eastAsia="zh-CN"/>
    </w:rPr>
  </w:style>
  <w:style w:type="paragraph" w:styleId="22">
    <w:name w:val="toc 2"/>
    <w:basedOn w:val="a"/>
    <w:next w:val="a"/>
    <w:uiPriority w:val="39"/>
    <w:unhideWhenUsed/>
    <w:pPr>
      <w:widowControl/>
      <w:autoSpaceDE/>
      <w:autoSpaceDN/>
      <w:spacing w:after="100" w:line="259" w:lineRule="auto"/>
      <w:ind w:left="220"/>
    </w:pPr>
    <w:rPr>
      <w:rFonts w:asciiTheme="minorHAnsi" w:eastAsiaTheme="minorEastAsia" w:hAnsiTheme="minorHAnsi" w:cs="Times New Roman"/>
      <w:lang w:eastAsia="zh-CN"/>
    </w:rPr>
  </w:style>
  <w:style w:type="paragraph" w:styleId="9">
    <w:name w:val="toc 9"/>
    <w:basedOn w:val="a"/>
    <w:next w:val="a"/>
    <w:uiPriority w:val="39"/>
    <w:unhideWhenUsed/>
    <w:pPr>
      <w:autoSpaceDE/>
      <w:autoSpaceDN/>
      <w:ind w:leftChars="1600" w:left="3360"/>
      <w:jc w:val="both"/>
    </w:pPr>
    <w:rPr>
      <w:rFonts w:asciiTheme="minorHAnsi" w:eastAsiaTheme="minorEastAsia" w:hAnsiTheme="minorHAnsi" w:cstheme="minorBidi"/>
      <w:kern w:val="2"/>
      <w:sz w:val="21"/>
      <w:lang w:eastAsia="zh-CN"/>
    </w:rPr>
  </w:style>
  <w:style w:type="character" w:styleId="af5">
    <w:name w:val="FollowedHyperlink"/>
    <w:basedOn w:val="a0"/>
    <w:uiPriority w:val="99"/>
    <w:semiHidden/>
    <w:unhideWhenUsed/>
    <w:qFormat/>
    <w:rPr>
      <w:color w:val="800080" w:themeColor="followedHyperlink"/>
      <w:u w:val="single"/>
    </w:rPr>
  </w:style>
  <w:style w:type="character" w:styleId="af6">
    <w:name w:val="Hyperlink"/>
    <w:basedOn w:val="a0"/>
    <w:uiPriority w:val="99"/>
    <w:unhideWhenUsed/>
    <w:qFormat/>
    <w:rPr>
      <w:color w:val="0000FF" w:themeColor="hyperlink"/>
      <w:u w:val="single"/>
    </w:rPr>
  </w:style>
  <w:style w:type="character" w:styleId="af7">
    <w:name w:val="annotation reference"/>
    <w:basedOn w:val="a0"/>
    <w:uiPriority w:val="99"/>
    <w:qFormat/>
    <w:rPr>
      <w:rFonts w:cs="Times New Roman"/>
      <w:sz w:val="21"/>
      <w:szCs w:val="21"/>
    </w:rPr>
  </w:style>
  <w:style w:type="character" w:styleId="af8">
    <w:name w:val="footnote reference"/>
    <w:semiHidden/>
    <w:qFormat/>
    <w:rPr>
      <w:vertAlign w:val="superscript"/>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qFormat/>
    <w:rPr>
      <w:rFonts w:ascii="宋体" w:eastAsia="仿宋" w:hAnsi="宋体" w:cs="宋体"/>
      <w:b/>
      <w:sz w:val="24"/>
      <w:szCs w:val="34"/>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a8">
    <w:name w:val="正文文本 字符"/>
    <w:basedOn w:val="a0"/>
    <w:link w:val="a7"/>
    <w:uiPriority w:val="99"/>
    <w:qFormat/>
    <w:rPr>
      <w:rFonts w:ascii="宋体" w:eastAsia="宋体" w:hAnsi="宋体" w:cs="宋体"/>
      <w:sz w:val="20"/>
      <w:szCs w:val="20"/>
    </w:rPr>
  </w:style>
  <w:style w:type="paragraph" w:styleId="afa">
    <w:name w:val="List Paragraph"/>
    <w:basedOn w:val="a"/>
    <w:uiPriority w:val="1"/>
    <w:qFormat/>
    <w:pPr>
      <w:ind w:left="390" w:hanging="276"/>
    </w:pPr>
  </w:style>
  <w:style w:type="paragraph" w:customStyle="1" w:styleId="TableParagraph">
    <w:name w:val="Table Paragraph"/>
    <w:basedOn w:val="a"/>
    <w:uiPriority w:val="99"/>
    <w:qFormat/>
  </w:style>
  <w:style w:type="character" w:customStyle="1" w:styleId="af2">
    <w:name w:val="页眉 字符"/>
    <w:basedOn w:val="a0"/>
    <w:link w:val="af1"/>
    <w:qFormat/>
    <w:rPr>
      <w:rFonts w:ascii="宋体" w:eastAsia="宋体" w:hAnsi="宋体" w:cs="宋体"/>
      <w:sz w:val="18"/>
      <w:szCs w:val="18"/>
    </w:rPr>
  </w:style>
  <w:style w:type="character" w:customStyle="1" w:styleId="af0">
    <w:name w:val="页脚 字符"/>
    <w:basedOn w:val="a0"/>
    <w:link w:val="af"/>
    <w:qFormat/>
    <w:rPr>
      <w:rFonts w:ascii="宋体" w:eastAsia="宋体" w:hAnsi="宋体" w:cs="宋体"/>
      <w:sz w:val="18"/>
      <w:szCs w:val="18"/>
    </w:rPr>
  </w:style>
  <w:style w:type="paragraph" w:customStyle="1" w:styleId="23">
    <w:name w:val="样式 标题 2 + 新宋体"/>
    <w:basedOn w:val="2"/>
    <w:qFormat/>
    <w:pPr>
      <w:keepNext/>
      <w:widowControl/>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lang w:val="zh-CN" w:eastAsia="zh-CN"/>
    </w:rPr>
  </w:style>
  <w:style w:type="paragraph" w:customStyle="1" w:styleId="32">
    <w:name w:val="样式 标题 3 + 新宋体"/>
    <w:basedOn w:val="3"/>
    <w:link w:val="3Char"/>
    <w:pPr>
      <w:keepNext/>
      <w:keepLines/>
      <w:autoSpaceDE/>
      <w:autoSpaceDN/>
      <w:ind w:left="2041"/>
      <w:jc w:val="both"/>
    </w:pPr>
    <w:rPr>
      <w:rFonts w:ascii="新宋体" w:hAnsi="新宋体" w:cs="Times New Roman"/>
      <w:sz w:val="21"/>
      <w:szCs w:val="32"/>
      <w:lang w:val="zh-CN" w:eastAsia="zh-CN"/>
    </w:rPr>
  </w:style>
  <w:style w:type="character" w:customStyle="1" w:styleId="3Char">
    <w:name w:val="样式 标题 3 + 新宋体 Char"/>
    <w:link w:val="32"/>
    <w:qFormat/>
    <w:rPr>
      <w:rFonts w:ascii="新宋体" w:eastAsia="宋体" w:hAnsi="新宋体" w:cs="Times New Roman"/>
      <w:sz w:val="21"/>
      <w:szCs w:val="32"/>
      <w:lang w:val="zh-CN" w:eastAsia="zh-CN"/>
    </w:rPr>
  </w:style>
  <w:style w:type="character" w:customStyle="1" w:styleId="af4">
    <w:name w:val="脚注文本 字符"/>
    <w:basedOn w:val="a0"/>
    <w:link w:val="af3"/>
    <w:semiHidden/>
    <w:qFormat/>
    <w:rPr>
      <w:rFonts w:ascii="Times New Roman" w:eastAsia="宋体" w:hAnsi="Times New Roman" w:cs="Times New Roman"/>
      <w:kern w:val="2"/>
      <w:sz w:val="18"/>
      <w:szCs w:val="18"/>
      <w:lang w:eastAsia="zh-CN"/>
    </w:rPr>
  </w:style>
  <w:style w:type="character" w:customStyle="1" w:styleId="a6">
    <w:name w:val="批注文字 字符"/>
    <w:basedOn w:val="a0"/>
    <w:link w:val="a4"/>
    <w:qFormat/>
    <w:rPr>
      <w:rFonts w:ascii="宋体" w:eastAsia="宋体" w:hAnsi="宋体" w:cs="宋体"/>
    </w:rPr>
  </w:style>
  <w:style w:type="character" w:customStyle="1" w:styleId="aa">
    <w:name w:val="正文文本缩进 字符"/>
    <w:basedOn w:val="a0"/>
    <w:link w:val="a9"/>
    <w:uiPriority w:val="99"/>
    <w:semiHidden/>
    <w:rPr>
      <w:rFonts w:ascii="宋体" w:eastAsia="宋体" w:hAnsi="宋体" w:cs="宋体"/>
    </w:rPr>
  </w:style>
  <w:style w:type="character" w:customStyle="1" w:styleId="21">
    <w:name w:val="正文首行缩进 2 字符"/>
    <w:basedOn w:val="aa"/>
    <w:link w:val="20"/>
    <w:uiPriority w:val="99"/>
    <w:qFormat/>
    <w:rPr>
      <w:rFonts w:ascii="宋体" w:eastAsia="宋体" w:hAnsi="宋体" w:cs="宋体"/>
    </w:rPr>
  </w:style>
  <w:style w:type="character" w:customStyle="1" w:styleId="a5">
    <w:name w:val="批注主题 字符"/>
    <w:basedOn w:val="a6"/>
    <w:link w:val="a3"/>
    <w:rPr>
      <w:rFonts w:ascii="宋体" w:eastAsia="宋体" w:hAnsi="宋体" w:cs="宋体"/>
      <w:b/>
      <w:bCs/>
    </w:rPr>
  </w:style>
  <w:style w:type="paragraph" w:customStyle="1" w:styleId="TOC1">
    <w:name w:val="TOC 标题1"/>
    <w:basedOn w:val="1"/>
    <w:next w:val="a"/>
    <w:uiPriority w:val="39"/>
    <w:unhideWhenUsed/>
    <w:qFormat/>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character" w:customStyle="1" w:styleId="11">
    <w:name w:val="未处理的提及1"/>
    <w:basedOn w:val="a0"/>
    <w:uiPriority w:val="99"/>
    <w:semiHidden/>
    <w:unhideWhenUsed/>
    <w:rPr>
      <w:color w:val="605E5C"/>
      <w:shd w:val="clear" w:color="auto" w:fill="E1DFDD"/>
    </w:rPr>
  </w:style>
  <w:style w:type="character" w:customStyle="1" w:styleId="ae">
    <w:name w:val="批注框文本 字符"/>
    <w:basedOn w:val="a0"/>
    <w:link w:val="ad"/>
    <w:rPr>
      <w:rFonts w:ascii="宋体" w:eastAsia="宋体" w:hAnsi="宋体" w:cs="宋体"/>
      <w:sz w:val="18"/>
      <w:szCs w:val="18"/>
    </w:rPr>
  </w:style>
  <w:style w:type="paragraph" w:customStyle="1" w:styleId="12">
    <w:name w:val="修订1"/>
    <w:hidden/>
    <w:uiPriority w:val="99"/>
    <w:semiHidden/>
    <w:rPr>
      <w:rFonts w:ascii="宋体" w:eastAsia="宋体" w:hAnsi="宋体" w:cs="宋体"/>
      <w:sz w:val="22"/>
      <w:szCs w:val="22"/>
      <w:lang w:eastAsia="en-US"/>
    </w:rPr>
  </w:style>
  <w:style w:type="character" w:customStyle="1" w:styleId="24">
    <w:name w:val="未处理的提及2"/>
    <w:basedOn w:val="a0"/>
    <w:uiPriority w:val="99"/>
    <w:semiHidden/>
    <w:unhideWhenUsed/>
    <w:rPr>
      <w:color w:val="605E5C"/>
      <w:shd w:val="clear" w:color="auto" w:fill="E1DFDD"/>
    </w:rPr>
  </w:style>
  <w:style w:type="character" w:customStyle="1" w:styleId="ac">
    <w:name w:val="纯文本 字符"/>
    <w:link w:val="ab"/>
    <w:qFormat/>
    <w:rPr>
      <w:rFonts w:ascii="宋体" w:eastAsia="宋体" w:hAnsi="Courier New"/>
      <w:kern w:val="2"/>
      <w:sz w:val="24"/>
      <w:szCs w:val="24"/>
      <w:lang w:eastAsia="zh-CN"/>
    </w:rPr>
  </w:style>
  <w:style w:type="character" w:customStyle="1" w:styleId="13">
    <w:name w:val="纯文本 字符1"/>
    <w:basedOn w:val="a0"/>
    <w:uiPriority w:val="99"/>
    <w:semiHidden/>
    <w:rPr>
      <w:rFonts w:asciiTheme="minorEastAsia" w:hAnsi="Courier New" w:cs="Courier New"/>
    </w:rPr>
  </w:style>
  <w:style w:type="character" w:customStyle="1" w:styleId="33">
    <w:name w:val="未处理的提及3"/>
    <w:basedOn w:val="a0"/>
    <w:uiPriority w:val="99"/>
    <w:semiHidden/>
    <w:unhideWhenUsed/>
    <w:rPr>
      <w:color w:val="605E5C"/>
      <w:shd w:val="clear" w:color="auto" w:fill="E1DFDD"/>
    </w:rPr>
  </w:style>
  <w:style w:type="paragraph" w:customStyle="1" w:styleId="CharCharCharCharCharCharChar">
    <w:name w:val="Char Char Char Char Char Char Char"/>
    <w:basedOn w:val="a"/>
    <w:pPr>
      <w:widowControl/>
      <w:autoSpaceDE/>
      <w:autoSpaceDN/>
      <w:spacing w:after="160" w:line="240" w:lineRule="exact"/>
    </w:pPr>
    <w:rPr>
      <w:rFonts w:ascii="Arial" w:eastAsia="Times New Roman" w:hAnsi="Arial" w:cs="Verdana"/>
      <w:b/>
      <w:sz w:val="24"/>
      <w:szCs w:val="20"/>
    </w:rPr>
  </w:style>
  <w:style w:type="character" w:customStyle="1" w:styleId="font41">
    <w:name w:val="font41"/>
    <w:rPr>
      <w:rFonts w:ascii="仿宋_GB2312" w:eastAsia="仿宋_GB2312" w:cs="仿宋_GB2312"/>
      <w:color w:val="000000"/>
      <w:sz w:val="20"/>
      <w:szCs w:val="20"/>
      <w:u w:val="none"/>
    </w:rPr>
  </w:style>
  <w:style w:type="paragraph" w:customStyle="1" w:styleId="Style58">
    <w:name w:val="_Style 58"/>
    <w:basedOn w:val="a"/>
    <w:next w:val="afa"/>
    <w:uiPriority w:val="34"/>
    <w:qFormat/>
    <w:pPr>
      <w:autoSpaceDE/>
      <w:autoSpaceDN/>
      <w:ind w:firstLineChars="200" w:firstLine="420"/>
      <w:jc w:val="both"/>
    </w:pPr>
    <w:rPr>
      <w:rFonts w:ascii="Calibri" w:hAnsi="Calibri" w:cs="Times New Roman"/>
      <w:kern w:val="2"/>
      <w:sz w:val="21"/>
      <w:lang w:eastAsia="zh-CN"/>
    </w:rPr>
  </w:style>
  <w:style w:type="character" w:customStyle="1" w:styleId="41">
    <w:name w:val="未处理的提及4"/>
    <w:basedOn w:val="a0"/>
    <w:uiPriority w:val="99"/>
    <w:semiHidden/>
    <w:unhideWhenUsed/>
    <w:rPr>
      <w:color w:val="605E5C"/>
      <w:shd w:val="clear" w:color="auto" w:fill="E1DFDD"/>
    </w:rPr>
  </w:style>
  <w:style w:type="character" w:customStyle="1" w:styleId="Char">
    <w:name w:val="页脚 Char"/>
    <w:uiPriority w:val="99"/>
    <w:rPr>
      <w:kern w:val="2"/>
      <w:sz w:val="18"/>
      <w:szCs w:val="18"/>
    </w:rPr>
  </w:style>
  <w:style w:type="paragraph" w:styleId="afb">
    <w:name w:val="Normal (Web)"/>
    <w:basedOn w:val="a"/>
    <w:uiPriority w:val="99"/>
    <w:unhideWhenUsed/>
    <w:rsid w:val="00EC2F9B"/>
    <w:pPr>
      <w:widowControl/>
      <w:autoSpaceDE/>
      <w:autoSpaceDN/>
      <w:spacing w:before="100" w:beforeAutospacing="1" w:after="100" w:afterAutospacing="1"/>
    </w:pPr>
    <w:rPr>
      <w:sz w:val="24"/>
      <w:szCs w:val="24"/>
      <w:lang w:eastAsia="zh-CN"/>
    </w:rPr>
  </w:style>
  <w:style w:type="paragraph" w:customStyle="1" w:styleId="reader-word-layer">
    <w:name w:val="reader-word-layer"/>
    <w:basedOn w:val="a"/>
    <w:qFormat/>
    <w:rsid w:val="00EC2F9B"/>
    <w:pPr>
      <w:widowControl/>
      <w:autoSpaceDE/>
      <w:autoSpaceDN/>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3D1E86-C71C-4E3D-9DF1-120258B3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66</Pages>
  <Words>6371</Words>
  <Characters>36319</Characters>
  <Application>Microsoft Office Word</Application>
  <DocSecurity>0</DocSecurity>
  <Lines>302</Lines>
  <Paragraphs>85</Paragraphs>
  <ScaleCrop>false</ScaleCrop>
  <Company/>
  <LinksUpToDate>false</LinksUpToDate>
  <CharactersWithSpaces>42605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毛雪梅</dc:creator>
  <cp:lastModifiedBy>COFCO\huangsf.th</cp:lastModifiedBy>
  <cp:revision>350</cp:revision>
  <dcterms:created xsi:type="dcterms:W3CDTF">2022-01-28T04:17:00Z</dcterms:created>
  <dcterms:modified xsi:type="dcterms:W3CDTF">2023-10-09T00:17:00Z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2052-11.8.2.8053</vt:lpwstr>
  </property>
</Properties>
</file>